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AE" w:rsidRDefault="004A33A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4A33AE" w:rsidRPr="004A33AE" w:rsidRDefault="004A33AE" w:rsidP="004A33A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A33AE">
        <w:rPr>
          <w:rFonts w:asciiTheme="majorEastAsia" w:eastAsiaTheme="majorEastAsia" w:hAnsiTheme="majorEastAsia" w:hint="eastAsia"/>
          <w:b/>
          <w:sz w:val="32"/>
          <w:szCs w:val="32"/>
        </w:rPr>
        <w:t>第三届自治区安全生产专家组增聘名单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59"/>
        <w:gridCol w:w="1220"/>
        <w:gridCol w:w="3741"/>
        <w:gridCol w:w="3402"/>
      </w:tblGrid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D62E6C" w:rsidRDefault="004A33AE" w:rsidP="004A33A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D62E6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20" w:type="dxa"/>
            <w:vAlign w:val="center"/>
            <w:hideMark/>
          </w:tcPr>
          <w:p w:rsidR="004A33AE" w:rsidRPr="00D62E6C" w:rsidRDefault="004A33AE" w:rsidP="004A33A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D62E6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741" w:type="dxa"/>
            <w:vAlign w:val="center"/>
            <w:hideMark/>
          </w:tcPr>
          <w:p w:rsidR="004A33AE" w:rsidRPr="00D62E6C" w:rsidRDefault="004A33AE" w:rsidP="004A33A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D62E6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vAlign w:val="center"/>
            <w:hideMark/>
          </w:tcPr>
          <w:p w:rsidR="004A33AE" w:rsidRPr="00D62E6C" w:rsidRDefault="004A33AE" w:rsidP="004A33AE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D62E6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专业组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罗海明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广西煤矿安全技术协会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煤矿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李先良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广西煤矿安全监察局安全技术中心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煤矿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赖炳瑞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广西煤矿安全监管局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煤矿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刘  伟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广西大学资源与冶金学院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非煤矿山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蒋安合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广西区工业设计院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非煤矿山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卢明辉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广西安发安全科技有限公司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非煤矿山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梅国雄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广西大学土木建筑工程学院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非煤矿山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江  杰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广西大学土木建筑工程学院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非煤矿山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李结全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广西瑞宇建筑科技有限公司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非煤矿山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姚广军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广西安发安全科技有限公司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非煤矿山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刘培杰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广西区产品质量检验研究院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甘合智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广西区产品质量检验研究院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梁运献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广西区土壤肥料工作站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何声强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中国石化销售有限公司广西石油分公司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宁常红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柳州钢铁股份有限公司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陈学焰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中石化北海液化天然气有限责任公司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世</w:t>
            </w:r>
            <w:proofErr w:type="gramEnd"/>
            <w:r w:rsidRPr="004A33AE">
              <w:rPr>
                <w:rFonts w:ascii="仿宋" w:eastAsia="仿宋" w:hAnsi="仿宋" w:hint="eastAsia"/>
                <w:sz w:val="28"/>
                <w:szCs w:val="28"/>
              </w:rPr>
              <w:t>科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中石化北海液化天然气有限责任公司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李本方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中国石化销售有限公司华南分公司南宁输油管理处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梁金禄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钦州学院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陈铭华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浦北县华宇烟花厂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烟花爆竹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罗启繁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广西区高速公路管理局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刘建立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广西道路运输管理局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杨胜</w:t>
            </w: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广西区交通工程质量安全监督站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谢庆华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广西区交通工程质量安全监督站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袁瑞文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南宁铁路局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林  琳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广西投资集团有限公司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黄  冀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广西区特种设备检验研究院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钟贤知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广西海事局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零建广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广西海事局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苏爱谋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广西建业中天工程咨询有限公司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陈锡富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广西建业中天工程咨询有限公司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曾  玲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广西建业中天工程咨询有限公司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覃瑞荣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广西建工集团第一建筑工程有限责任公司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吴  波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广西大学土木建筑工程学院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唐军生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广西投资集团方元电力股份有限公司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丁秀江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广西广投天然气</w:t>
            </w:r>
            <w:proofErr w:type="gramEnd"/>
            <w:r w:rsidRPr="004A33AE">
              <w:rPr>
                <w:rFonts w:ascii="仿宋" w:eastAsia="仿宋" w:hAnsi="仿宋" w:hint="eastAsia"/>
                <w:sz w:val="28"/>
                <w:szCs w:val="28"/>
              </w:rPr>
              <w:t>管网有限公司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刘  旭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广西投资集团有限公司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冶金工贸、建筑消防、交通运输、其他行业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廖</w:t>
            </w:r>
            <w:proofErr w:type="gramEnd"/>
            <w:r w:rsidRPr="004A33AE">
              <w:rPr>
                <w:rFonts w:ascii="仿宋" w:eastAsia="仿宋" w:hAnsi="仿宋" w:hint="eastAsia"/>
                <w:sz w:val="28"/>
                <w:szCs w:val="28"/>
              </w:rPr>
              <w:t xml:space="preserve">  威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广西职业技术学院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职业健康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邱</w:t>
            </w:r>
            <w:proofErr w:type="gramEnd"/>
            <w:r w:rsidRPr="004A33AE">
              <w:rPr>
                <w:rFonts w:ascii="仿宋" w:eastAsia="仿宋" w:hAnsi="仿宋" w:hint="eastAsia"/>
                <w:sz w:val="28"/>
                <w:szCs w:val="28"/>
              </w:rPr>
              <w:t xml:space="preserve">  毅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广西区职业病防治研究院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职业健康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邹伟明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广西区职业病防治研究院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职业健康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黄曙海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广西区疾病预防控制中心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职业健康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黄  健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广西吉锐安全技术有限公司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职业健康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43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莫  强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广西吉锐安全技术有限公司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职业健康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莫达松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广西区分析测试研究中心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职业健康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蔡丽芬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广西区卫生监督所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职业健康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赵金彪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广西区气象台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应急救援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岑树海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广西区特种设备检验研究院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应急救援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黄  天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广西区特种设备检验研究院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应急救援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卢维海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广西区植保总站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应急救援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周扬天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广西区防雷中心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应急救援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吕初兴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广西海事局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应急救援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熊瑞江</w:t>
            </w:r>
            <w:proofErr w:type="gramEnd"/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广西区法制办公室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法规与科技</w:t>
            </w:r>
          </w:p>
        </w:tc>
      </w:tr>
      <w:tr w:rsidR="004A33AE" w:rsidRPr="004A33AE" w:rsidTr="004A33AE">
        <w:trPr>
          <w:trHeight w:val="600"/>
        </w:trPr>
        <w:tc>
          <w:tcPr>
            <w:tcW w:w="959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53</w:t>
            </w:r>
          </w:p>
        </w:tc>
        <w:tc>
          <w:tcPr>
            <w:tcW w:w="1220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程宏斌</w:t>
            </w:r>
          </w:p>
        </w:tc>
        <w:tc>
          <w:tcPr>
            <w:tcW w:w="3741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广西警察学院侦查系</w:t>
            </w:r>
          </w:p>
        </w:tc>
        <w:tc>
          <w:tcPr>
            <w:tcW w:w="3402" w:type="dxa"/>
            <w:vAlign w:val="center"/>
            <w:hideMark/>
          </w:tcPr>
          <w:p w:rsidR="004A33AE" w:rsidRPr="004A33AE" w:rsidRDefault="004A33AE" w:rsidP="004A33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法规与科技</w:t>
            </w:r>
          </w:p>
        </w:tc>
      </w:tr>
    </w:tbl>
    <w:p w:rsidR="004A33AE" w:rsidRDefault="004A33AE">
      <w:pPr>
        <w:rPr>
          <w:rFonts w:ascii="仿宋" w:eastAsia="仿宋" w:hAnsi="仿宋"/>
          <w:sz w:val="32"/>
          <w:szCs w:val="32"/>
        </w:rPr>
      </w:pPr>
    </w:p>
    <w:p w:rsidR="004A33AE" w:rsidRDefault="004A33AE">
      <w:pPr>
        <w:rPr>
          <w:rFonts w:ascii="仿宋" w:eastAsia="仿宋" w:hAnsi="仿宋"/>
          <w:sz w:val="32"/>
          <w:szCs w:val="32"/>
        </w:rPr>
      </w:pPr>
    </w:p>
    <w:p w:rsidR="004A33AE" w:rsidRDefault="004A33AE">
      <w:pPr>
        <w:rPr>
          <w:rFonts w:ascii="仿宋" w:eastAsia="仿宋" w:hAnsi="仿宋"/>
          <w:sz w:val="32"/>
          <w:szCs w:val="32"/>
        </w:rPr>
      </w:pPr>
    </w:p>
    <w:p w:rsidR="004A33AE" w:rsidRDefault="004A33AE">
      <w:pPr>
        <w:rPr>
          <w:rFonts w:ascii="仿宋" w:eastAsia="仿宋" w:hAnsi="仿宋"/>
          <w:sz w:val="32"/>
          <w:szCs w:val="32"/>
        </w:rPr>
      </w:pPr>
    </w:p>
    <w:p w:rsidR="00BE729F" w:rsidRPr="00704B9F" w:rsidRDefault="00704B9F">
      <w:pPr>
        <w:rPr>
          <w:rFonts w:ascii="仿宋" w:eastAsia="仿宋" w:hAnsi="仿宋"/>
          <w:sz w:val="32"/>
          <w:szCs w:val="32"/>
        </w:rPr>
      </w:pPr>
      <w:r w:rsidRPr="00704B9F"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C66645" w:rsidRPr="00D62E6C" w:rsidRDefault="00B55EE6" w:rsidP="00C6664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D62E6C">
        <w:rPr>
          <w:rFonts w:asciiTheme="majorEastAsia" w:eastAsiaTheme="majorEastAsia" w:hAnsiTheme="majorEastAsia" w:hint="eastAsia"/>
          <w:b/>
          <w:sz w:val="32"/>
          <w:szCs w:val="32"/>
        </w:rPr>
        <w:t>第三届自治区安全生产专家组</w:t>
      </w:r>
      <w:r w:rsidR="005059FD" w:rsidRPr="00D62E6C">
        <w:rPr>
          <w:rFonts w:asciiTheme="majorEastAsia" w:eastAsiaTheme="majorEastAsia" w:hAnsiTheme="majorEastAsia" w:hint="eastAsia"/>
          <w:b/>
          <w:sz w:val="32"/>
          <w:szCs w:val="32"/>
        </w:rPr>
        <w:t>解</w:t>
      </w:r>
      <w:r w:rsidRPr="00D62E6C">
        <w:rPr>
          <w:rFonts w:asciiTheme="majorEastAsia" w:eastAsiaTheme="majorEastAsia" w:hAnsiTheme="majorEastAsia" w:hint="eastAsia"/>
          <w:b/>
          <w:sz w:val="32"/>
          <w:szCs w:val="32"/>
        </w:rPr>
        <w:t>聘名单</w:t>
      </w:r>
    </w:p>
    <w:tbl>
      <w:tblPr>
        <w:tblStyle w:val="a3"/>
        <w:tblW w:w="8521" w:type="dxa"/>
        <w:tblInd w:w="534" w:type="dxa"/>
        <w:tblLook w:val="04A0" w:firstRow="1" w:lastRow="0" w:firstColumn="1" w:lastColumn="0" w:noHBand="0" w:noVBand="1"/>
      </w:tblPr>
      <w:tblGrid>
        <w:gridCol w:w="959"/>
        <w:gridCol w:w="1100"/>
        <w:gridCol w:w="4825"/>
        <w:gridCol w:w="1637"/>
      </w:tblGrid>
      <w:tr w:rsidR="004A33AE" w:rsidRPr="00C66645" w:rsidTr="00B55EE6">
        <w:tc>
          <w:tcPr>
            <w:tcW w:w="959" w:type="dxa"/>
            <w:vAlign w:val="center"/>
          </w:tcPr>
          <w:p w:rsidR="004A33AE" w:rsidRPr="00D62E6C" w:rsidRDefault="004A33AE" w:rsidP="007E0413">
            <w:pPr>
              <w:spacing w:line="4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D62E6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00" w:type="dxa"/>
            <w:vAlign w:val="center"/>
          </w:tcPr>
          <w:p w:rsidR="004A33AE" w:rsidRPr="00D62E6C" w:rsidRDefault="004A33AE" w:rsidP="00C66645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D62E6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825" w:type="dxa"/>
            <w:vAlign w:val="center"/>
          </w:tcPr>
          <w:p w:rsidR="004A33AE" w:rsidRPr="00D62E6C" w:rsidRDefault="004A33AE" w:rsidP="00C66645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D62E6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637" w:type="dxa"/>
            <w:vAlign w:val="center"/>
          </w:tcPr>
          <w:p w:rsidR="004A33AE" w:rsidRPr="00D62E6C" w:rsidRDefault="004A33AE" w:rsidP="00C66645">
            <w:pPr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D62E6C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专业组</w:t>
            </w:r>
          </w:p>
        </w:tc>
      </w:tr>
      <w:tr w:rsidR="004A33AE" w:rsidRPr="00C66645" w:rsidTr="00B55EE6">
        <w:tc>
          <w:tcPr>
            <w:tcW w:w="959" w:type="dxa"/>
            <w:vAlign w:val="center"/>
          </w:tcPr>
          <w:p w:rsidR="004A33AE" w:rsidRPr="004A33AE" w:rsidRDefault="004A33AE" w:rsidP="007E041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00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梁上疆</w:t>
            </w:r>
          </w:p>
        </w:tc>
        <w:tc>
          <w:tcPr>
            <w:tcW w:w="4825" w:type="dxa"/>
            <w:vAlign w:val="center"/>
          </w:tcPr>
          <w:p w:rsidR="004A33AE" w:rsidRPr="004A33AE" w:rsidRDefault="004A33AE" w:rsidP="004A33AE">
            <w:pPr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广西石油化工企业管理协会</w:t>
            </w:r>
          </w:p>
        </w:tc>
        <w:tc>
          <w:tcPr>
            <w:tcW w:w="1637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C66645" w:rsidTr="00B55EE6">
        <w:tc>
          <w:tcPr>
            <w:tcW w:w="959" w:type="dxa"/>
            <w:vAlign w:val="center"/>
          </w:tcPr>
          <w:p w:rsidR="004A33AE" w:rsidRPr="004A33AE" w:rsidRDefault="004A33AE" w:rsidP="007E041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00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A33AE">
              <w:rPr>
                <w:rFonts w:ascii="仿宋" w:eastAsia="仿宋" w:hAnsi="仿宋" w:hint="eastAsia"/>
                <w:sz w:val="28"/>
                <w:szCs w:val="28"/>
              </w:rPr>
              <w:t>宋传裕</w:t>
            </w:r>
            <w:proofErr w:type="gramEnd"/>
          </w:p>
        </w:tc>
        <w:tc>
          <w:tcPr>
            <w:tcW w:w="4825" w:type="dxa"/>
            <w:vAlign w:val="center"/>
          </w:tcPr>
          <w:p w:rsidR="004A33AE" w:rsidRPr="004A33AE" w:rsidRDefault="004A33AE" w:rsidP="004A33AE">
            <w:pPr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广西石油化工企业管理协会</w:t>
            </w:r>
          </w:p>
        </w:tc>
        <w:tc>
          <w:tcPr>
            <w:tcW w:w="1637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C66645" w:rsidTr="00B55EE6">
        <w:tc>
          <w:tcPr>
            <w:tcW w:w="959" w:type="dxa"/>
            <w:vAlign w:val="center"/>
          </w:tcPr>
          <w:p w:rsidR="004A33AE" w:rsidRPr="004A33AE" w:rsidRDefault="004A33AE" w:rsidP="007E041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00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周德列</w:t>
            </w:r>
          </w:p>
        </w:tc>
        <w:tc>
          <w:tcPr>
            <w:tcW w:w="4825" w:type="dxa"/>
            <w:vAlign w:val="center"/>
          </w:tcPr>
          <w:p w:rsidR="004A33AE" w:rsidRPr="004A33AE" w:rsidRDefault="004A33AE" w:rsidP="004A33AE">
            <w:pPr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广西安生安全科学技术咨询有限公司</w:t>
            </w:r>
          </w:p>
        </w:tc>
        <w:tc>
          <w:tcPr>
            <w:tcW w:w="1637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C66645" w:rsidTr="00B55EE6">
        <w:tc>
          <w:tcPr>
            <w:tcW w:w="959" w:type="dxa"/>
            <w:vAlign w:val="center"/>
          </w:tcPr>
          <w:p w:rsidR="004A33AE" w:rsidRPr="004A33AE" w:rsidRDefault="004A33AE" w:rsidP="007E041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00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陆泰榕</w:t>
            </w:r>
          </w:p>
        </w:tc>
        <w:tc>
          <w:tcPr>
            <w:tcW w:w="4825" w:type="dxa"/>
            <w:vAlign w:val="center"/>
          </w:tcPr>
          <w:p w:rsidR="004A33AE" w:rsidRPr="004A33AE" w:rsidRDefault="004A33AE" w:rsidP="004A33AE">
            <w:pPr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广西广维化工有限责任公司</w:t>
            </w:r>
          </w:p>
        </w:tc>
        <w:tc>
          <w:tcPr>
            <w:tcW w:w="1637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化工</w:t>
            </w:r>
          </w:p>
        </w:tc>
      </w:tr>
      <w:tr w:rsidR="004A33AE" w:rsidRPr="00C66645" w:rsidTr="00B55EE6">
        <w:tc>
          <w:tcPr>
            <w:tcW w:w="959" w:type="dxa"/>
            <w:vAlign w:val="center"/>
          </w:tcPr>
          <w:p w:rsidR="004A33AE" w:rsidRPr="004A33AE" w:rsidRDefault="004A33AE" w:rsidP="007E0413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00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李仕庆</w:t>
            </w:r>
          </w:p>
        </w:tc>
        <w:tc>
          <w:tcPr>
            <w:tcW w:w="4825" w:type="dxa"/>
            <w:vAlign w:val="center"/>
          </w:tcPr>
          <w:p w:rsidR="004A33AE" w:rsidRPr="004A33AE" w:rsidRDefault="004A33AE" w:rsidP="004A33AE">
            <w:pPr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自治区安全生产监督管理局</w:t>
            </w:r>
          </w:p>
        </w:tc>
        <w:tc>
          <w:tcPr>
            <w:tcW w:w="1637" w:type="dxa"/>
            <w:vAlign w:val="center"/>
          </w:tcPr>
          <w:p w:rsidR="004A33AE" w:rsidRPr="004A33AE" w:rsidRDefault="004A33AE" w:rsidP="00C666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33AE">
              <w:rPr>
                <w:rFonts w:ascii="仿宋" w:eastAsia="仿宋" w:hAnsi="仿宋" w:hint="eastAsia"/>
                <w:sz w:val="28"/>
                <w:szCs w:val="28"/>
              </w:rPr>
              <w:t>法规与科技</w:t>
            </w:r>
          </w:p>
        </w:tc>
      </w:tr>
    </w:tbl>
    <w:p w:rsidR="00C66645" w:rsidRPr="00C66645" w:rsidRDefault="00C66645">
      <w:pPr>
        <w:rPr>
          <w:sz w:val="32"/>
          <w:szCs w:val="32"/>
        </w:rPr>
      </w:pPr>
    </w:p>
    <w:sectPr w:rsidR="00C66645" w:rsidRPr="00C66645" w:rsidSect="004A33A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26" w:rsidRDefault="00D25126" w:rsidP="006330D4">
      <w:r>
        <w:separator/>
      </w:r>
    </w:p>
  </w:endnote>
  <w:endnote w:type="continuationSeparator" w:id="0">
    <w:p w:rsidR="00D25126" w:rsidRDefault="00D25126" w:rsidP="00633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26" w:rsidRDefault="00D25126" w:rsidP="006330D4">
      <w:r>
        <w:separator/>
      </w:r>
    </w:p>
  </w:footnote>
  <w:footnote w:type="continuationSeparator" w:id="0">
    <w:p w:rsidR="00D25126" w:rsidRDefault="00D25126" w:rsidP="00633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45"/>
    <w:rsid w:val="00047D11"/>
    <w:rsid w:val="0015439B"/>
    <w:rsid w:val="00336231"/>
    <w:rsid w:val="0035481A"/>
    <w:rsid w:val="004A33AE"/>
    <w:rsid w:val="005059FD"/>
    <w:rsid w:val="006330D4"/>
    <w:rsid w:val="00637494"/>
    <w:rsid w:val="00704B9F"/>
    <w:rsid w:val="00861B80"/>
    <w:rsid w:val="00B55EE6"/>
    <w:rsid w:val="00BE729F"/>
    <w:rsid w:val="00C66645"/>
    <w:rsid w:val="00D25126"/>
    <w:rsid w:val="00D62E6C"/>
    <w:rsid w:val="00DB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3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30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3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30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33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330D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3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30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263</Words>
  <Characters>1503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李强</cp:lastModifiedBy>
  <cp:revision>4</cp:revision>
  <cp:lastPrinted>2017-04-27T00:58:00Z</cp:lastPrinted>
  <dcterms:created xsi:type="dcterms:W3CDTF">2017-05-19T02:14:00Z</dcterms:created>
  <dcterms:modified xsi:type="dcterms:W3CDTF">2017-05-19T02:18:00Z</dcterms:modified>
</cp:coreProperties>
</file>