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C4" w:rsidRDefault="00B40FC4" w:rsidP="00B40FC4">
      <w:pPr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 w:rsidRPr="002B3DF3">
        <w:rPr>
          <w:rFonts w:ascii="方正小标宋简体" w:eastAsia="方正小标宋简体" w:hAnsi="黑体" w:cs="宋体" w:hint="eastAsia"/>
          <w:sz w:val="36"/>
          <w:szCs w:val="36"/>
        </w:rPr>
        <w:t>表二：收入决算表</w:t>
      </w:r>
    </w:p>
    <w:p w:rsidR="00B40FC4" w:rsidRPr="002B3DF3" w:rsidRDefault="00B40FC4" w:rsidP="00B40FC4">
      <w:pPr>
        <w:jc w:val="right"/>
        <w:rPr>
          <w:rFonts w:ascii="方正小标宋简体" w:eastAsia="方正小标宋简体" w:hAnsi="黑体"/>
          <w:szCs w:val="24"/>
        </w:rPr>
      </w:pPr>
      <w:r w:rsidRPr="002B3DF3">
        <w:rPr>
          <w:rFonts w:ascii="宋体" w:hAnsi="宋体" w:hint="eastAsia"/>
        </w:rPr>
        <w:t>单位：万元</w:t>
      </w:r>
      <w:r w:rsidRPr="002B3DF3">
        <w:rPr>
          <w:rFonts w:ascii="宋体" w:hAnsi="宋体" w:hint="eastAsia"/>
        </w:rPr>
        <w:t xml:space="preserve"> </w:t>
      </w:r>
    </w:p>
    <w:tbl>
      <w:tblPr>
        <w:tblpPr w:leftFromText="180" w:rightFromText="180" w:vertAnchor="text" w:horzAnchor="page" w:tblpX="1378" w:tblpY="1101"/>
        <w:tblOverlap w:val="never"/>
        <w:tblW w:w="0" w:type="auto"/>
        <w:tblLayout w:type="fixed"/>
        <w:tblLook w:val="04A0"/>
      </w:tblPr>
      <w:tblGrid>
        <w:gridCol w:w="1070"/>
        <w:gridCol w:w="2490"/>
        <w:gridCol w:w="1340"/>
        <w:gridCol w:w="1540"/>
        <w:gridCol w:w="1540"/>
        <w:gridCol w:w="1540"/>
        <w:gridCol w:w="1540"/>
        <w:gridCol w:w="1540"/>
        <w:gridCol w:w="1540"/>
      </w:tblGrid>
      <w:tr w:rsidR="00B40FC4" w:rsidRPr="002B3DF3" w:rsidTr="005475F4">
        <w:trPr>
          <w:trHeight w:val="288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项</w:t>
            </w:r>
            <w:r w:rsidRPr="002B3DF3">
              <w:rPr>
                <w:rFonts w:ascii="宋体" w:hAnsi="宋体" w:cs="Arial" w:hint="eastAsia"/>
              </w:rPr>
              <w:t xml:space="preserve"> </w:t>
            </w:r>
            <w:r w:rsidRPr="002B3DF3">
              <w:rPr>
                <w:rFonts w:ascii="宋体" w:hAnsi="宋体" w:cs="Arial" w:hint="eastAsia"/>
              </w:rPr>
              <w:t>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本年收入合计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财政拨款收入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上级补助收入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事业收入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经营收入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附属单位上缴收入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其他收入</w:t>
            </w:r>
          </w:p>
        </w:tc>
      </w:tr>
      <w:tr w:rsidR="00B40FC4" w:rsidRPr="002B3DF3" w:rsidTr="005475F4">
        <w:trPr>
          <w:trHeight w:val="288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科目编码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</w:p>
        </w:tc>
      </w:tr>
      <w:tr w:rsidR="00B40FC4" w:rsidRPr="002B3DF3" w:rsidTr="00B40FC4">
        <w:trPr>
          <w:trHeight w:val="119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  <w:b/>
                <w:bCs/>
              </w:rPr>
              <w:t>栏次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300" w:firstLine="66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300" w:firstLine="660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7</w:t>
            </w:r>
          </w:p>
        </w:tc>
      </w:tr>
      <w:tr w:rsidR="00B40FC4" w:rsidRPr="002B3DF3" w:rsidTr="00B40FC4">
        <w:trPr>
          <w:trHeight w:val="119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38263.32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38022.43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149.83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200" w:firstLine="44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55.58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13.48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2013299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其他组织事务支出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 xml:space="preserve">中专教育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3638.44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3462.17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149.83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2.88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3.57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技校教育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853.69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845.76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7.92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2050305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高等职业教育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2050499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其他成人教育支出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552.01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497.31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52.7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lastRenderedPageBreak/>
              <w:t>2080801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死亡抚恤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208.48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2100501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47.22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47.22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2100502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60.15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1454.67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1464.67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174.43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174.43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机关服务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150.34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150.34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其他安全生产监管支出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2669.20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2669.20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2210201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161.07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国务院安委会专项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1.99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1.99</w:t>
            </w:r>
          </w:p>
        </w:tc>
      </w:tr>
      <w:tr w:rsidR="00B40FC4" w:rsidRPr="002B3DF3" w:rsidTr="00B40FC4">
        <w:trPr>
          <w:trHeight w:val="119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2150605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安全监管监察专项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7046.61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7046.61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FC4" w:rsidRPr="002B3DF3" w:rsidRDefault="00B40FC4" w:rsidP="005475F4">
            <w:pPr>
              <w:ind w:firstLineChars="100" w:firstLine="220"/>
              <w:jc w:val="center"/>
              <w:rPr>
                <w:rFonts w:ascii="宋体" w:hAnsi="宋体" w:cs="Arial"/>
              </w:rPr>
            </w:pPr>
            <w:r w:rsidRPr="002B3DF3">
              <w:rPr>
                <w:rFonts w:ascii="宋体" w:hAnsi="宋体" w:cs="Arial" w:hint="eastAsia"/>
              </w:rPr>
              <w:t>0</w:t>
            </w:r>
          </w:p>
        </w:tc>
      </w:tr>
    </w:tbl>
    <w:p w:rsidR="00B40FC4" w:rsidRPr="002B3DF3" w:rsidRDefault="00B40FC4" w:rsidP="00B40FC4">
      <w:pPr>
        <w:rPr>
          <w:rFonts w:ascii="Times New Roman" w:hAnsi="Times New Roman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B40F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okChamp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5495"/>
    <w:rsid w:val="008B7726"/>
    <w:rsid w:val="00B40F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2017-08-25T03:06:00Z</dcterms:modified>
</cp:coreProperties>
</file>