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E0" w:rsidRDefault="00D933E0" w:rsidP="00D933E0">
      <w:pPr>
        <w:pStyle w:val="p0"/>
        <w:widowControl w:val="0"/>
        <w:spacing w:line="560" w:lineRule="exact"/>
        <w:rPr>
          <w:rFonts w:ascii="方正小标宋简体" w:eastAsia="方正小标宋简体" w:hAnsi="方正小标宋_GBK"/>
          <w:sz w:val="32"/>
          <w:szCs w:val="32"/>
        </w:rPr>
      </w:pPr>
      <w:r>
        <w:rPr>
          <w:rFonts w:ascii="方正小标宋简体" w:eastAsia="方正小标宋简体" w:hAnsi="方正小标宋_GBK" w:hint="eastAsia"/>
          <w:sz w:val="32"/>
          <w:szCs w:val="32"/>
        </w:rPr>
        <w:t>行政权力事项实施</w:t>
      </w:r>
      <w:r w:rsidRPr="00BC30BB">
        <w:rPr>
          <w:rFonts w:ascii="方正小标宋简体" w:eastAsia="方正小标宋简体" w:hAnsi="方正小标宋_GBK" w:hint="eastAsia"/>
          <w:sz w:val="32"/>
          <w:szCs w:val="32"/>
        </w:rPr>
        <w:t>清单</w:t>
      </w:r>
    </w:p>
    <w:p w:rsidR="00D933E0" w:rsidRDefault="00D933E0" w:rsidP="00D933E0">
      <w:pPr>
        <w:pStyle w:val="a6"/>
        <w:rPr>
          <w:rFonts w:ascii="方正小标宋简体" w:eastAsia="方正小标宋简体"/>
          <w:b w:val="0"/>
          <w:sz w:val="44"/>
          <w:szCs w:val="44"/>
        </w:rPr>
      </w:pPr>
    </w:p>
    <w:p w:rsidR="00D933E0" w:rsidRPr="00C4057A" w:rsidRDefault="00D933E0" w:rsidP="00D933E0">
      <w:pPr>
        <w:pStyle w:val="a6"/>
        <w:rPr>
          <w:rFonts w:ascii="方正小标宋简体" w:eastAsia="方正小标宋简体"/>
          <w:b w:val="0"/>
          <w:sz w:val="44"/>
          <w:szCs w:val="44"/>
        </w:rPr>
      </w:pPr>
      <w:r w:rsidRPr="00C4057A">
        <w:rPr>
          <w:rFonts w:ascii="方正小标宋简体" w:eastAsia="方正小标宋简体" w:hint="eastAsia"/>
          <w:b w:val="0"/>
          <w:sz w:val="44"/>
          <w:szCs w:val="44"/>
        </w:rPr>
        <w:t>对危险化学品生产企业未取得安全生产</w:t>
      </w:r>
    </w:p>
    <w:p w:rsidR="00D933E0" w:rsidRPr="00C4057A" w:rsidRDefault="00D933E0" w:rsidP="00D933E0">
      <w:pPr>
        <w:pStyle w:val="a6"/>
        <w:rPr>
          <w:rFonts w:ascii="方正小标宋简体" w:eastAsia="方正小标宋简体"/>
          <w:b w:val="0"/>
          <w:sz w:val="44"/>
          <w:szCs w:val="44"/>
        </w:rPr>
      </w:pPr>
      <w:r w:rsidRPr="00C4057A">
        <w:rPr>
          <w:rFonts w:ascii="方正小标宋简体" w:eastAsia="方正小标宋简体" w:hint="eastAsia"/>
          <w:b w:val="0"/>
          <w:sz w:val="44"/>
          <w:szCs w:val="44"/>
        </w:rPr>
        <w:t>许可证，擅自进行危险化学品生产的；</w:t>
      </w:r>
    </w:p>
    <w:p w:rsidR="00D933E0" w:rsidRPr="00C4057A" w:rsidRDefault="00D933E0" w:rsidP="00D933E0">
      <w:pPr>
        <w:pStyle w:val="a6"/>
        <w:rPr>
          <w:rFonts w:ascii="方正小标宋简体" w:eastAsia="方正小标宋简体"/>
          <w:b w:val="0"/>
          <w:sz w:val="44"/>
          <w:szCs w:val="44"/>
        </w:rPr>
      </w:pPr>
      <w:r w:rsidRPr="00C4057A">
        <w:rPr>
          <w:rFonts w:ascii="方正小标宋简体" w:eastAsia="方正小标宋简体" w:hint="eastAsia"/>
          <w:b w:val="0"/>
          <w:sz w:val="44"/>
          <w:szCs w:val="44"/>
        </w:rPr>
        <w:t>接受转让的安全生产许可证的；冒用或</w:t>
      </w:r>
    </w:p>
    <w:p w:rsidR="00D933E0" w:rsidRDefault="00D933E0" w:rsidP="00D933E0">
      <w:pPr>
        <w:pStyle w:val="a6"/>
        <w:rPr>
          <w:rFonts w:ascii="方正小标宋简体" w:eastAsia="方正小标宋简体"/>
          <w:b w:val="0"/>
          <w:sz w:val="44"/>
          <w:szCs w:val="44"/>
        </w:rPr>
      </w:pPr>
      <w:r w:rsidRPr="00C4057A">
        <w:rPr>
          <w:rFonts w:ascii="方正小标宋简体" w:eastAsia="方正小标宋简体" w:hint="eastAsia"/>
          <w:b w:val="0"/>
          <w:sz w:val="44"/>
          <w:szCs w:val="44"/>
        </w:rPr>
        <w:t>使用伪造的安全生产许可证的处罚</w:t>
      </w:r>
    </w:p>
    <w:p w:rsidR="00D933E0" w:rsidRPr="00C4057A" w:rsidRDefault="00D933E0" w:rsidP="00D933E0">
      <w:pPr>
        <w:pStyle w:val="a6"/>
        <w:spacing w:line="240" w:lineRule="exact"/>
        <w:rPr>
          <w:rFonts w:ascii="方正小标宋简体" w:eastAsia="方正小标宋简体"/>
          <w:b w:val="0"/>
          <w:sz w:val="44"/>
          <w:szCs w:val="44"/>
        </w:rPr>
      </w:pPr>
    </w:p>
    <w:tbl>
      <w:tblPr>
        <w:tblW w:w="9072" w:type="dxa"/>
        <w:tblInd w:w="108" w:type="dxa"/>
        <w:tblLook w:val="0000"/>
      </w:tblPr>
      <w:tblGrid>
        <w:gridCol w:w="709"/>
        <w:gridCol w:w="1418"/>
        <w:gridCol w:w="1417"/>
        <w:gridCol w:w="5528"/>
      </w:tblGrid>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事项</w:t>
            </w:r>
            <w:r w:rsidRPr="00C80EDC">
              <w:rPr>
                <w:rFonts w:ascii="方正小标宋简体" w:eastAsia="方正小标宋简体" w:hint="eastAsia"/>
                <w:kern w:val="1"/>
                <w:sz w:val="28"/>
                <w:szCs w:val="28"/>
              </w:rPr>
              <w:t>类型</w:t>
            </w:r>
          </w:p>
        </w:tc>
        <w:tc>
          <w:tcPr>
            <w:tcW w:w="6945" w:type="dxa"/>
            <w:gridSpan w:val="2"/>
            <w:tcBorders>
              <w:top w:val="single" w:sz="4" w:space="0" w:color="000000"/>
              <w:left w:val="single" w:sz="4" w:space="0" w:color="000000"/>
              <w:bottom w:val="single" w:sz="4" w:space="0" w:color="000000"/>
              <w:right w:val="single" w:sz="4" w:space="0" w:color="000000"/>
            </w:tcBorders>
          </w:tcPr>
          <w:p w:rsidR="00D933E0" w:rsidRPr="00C80EDC" w:rsidRDefault="00D933E0" w:rsidP="00F22083">
            <w:pPr>
              <w:spacing w:line="400" w:lineRule="exact"/>
              <w:ind w:firstLineChars="200" w:firstLine="420"/>
              <w:rPr>
                <w:rFonts w:ascii="宋体" w:hAnsi="宋体"/>
                <w:kern w:val="1"/>
                <w:szCs w:val="21"/>
              </w:rPr>
            </w:pPr>
            <w:r w:rsidRPr="00C80EDC">
              <w:rPr>
                <w:rFonts w:ascii="宋体" w:hAnsi="宋体"/>
                <w:kern w:val="1"/>
                <w:szCs w:val="21"/>
              </w:rPr>
              <w:t>行政处罚</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基本</w:t>
            </w:r>
            <w:r w:rsidRPr="00C80EDC">
              <w:rPr>
                <w:rFonts w:ascii="方正小标宋简体" w:eastAsia="方正小标宋简体" w:hint="eastAsia"/>
                <w:kern w:val="1"/>
                <w:sz w:val="28"/>
                <w:szCs w:val="28"/>
              </w:rPr>
              <w:t>编码</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D933E0" w:rsidRPr="004144CD" w:rsidRDefault="00D933E0" w:rsidP="00F22083">
            <w:pPr>
              <w:adjustRightInd w:val="0"/>
              <w:snapToGrid w:val="0"/>
              <w:spacing w:line="400" w:lineRule="exact"/>
              <w:ind w:firstLineChars="200" w:firstLine="420"/>
              <w:rPr>
                <w:rFonts w:ascii="宋体"/>
                <w:color w:val="FF0000"/>
                <w:szCs w:val="21"/>
              </w:rPr>
            </w:pP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D933E0"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实施编码</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D933E0" w:rsidRPr="00AA339D" w:rsidRDefault="00D933E0" w:rsidP="00F22083">
            <w:pPr>
              <w:adjustRightInd w:val="0"/>
              <w:snapToGrid w:val="0"/>
              <w:spacing w:line="400" w:lineRule="exact"/>
              <w:ind w:firstLineChars="200" w:firstLine="420"/>
              <w:rPr>
                <w:rFonts w:ascii="宋体" w:hAnsi="宋体"/>
                <w:szCs w:val="21"/>
              </w:rPr>
            </w:pPr>
          </w:p>
        </w:tc>
      </w:tr>
      <w:tr w:rsidR="00D933E0" w:rsidTr="00F22083">
        <w:trPr>
          <w:trHeight w:val="454"/>
        </w:trPr>
        <w:tc>
          <w:tcPr>
            <w:tcW w:w="709" w:type="dxa"/>
            <w:tcBorders>
              <w:top w:val="single" w:sz="4" w:space="0" w:color="000000"/>
              <w:left w:val="single" w:sz="4" w:space="0" w:color="000000"/>
              <w:right w:val="single" w:sz="4" w:space="0" w:color="000000"/>
            </w:tcBorders>
            <w:vAlign w:val="center"/>
          </w:tcPr>
          <w:p w:rsidR="00D933E0"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4</w:t>
            </w:r>
          </w:p>
        </w:tc>
        <w:tc>
          <w:tcPr>
            <w:tcW w:w="1418" w:type="dxa"/>
            <w:vMerge w:val="restart"/>
            <w:tcBorders>
              <w:top w:val="single" w:sz="4" w:space="0" w:color="000000"/>
              <w:left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事项名称</w:t>
            </w:r>
          </w:p>
        </w:tc>
        <w:tc>
          <w:tcPr>
            <w:tcW w:w="1417" w:type="dxa"/>
            <w:tcBorders>
              <w:top w:val="single" w:sz="4" w:space="0" w:color="000000"/>
              <w:left w:val="single" w:sz="4" w:space="0" w:color="000000"/>
              <w:bottom w:val="single" w:sz="4" w:space="0" w:color="000000"/>
              <w:right w:val="single" w:sz="4" w:space="0" w:color="auto"/>
            </w:tcBorders>
            <w:vAlign w:val="center"/>
          </w:tcPr>
          <w:p w:rsidR="00D933E0" w:rsidRPr="00BF0413" w:rsidRDefault="00D933E0" w:rsidP="00F22083">
            <w:pPr>
              <w:adjustRightInd w:val="0"/>
              <w:snapToGrid w:val="0"/>
              <w:spacing w:line="400" w:lineRule="exact"/>
              <w:jc w:val="center"/>
              <w:rPr>
                <w:rFonts w:ascii="方正小标宋简体" w:eastAsia="方正小标宋简体"/>
                <w:sz w:val="28"/>
                <w:szCs w:val="28"/>
              </w:rPr>
            </w:pPr>
            <w:r w:rsidRPr="00BF0413">
              <w:rPr>
                <w:rFonts w:ascii="方正小标宋简体" w:eastAsia="方正小标宋简体" w:hAnsi="宋体" w:hint="eastAsia"/>
                <w:sz w:val="28"/>
                <w:szCs w:val="28"/>
              </w:rPr>
              <w:t>主项名称</w:t>
            </w:r>
          </w:p>
        </w:tc>
        <w:tc>
          <w:tcPr>
            <w:tcW w:w="5528" w:type="dxa"/>
            <w:tcBorders>
              <w:top w:val="single" w:sz="4" w:space="0" w:color="000000"/>
              <w:left w:val="single" w:sz="4" w:space="0" w:color="auto"/>
              <w:bottom w:val="single" w:sz="4" w:space="0" w:color="000000"/>
              <w:right w:val="single" w:sz="4" w:space="0" w:color="000000"/>
            </w:tcBorders>
            <w:vAlign w:val="center"/>
          </w:tcPr>
          <w:p w:rsidR="00D933E0" w:rsidRPr="00C80EDC" w:rsidRDefault="00D933E0" w:rsidP="00F22083">
            <w:pPr>
              <w:spacing w:line="400" w:lineRule="exact"/>
              <w:ind w:firstLineChars="200" w:firstLine="420"/>
              <w:rPr>
                <w:rFonts w:ascii="宋体" w:hAnsi="宋体"/>
                <w:kern w:val="1"/>
                <w:szCs w:val="21"/>
              </w:rPr>
            </w:pPr>
            <w:r w:rsidRPr="000D2693">
              <w:rPr>
                <w:rFonts w:ascii="宋体" w:hAnsi="宋体" w:hint="eastAsia"/>
                <w:kern w:val="1"/>
                <w:szCs w:val="21"/>
              </w:rPr>
              <w:t>对危险化学品生产企业未取得安全生产许可证，擅自进行危险化学品生产的；接受转让的安全生产许可证的；冒用或使用伪造的安全生产许可证的处罚</w:t>
            </w:r>
          </w:p>
        </w:tc>
      </w:tr>
      <w:tr w:rsidR="00D933E0" w:rsidTr="00F22083">
        <w:trPr>
          <w:trHeight w:val="454"/>
        </w:trPr>
        <w:tc>
          <w:tcPr>
            <w:tcW w:w="709" w:type="dxa"/>
            <w:tcBorders>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p>
        </w:tc>
        <w:tc>
          <w:tcPr>
            <w:tcW w:w="1418" w:type="dxa"/>
            <w:vMerge/>
            <w:tcBorders>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p>
        </w:tc>
        <w:tc>
          <w:tcPr>
            <w:tcW w:w="1417" w:type="dxa"/>
            <w:tcBorders>
              <w:top w:val="single" w:sz="4" w:space="0" w:color="000000"/>
              <w:left w:val="single" w:sz="4" w:space="0" w:color="000000"/>
              <w:right w:val="single" w:sz="4" w:space="0" w:color="auto"/>
            </w:tcBorders>
            <w:vAlign w:val="center"/>
          </w:tcPr>
          <w:p w:rsidR="00D933E0" w:rsidRPr="00BF0413" w:rsidRDefault="00D933E0" w:rsidP="00F22083">
            <w:pPr>
              <w:adjustRightInd w:val="0"/>
              <w:snapToGrid w:val="0"/>
              <w:spacing w:line="400" w:lineRule="exact"/>
              <w:jc w:val="center"/>
              <w:rPr>
                <w:rFonts w:ascii="方正小标宋简体" w:eastAsia="方正小标宋简体" w:hAnsi="宋体"/>
                <w:sz w:val="28"/>
                <w:szCs w:val="28"/>
              </w:rPr>
            </w:pPr>
            <w:r w:rsidRPr="00BF0413">
              <w:rPr>
                <w:rFonts w:ascii="方正小标宋简体" w:eastAsia="方正小标宋简体" w:hAnsi="宋体" w:hint="eastAsia"/>
                <w:sz w:val="28"/>
                <w:szCs w:val="28"/>
              </w:rPr>
              <w:t>子项名称</w:t>
            </w:r>
          </w:p>
        </w:tc>
        <w:tc>
          <w:tcPr>
            <w:tcW w:w="5528" w:type="dxa"/>
            <w:tcBorders>
              <w:top w:val="single" w:sz="4" w:space="0" w:color="000000"/>
              <w:left w:val="single" w:sz="4" w:space="0" w:color="auto"/>
              <w:bottom w:val="single" w:sz="4" w:space="0" w:color="000000"/>
              <w:right w:val="single" w:sz="4" w:space="0" w:color="000000"/>
            </w:tcBorders>
            <w:vAlign w:val="center"/>
          </w:tcPr>
          <w:p w:rsidR="00D933E0" w:rsidRPr="00C80EDC" w:rsidRDefault="00D933E0" w:rsidP="00F22083">
            <w:pPr>
              <w:spacing w:line="400" w:lineRule="exact"/>
              <w:ind w:firstLineChars="200" w:firstLine="420"/>
              <w:rPr>
                <w:rFonts w:ascii="宋体" w:hAnsi="宋体"/>
                <w:kern w:val="1"/>
                <w:szCs w:val="21"/>
              </w:rPr>
            </w:pP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5</w:t>
            </w:r>
          </w:p>
        </w:tc>
        <w:tc>
          <w:tcPr>
            <w:tcW w:w="1418" w:type="dxa"/>
            <w:tcBorders>
              <w:top w:val="single" w:sz="4" w:space="0" w:color="000000"/>
              <w:left w:val="single" w:sz="4" w:space="0" w:color="000000"/>
              <w:bottom w:val="single" w:sz="4" w:space="0" w:color="000000"/>
              <w:right w:val="single" w:sz="4" w:space="0" w:color="000000"/>
            </w:tcBorders>
          </w:tcPr>
          <w:p w:rsidR="00D933E0" w:rsidRPr="00C80EDC" w:rsidRDefault="00D933E0" w:rsidP="00F22083">
            <w:pPr>
              <w:spacing w:line="400" w:lineRule="exact"/>
              <w:jc w:val="center"/>
              <w:rPr>
                <w:rFonts w:ascii="方正小标宋简体" w:eastAsia="方正小标宋简体"/>
                <w:kern w:val="1"/>
                <w:sz w:val="28"/>
                <w:szCs w:val="28"/>
              </w:rPr>
            </w:pPr>
            <w:r w:rsidRPr="00C80EDC">
              <w:rPr>
                <w:rFonts w:ascii="方正小标宋简体" w:eastAsia="方正小标宋简体" w:hint="eastAsia"/>
                <w:kern w:val="1"/>
                <w:sz w:val="28"/>
                <w:szCs w:val="28"/>
              </w:rPr>
              <w:t>实施主体</w:t>
            </w:r>
          </w:p>
        </w:tc>
        <w:tc>
          <w:tcPr>
            <w:tcW w:w="6945" w:type="dxa"/>
            <w:gridSpan w:val="2"/>
            <w:tcBorders>
              <w:top w:val="single" w:sz="4" w:space="0" w:color="000000"/>
              <w:left w:val="single" w:sz="4" w:space="0" w:color="000000"/>
              <w:bottom w:val="single" w:sz="4" w:space="0" w:color="000000"/>
              <w:right w:val="single" w:sz="4" w:space="0" w:color="000000"/>
            </w:tcBorders>
          </w:tcPr>
          <w:p w:rsidR="00D933E0" w:rsidRPr="00C80EDC" w:rsidRDefault="00D933E0" w:rsidP="00F22083">
            <w:pPr>
              <w:spacing w:line="400" w:lineRule="exact"/>
              <w:ind w:firstLineChars="200" w:firstLine="420"/>
              <w:rPr>
                <w:rFonts w:ascii="宋体" w:hAnsi="宋体"/>
                <w:kern w:val="1"/>
                <w:szCs w:val="21"/>
              </w:rPr>
            </w:pPr>
            <w:r w:rsidRPr="00C80EDC">
              <w:rPr>
                <w:rFonts w:ascii="宋体" w:hAnsi="宋体" w:hint="eastAsia"/>
                <w:kern w:val="1"/>
                <w:szCs w:val="21"/>
              </w:rPr>
              <w:t>自治区</w:t>
            </w:r>
            <w:r>
              <w:rPr>
                <w:rFonts w:ascii="宋体" w:hAnsi="宋体" w:hint="eastAsia"/>
                <w:kern w:val="1"/>
                <w:szCs w:val="21"/>
              </w:rPr>
              <w:t>安全监管局</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实施主体性质</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ind w:firstLineChars="200" w:firstLine="420"/>
              <w:rPr>
                <w:rFonts w:ascii="宋体" w:hAnsi="宋体"/>
                <w:kern w:val="1"/>
                <w:szCs w:val="21"/>
              </w:rPr>
            </w:pPr>
            <w:r>
              <w:rPr>
                <w:rFonts w:ascii="宋体" w:hAnsi="宋体" w:hint="eastAsia"/>
                <w:szCs w:val="21"/>
              </w:rPr>
              <w:t>法定机关</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sidRPr="00C80EDC">
              <w:rPr>
                <w:rFonts w:ascii="方正小标宋简体" w:eastAsia="方正小标宋简体" w:hint="eastAsia"/>
                <w:kern w:val="1"/>
                <w:sz w:val="28"/>
                <w:szCs w:val="28"/>
              </w:rPr>
              <w:t>承办机构</w:t>
            </w:r>
          </w:p>
        </w:tc>
        <w:tc>
          <w:tcPr>
            <w:tcW w:w="6945" w:type="dxa"/>
            <w:gridSpan w:val="2"/>
            <w:tcBorders>
              <w:top w:val="single" w:sz="4" w:space="0" w:color="000000"/>
              <w:left w:val="single" w:sz="4" w:space="0" w:color="000000"/>
              <w:bottom w:val="single" w:sz="4" w:space="0" w:color="000000"/>
              <w:right w:val="single" w:sz="4" w:space="0" w:color="000000"/>
            </w:tcBorders>
          </w:tcPr>
          <w:p w:rsidR="00D933E0" w:rsidRPr="00E06F92" w:rsidRDefault="00D933E0" w:rsidP="00F22083">
            <w:pPr>
              <w:spacing w:line="400" w:lineRule="exact"/>
              <w:ind w:firstLineChars="200" w:firstLine="420"/>
              <w:jc w:val="left"/>
              <w:rPr>
                <w:rFonts w:ascii="宋体" w:hAnsi="宋体"/>
                <w:color w:val="FF0000"/>
                <w:kern w:val="1"/>
                <w:szCs w:val="21"/>
                <w:u w:val="single"/>
              </w:rPr>
            </w:pPr>
            <w:r w:rsidRPr="000D2693">
              <w:rPr>
                <w:rFonts w:ascii="宋体" w:hAnsi="宋体" w:hint="eastAsia"/>
                <w:szCs w:val="21"/>
              </w:rPr>
              <w:t>自治区安全监管局监管三处</w:t>
            </w:r>
          </w:p>
        </w:tc>
      </w:tr>
      <w:tr w:rsidR="00D933E0" w:rsidTr="00F22083">
        <w:trPr>
          <w:trHeight w:val="454"/>
        </w:trPr>
        <w:tc>
          <w:tcPr>
            <w:tcW w:w="709" w:type="dxa"/>
            <w:vMerge w:val="restart"/>
            <w:tcBorders>
              <w:top w:val="single" w:sz="4" w:space="0" w:color="000000"/>
              <w:left w:val="single" w:sz="4" w:space="0" w:color="000000"/>
              <w:right w:val="single" w:sz="4" w:space="0" w:color="000000"/>
            </w:tcBorders>
            <w:vAlign w:val="center"/>
          </w:tcPr>
          <w:p w:rsidR="00D933E0" w:rsidRPr="00AA339D"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8</w:t>
            </w:r>
          </w:p>
        </w:tc>
        <w:tc>
          <w:tcPr>
            <w:tcW w:w="1418" w:type="dxa"/>
            <w:vMerge w:val="restart"/>
            <w:tcBorders>
              <w:top w:val="single" w:sz="4" w:space="0" w:color="000000"/>
              <w:left w:val="single" w:sz="4" w:space="0" w:color="000000"/>
              <w:right w:val="single" w:sz="4" w:space="0" w:color="000000"/>
            </w:tcBorders>
            <w:vAlign w:val="center"/>
          </w:tcPr>
          <w:p w:rsidR="00D933E0" w:rsidRPr="00AA339D" w:rsidRDefault="00D933E0" w:rsidP="00F22083">
            <w:pPr>
              <w:adjustRightInd w:val="0"/>
              <w:snapToGrid w:val="0"/>
              <w:spacing w:line="400" w:lineRule="exact"/>
              <w:jc w:val="center"/>
              <w:rPr>
                <w:rFonts w:ascii="方正小标宋简体" w:eastAsia="方正小标宋简体"/>
                <w:sz w:val="28"/>
                <w:szCs w:val="28"/>
              </w:rPr>
            </w:pPr>
            <w:r w:rsidRPr="00AA339D">
              <w:rPr>
                <w:rFonts w:ascii="方正小标宋简体" w:eastAsia="方正小标宋简体" w:hint="eastAsia"/>
                <w:sz w:val="28"/>
                <w:szCs w:val="28"/>
              </w:rPr>
              <w:t>咨询及</w:t>
            </w:r>
          </w:p>
          <w:p w:rsidR="00D933E0" w:rsidRPr="00AA339D"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监督</w:t>
            </w:r>
            <w:r w:rsidRPr="00AA339D">
              <w:rPr>
                <w:rFonts w:ascii="方正小标宋简体" w:eastAsia="方正小标宋简体" w:hint="eastAsia"/>
                <w:sz w:val="28"/>
                <w:szCs w:val="28"/>
              </w:rPr>
              <w:t>电话</w:t>
            </w:r>
          </w:p>
        </w:tc>
        <w:tc>
          <w:tcPr>
            <w:tcW w:w="1417" w:type="dxa"/>
            <w:tcBorders>
              <w:top w:val="single" w:sz="4" w:space="0" w:color="auto"/>
              <w:left w:val="single" w:sz="4" w:space="0" w:color="000000"/>
              <w:bottom w:val="single" w:sz="4" w:space="0" w:color="000000"/>
              <w:right w:val="single" w:sz="4" w:space="0" w:color="auto"/>
            </w:tcBorders>
            <w:vAlign w:val="center"/>
          </w:tcPr>
          <w:p w:rsidR="00D933E0" w:rsidRPr="00BF0413" w:rsidRDefault="00D933E0" w:rsidP="00F22083">
            <w:pPr>
              <w:adjustRightInd w:val="0"/>
              <w:snapToGrid w:val="0"/>
              <w:spacing w:line="400" w:lineRule="exact"/>
              <w:jc w:val="center"/>
              <w:rPr>
                <w:rFonts w:ascii="方正小标宋简体" w:eastAsia="方正小标宋简体"/>
                <w:sz w:val="28"/>
                <w:szCs w:val="28"/>
              </w:rPr>
            </w:pPr>
            <w:r w:rsidRPr="00BF0413">
              <w:rPr>
                <w:rFonts w:ascii="方正小标宋简体" w:eastAsia="方正小标宋简体" w:hAnsi="宋体" w:hint="eastAsia"/>
                <w:sz w:val="28"/>
                <w:szCs w:val="28"/>
              </w:rPr>
              <w:t>咨询电话</w:t>
            </w:r>
          </w:p>
        </w:tc>
        <w:tc>
          <w:tcPr>
            <w:tcW w:w="5528" w:type="dxa"/>
            <w:tcBorders>
              <w:top w:val="single" w:sz="4" w:space="0" w:color="auto"/>
              <w:left w:val="single" w:sz="4" w:space="0" w:color="auto"/>
              <w:bottom w:val="single" w:sz="4" w:space="0" w:color="000000"/>
              <w:right w:val="single" w:sz="4" w:space="0" w:color="000000"/>
            </w:tcBorders>
            <w:vAlign w:val="center"/>
          </w:tcPr>
          <w:p w:rsidR="00D933E0" w:rsidRDefault="00D933E0" w:rsidP="00F22083">
            <w:pPr>
              <w:spacing w:line="400" w:lineRule="exact"/>
              <w:ind w:firstLineChars="200" w:firstLine="420"/>
              <w:rPr>
                <w:rFonts w:ascii="宋体"/>
                <w:szCs w:val="21"/>
              </w:rPr>
            </w:pPr>
            <w:r w:rsidRPr="000D2693">
              <w:rPr>
                <w:rFonts w:ascii="宋体" w:hAnsi="宋体" w:hint="eastAsia"/>
                <w:kern w:val="1"/>
                <w:szCs w:val="21"/>
              </w:rPr>
              <w:t>0771—5659063</w:t>
            </w:r>
          </w:p>
        </w:tc>
      </w:tr>
      <w:tr w:rsidR="00D933E0" w:rsidTr="00F22083">
        <w:trPr>
          <w:trHeight w:val="454"/>
        </w:trPr>
        <w:tc>
          <w:tcPr>
            <w:tcW w:w="709" w:type="dxa"/>
            <w:vMerge/>
            <w:tcBorders>
              <w:left w:val="single" w:sz="4" w:space="0" w:color="000000"/>
              <w:bottom w:val="single" w:sz="4" w:space="0" w:color="000000"/>
              <w:right w:val="single" w:sz="4" w:space="0" w:color="000000"/>
            </w:tcBorders>
            <w:vAlign w:val="center"/>
          </w:tcPr>
          <w:p w:rsidR="00D933E0" w:rsidRDefault="00D933E0" w:rsidP="00F22083">
            <w:pPr>
              <w:adjustRightInd w:val="0"/>
              <w:snapToGrid w:val="0"/>
              <w:spacing w:line="400" w:lineRule="exact"/>
              <w:rPr>
                <w:rFonts w:ascii="方正小标宋简体" w:eastAsia="方正小标宋简体"/>
                <w:sz w:val="28"/>
                <w:szCs w:val="28"/>
              </w:rPr>
            </w:pPr>
          </w:p>
        </w:tc>
        <w:tc>
          <w:tcPr>
            <w:tcW w:w="1418" w:type="dxa"/>
            <w:vMerge/>
            <w:tcBorders>
              <w:left w:val="single" w:sz="4" w:space="0" w:color="000000"/>
              <w:bottom w:val="single" w:sz="4" w:space="0" w:color="000000"/>
              <w:right w:val="single" w:sz="4" w:space="0" w:color="000000"/>
            </w:tcBorders>
          </w:tcPr>
          <w:p w:rsidR="00D933E0" w:rsidRDefault="00D933E0" w:rsidP="00F22083">
            <w:pPr>
              <w:adjustRightInd w:val="0"/>
              <w:snapToGrid w:val="0"/>
              <w:spacing w:line="400" w:lineRule="exact"/>
              <w:jc w:val="center"/>
              <w:rPr>
                <w:rFonts w:ascii="方正小标宋简体" w:eastAsia="方正小标宋简体"/>
                <w:sz w:val="28"/>
                <w:szCs w:val="28"/>
              </w:rPr>
            </w:pPr>
          </w:p>
        </w:tc>
        <w:tc>
          <w:tcPr>
            <w:tcW w:w="1417" w:type="dxa"/>
            <w:tcBorders>
              <w:top w:val="single" w:sz="4" w:space="0" w:color="000000"/>
              <w:left w:val="single" w:sz="4" w:space="0" w:color="000000"/>
              <w:right w:val="single" w:sz="4" w:space="0" w:color="auto"/>
            </w:tcBorders>
            <w:vAlign w:val="center"/>
          </w:tcPr>
          <w:p w:rsidR="00D933E0" w:rsidRPr="00BF0413" w:rsidRDefault="00D933E0" w:rsidP="00F22083">
            <w:pPr>
              <w:spacing w:line="400" w:lineRule="exact"/>
              <w:jc w:val="center"/>
              <w:rPr>
                <w:rFonts w:ascii="宋体"/>
                <w:sz w:val="28"/>
                <w:szCs w:val="28"/>
              </w:rPr>
            </w:pPr>
            <w:r w:rsidRPr="00BF0413">
              <w:rPr>
                <w:rFonts w:ascii="方正小标宋简体" w:eastAsia="方正小标宋简体" w:hAnsi="宋体" w:hint="eastAsia"/>
                <w:sz w:val="28"/>
                <w:szCs w:val="28"/>
              </w:rPr>
              <w:t>监督电话</w:t>
            </w:r>
          </w:p>
        </w:tc>
        <w:tc>
          <w:tcPr>
            <w:tcW w:w="5528" w:type="dxa"/>
            <w:tcBorders>
              <w:top w:val="single" w:sz="4" w:space="0" w:color="000000"/>
              <w:left w:val="single" w:sz="4" w:space="0" w:color="auto"/>
              <w:bottom w:val="single" w:sz="4" w:space="0" w:color="000000"/>
              <w:right w:val="single" w:sz="4" w:space="0" w:color="000000"/>
            </w:tcBorders>
            <w:vAlign w:val="center"/>
          </w:tcPr>
          <w:p w:rsidR="00D933E0" w:rsidRDefault="00D933E0" w:rsidP="00F22083">
            <w:pPr>
              <w:spacing w:line="400" w:lineRule="exact"/>
              <w:ind w:firstLineChars="200" w:firstLine="420"/>
              <w:rPr>
                <w:rFonts w:ascii="宋体"/>
                <w:szCs w:val="21"/>
              </w:rPr>
            </w:pPr>
            <w:r w:rsidRPr="000D2693">
              <w:rPr>
                <w:rFonts w:ascii="宋体" w:hAnsi="宋体" w:hint="eastAsia"/>
                <w:kern w:val="1"/>
                <w:szCs w:val="21"/>
              </w:rPr>
              <w:t>0771—5659611</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设定</w:t>
            </w:r>
            <w:r w:rsidRPr="00C80EDC">
              <w:rPr>
                <w:rFonts w:ascii="方正小标宋简体" w:eastAsia="方正小标宋简体" w:hint="eastAsia"/>
                <w:kern w:val="1"/>
                <w:sz w:val="28"/>
                <w:szCs w:val="28"/>
              </w:rPr>
              <w:t>依据</w:t>
            </w:r>
          </w:p>
        </w:tc>
        <w:tc>
          <w:tcPr>
            <w:tcW w:w="6945" w:type="dxa"/>
            <w:gridSpan w:val="2"/>
            <w:tcBorders>
              <w:top w:val="single" w:sz="4" w:space="0" w:color="000000"/>
              <w:left w:val="single" w:sz="4" w:space="0" w:color="000000"/>
              <w:bottom w:val="single" w:sz="4" w:space="0" w:color="000000"/>
              <w:right w:val="single" w:sz="4" w:space="0" w:color="000000"/>
            </w:tcBorders>
          </w:tcPr>
          <w:p w:rsidR="00D933E0" w:rsidRDefault="00D933E0" w:rsidP="00F22083">
            <w:pPr>
              <w:spacing w:line="400" w:lineRule="exact"/>
              <w:ind w:firstLineChars="200" w:firstLine="420"/>
              <w:jc w:val="left"/>
              <w:rPr>
                <w:rFonts w:ascii="宋体" w:hAnsi="宋体"/>
                <w:kern w:val="1"/>
                <w:szCs w:val="21"/>
              </w:rPr>
            </w:pPr>
            <w:r w:rsidRPr="00297601">
              <w:rPr>
                <w:rFonts w:ascii="宋体" w:hAnsi="宋体" w:hint="eastAsia"/>
                <w:kern w:val="1"/>
                <w:szCs w:val="21"/>
              </w:rPr>
              <w:t>《危险化学品生产企业安全生产许可证实施办法》（2011年8月5日国家安全监管总局令第41号公布，2015年5月27日国家安全监管总局令79号修正）</w:t>
            </w:r>
            <w:r w:rsidRPr="000D2693">
              <w:rPr>
                <w:rFonts w:ascii="宋体" w:hAnsi="宋体" w:hint="eastAsia"/>
                <w:kern w:val="1"/>
                <w:szCs w:val="21"/>
              </w:rPr>
              <w:t>第四十五条  企业有下列情形之一的，责令停止生产危险化学品，没收违法所得，并处10万元以上50万元以下的罚款；构成犯罪的，依法追究刑事责任：</w:t>
            </w:r>
          </w:p>
          <w:p w:rsidR="00D933E0" w:rsidRDefault="00D933E0" w:rsidP="00F22083">
            <w:pPr>
              <w:spacing w:line="400" w:lineRule="exact"/>
              <w:ind w:firstLineChars="200" w:firstLine="420"/>
              <w:jc w:val="left"/>
              <w:rPr>
                <w:rFonts w:ascii="宋体" w:hAnsi="宋体"/>
                <w:kern w:val="1"/>
                <w:szCs w:val="21"/>
              </w:rPr>
            </w:pPr>
            <w:r w:rsidRPr="000D2693">
              <w:rPr>
                <w:rFonts w:ascii="宋体" w:hAnsi="宋体" w:hint="eastAsia"/>
                <w:kern w:val="1"/>
                <w:szCs w:val="21"/>
              </w:rPr>
              <w:t>（一）未取得安全生产许可证，擅自进行危险化学品生产的；</w:t>
            </w:r>
          </w:p>
          <w:p w:rsidR="00D933E0" w:rsidRDefault="00D933E0" w:rsidP="00F22083">
            <w:pPr>
              <w:spacing w:line="400" w:lineRule="exact"/>
              <w:ind w:firstLineChars="200" w:firstLine="420"/>
              <w:jc w:val="left"/>
              <w:rPr>
                <w:rFonts w:ascii="宋体" w:hAnsi="宋体"/>
                <w:kern w:val="1"/>
                <w:szCs w:val="21"/>
              </w:rPr>
            </w:pPr>
            <w:r w:rsidRPr="000D2693">
              <w:rPr>
                <w:rFonts w:ascii="宋体" w:hAnsi="宋体" w:hint="eastAsia"/>
                <w:kern w:val="1"/>
                <w:szCs w:val="21"/>
              </w:rPr>
              <w:t>（二）接受转让的安全生产许可证的；</w:t>
            </w:r>
          </w:p>
          <w:p w:rsidR="00D933E0" w:rsidRPr="00C80EDC" w:rsidRDefault="00D933E0" w:rsidP="00F22083">
            <w:pPr>
              <w:spacing w:line="400" w:lineRule="exact"/>
              <w:ind w:firstLineChars="200" w:firstLine="420"/>
              <w:jc w:val="left"/>
              <w:rPr>
                <w:rFonts w:ascii="宋体" w:hAnsi="宋体"/>
                <w:kern w:val="1"/>
                <w:szCs w:val="21"/>
              </w:rPr>
            </w:pPr>
            <w:r w:rsidRPr="000D2693">
              <w:rPr>
                <w:rFonts w:ascii="宋体" w:hAnsi="宋体" w:hint="eastAsia"/>
                <w:kern w:val="1"/>
                <w:szCs w:val="21"/>
              </w:rPr>
              <w:t>（三）冒用或者使用伪造的安全生产许可证的。</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sidRPr="00C80EDC">
              <w:rPr>
                <w:rFonts w:ascii="方正小标宋简体" w:eastAsia="方正小标宋简体" w:hint="eastAsia"/>
                <w:kern w:val="1"/>
                <w:sz w:val="28"/>
                <w:szCs w:val="28"/>
              </w:rPr>
              <w:t>实施对象</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D933E0" w:rsidRPr="00711B34" w:rsidRDefault="00D933E0" w:rsidP="00F22083">
            <w:pPr>
              <w:adjustRightInd w:val="0"/>
              <w:snapToGrid w:val="0"/>
              <w:spacing w:line="400" w:lineRule="exact"/>
              <w:ind w:firstLineChars="200" w:firstLine="420"/>
              <w:rPr>
                <w:rFonts w:ascii="宋体" w:hAnsi="宋体"/>
                <w:color w:val="auto"/>
                <w:szCs w:val="21"/>
              </w:rPr>
            </w:pPr>
            <w:r w:rsidRPr="00711B34">
              <w:rPr>
                <w:rFonts w:ascii="宋体" w:hAnsi="宋体" w:hint="eastAsia"/>
                <w:color w:val="auto"/>
                <w:kern w:val="1"/>
                <w:szCs w:val="21"/>
              </w:rPr>
              <w:t>未取得安全生产许可证，擅自进行危险化学品生产的；接受转让的安全生产许可证的；冒用或使用伪造的安全生产许可证的危险化学品企业</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sidRPr="00624A10">
              <w:rPr>
                <w:rFonts w:ascii="方正小标宋简体" w:eastAsia="方正小标宋简体" w:hint="eastAsia"/>
                <w:sz w:val="28"/>
                <w:szCs w:val="28"/>
              </w:rPr>
              <w:t>行使层级</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D933E0" w:rsidRPr="00A06589" w:rsidRDefault="00D933E0" w:rsidP="00F22083">
            <w:pPr>
              <w:spacing w:line="400" w:lineRule="exact"/>
              <w:ind w:firstLineChars="200" w:firstLine="420"/>
              <w:rPr>
                <w:rFonts w:ascii="宋体" w:hAnsi="宋体"/>
                <w:color w:val="auto"/>
              </w:rPr>
            </w:pPr>
            <w:r w:rsidRPr="00A06589">
              <w:rPr>
                <w:rFonts w:ascii="宋体" w:hAnsi="宋体" w:hint="eastAsia"/>
                <w:color w:val="auto"/>
              </w:rPr>
              <w:t>此事项属于国家、自治区两级分级管理，自治区安全监管局可委托设区的市级或者县级实施。</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sidRPr="00624A10">
              <w:rPr>
                <w:rFonts w:ascii="方正小标宋简体" w:eastAsia="方正小标宋简体" w:hint="eastAsia"/>
                <w:sz w:val="28"/>
                <w:szCs w:val="28"/>
              </w:rPr>
              <w:t>权限划分</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D933E0" w:rsidRDefault="00D933E0" w:rsidP="00F22083">
            <w:pPr>
              <w:spacing w:line="400" w:lineRule="exact"/>
              <w:ind w:firstLineChars="200" w:firstLine="420"/>
              <w:jc w:val="left"/>
              <w:rPr>
                <w:rFonts w:ascii="宋体" w:hAnsi="宋体"/>
                <w:kern w:val="1"/>
                <w:szCs w:val="21"/>
              </w:rPr>
            </w:pPr>
            <w:r w:rsidRPr="00297601">
              <w:rPr>
                <w:rFonts w:ascii="宋体" w:hAnsi="宋体" w:hint="eastAsia"/>
                <w:kern w:val="1"/>
                <w:szCs w:val="21"/>
              </w:rPr>
              <w:t>《危险化学品生产企业安全生产许可证实施办法》（2011年8月5日国家安全监管总局令第41号公布，2015年5月27日国家安全监管总局令79号修正）</w:t>
            </w:r>
            <w:r w:rsidRPr="000D2693">
              <w:rPr>
                <w:rFonts w:ascii="宋体" w:hAnsi="宋体" w:hint="eastAsia"/>
                <w:kern w:val="1"/>
                <w:szCs w:val="21"/>
              </w:rPr>
              <w:t>第四十五条  企业有下列情形之一的，责令停止生产危险化学品，没收违法所得，并处10万元以上50万元以下的罚款；构成犯罪的，依法追究刑事责任：</w:t>
            </w:r>
          </w:p>
          <w:p w:rsidR="00D933E0" w:rsidRDefault="00D933E0" w:rsidP="00F22083">
            <w:pPr>
              <w:spacing w:line="400" w:lineRule="exact"/>
              <w:ind w:firstLineChars="200" w:firstLine="420"/>
              <w:jc w:val="left"/>
              <w:rPr>
                <w:rFonts w:ascii="宋体" w:hAnsi="宋体"/>
                <w:kern w:val="1"/>
                <w:szCs w:val="21"/>
              </w:rPr>
            </w:pPr>
            <w:r w:rsidRPr="000D2693">
              <w:rPr>
                <w:rFonts w:ascii="宋体" w:hAnsi="宋体" w:hint="eastAsia"/>
                <w:kern w:val="1"/>
                <w:szCs w:val="21"/>
              </w:rPr>
              <w:t>（一）未取得安全生产许可证，擅自进行危险化学品生产的；</w:t>
            </w:r>
          </w:p>
          <w:p w:rsidR="00D933E0" w:rsidRDefault="00D933E0" w:rsidP="00F22083">
            <w:pPr>
              <w:spacing w:line="400" w:lineRule="exact"/>
              <w:ind w:firstLineChars="200" w:firstLine="420"/>
              <w:jc w:val="left"/>
              <w:rPr>
                <w:rFonts w:ascii="宋体" w:hAnsi="宋体"/>
                <w:kern w:val="1"/>
                <w:szCs w:val="21"/>
              </w:rPr>
            </w:pPr>
            <w:r w:rsidRPr="000D2693">
              <w:rPr>
                <w:rFonts w:ascii="宋体" w:hAnsi="宋体" w:hint="eastAsia"/>
                <w:kern w:val="1"/>
                <w:szCs w:val="21"/>
              </w:rPr>
              <w:t>（二）接受转让的安全生产许可证的；</w:t>
            </w:r>
          </w:p>
          <w:p w:rsidR="00D933E0" w:rsidRDefault="00D933E0" w:rsidP="00F22083">
            <w:pPr>
              <w:spacing w:line="400" w:lineRule="exact"/>
              <w:ind w:firstLineChars="200" w:firstLine="420"/>
              <w:rPr>
                <w:rFonts w:ascii="宋体" w:hAnsi="宋体"/>
                <w:kern w:val="1"/>
                <w:szCs w:val="21"/>
              </w:rPr>
            </w:pPr>
            <w:r w:rsidRPr="000D2693">
              <w:rPr>
                <w:rFonts w:ascii="宋体" w:hAnsi="宋体" w:hint="eastAsia"/>
                <w:kern w:val="1"/>
                <w:szCs w:val="21"/>
              </w:rPr>
              <w:t>（三）冒用或者使用伪造的安全生产许可证的。</w:t>
            </w:r>
          </w:p>
          <w:p w:rsidR="00D933E0" w:rsidRPr="006B7917" w:rsidRDefault="00D933E0" w:rsidP="00F22083">
            <w:pPr>
              <w:spacing w:line="400" w:lineRule="exact"/>
              <w:ind w:firstLineChars="200" w:firstLine="420"/>
              <w:rPr>
                <w:rFonts w:ascii="宋体" w:hAnsi="宋体"/>
                <w:kern w:val="1"/>
                <w:szCs w:val="21"/>
              </w:rPr>
            </w:pPr>
            <w:r w:rsidRPr="006B7917">
              <w:rPr>
                <w:rFonts w:ascii="宋体" w:hAnsi="宋体" w:hint="eastAsia"/>
                <w:kern w:val="1"/>
                <w:szCs w:val="21"/>
              </w:rPr>
              <w:t>第五十二条  本办法规定的行政处罚，由国家安全生产监督管理总局、省级安全生产监督管理部门决定。省级安全生产监督管理部门可以委托设区的市级或者县级安全生产监督管理部门实施。</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sidRPr="00624A10">
              <w:rPr>
                <w:rFonts w:ascii="方正小标宋简体" w:eastAsia="方正小标宋简体" w:hint="eastAsia"/>
                <w:sz w:val="28"/>
                <w:szCs w:val="28"/>
              </w:rPr>
              <w:t>行使内容</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D933E0" w:rsidRDefault="00D933E0" w:rsidP="00F22083">
            <w:pPr>
              <w:spacing w:line="400" w:lineRule="exact"/>
              <w:ind w:firstLineChars="200" w:firstLine="420"/>
              <w:jc w:val="left"/>
              <w:rPr>
                <w:rFonts w:ascii="宋体" w:hAnsi="宋体"/>
                <w:kern w:val="1"/>
                <w:szCs w:val="21"/>
              </w:rPr>
            </w:pPr>
            <w:r>
              <w:rPr>
                <w:rFonts w:ascii="宋体" w:hAnsi="宋体" w:hint="eastAsia"/>
                <w:kern w:val="1"/>
                <w:szCs w:val="21"/>
              </w:rPr>
              <w:t>自治区安全监管局对</w:t>
            </w:r>
            <w:r w:rsidR="00A115CD" w:rsidRPr="00AD5269">
              <w:rPr>
                <w:rFonts w:ascii="宋体" w:hAnsi="宋体" w:hint="eastAsia"/>
                <w:color w:val="auto"/>
                <w:kern w:val="1"/>
                <w:szCs w:val="21"/>
              </w:rPr>
              <w:t>广西区域内</w:t>
            </w:r>
            <w:r w:rsidRPr="00AD5269">
              <w:rPr>
                <w:rFonts w:ascii="宋体" w:hAnsi="宋体" w:hint="eastAsia"/>
                <w:color w:val="auto"/>
                <w:kern w:val="1"/>
                <w:szCs w:val="21"/>
              </w:rPr>
              <w:t>违反《危险化学品</w:t>
            </w:r>
            <w:bookmarkStart w:id="0" w:name="_GoBack"/>
            <w:bookmarkEnd w:id="0"/>
            <w:r w:rsidRPr="00AD5269">
              <w:rPr>
                <w:rFonts w:ascii="宋体" w:hAnsi="宋体" w:hint="eastAsia"/>
                <w:color w:val="auto"/>
                <w:kern w:val="1"/>
                <w:szCs w:val="21"/>
              </w:rPr>
              <w:t>生产企业安全生产许可证实施办法》规定，有下列情形之一的企业</w:t>
            </w:r>
            <w:r w:rsidRPr="000D2693">
              <w:rPr>
                <w:rFonts w:ascii="宋体" w:hAnsi="宋体" w:hint="eastAsia"/>
                <w:kern w:val="1"/>
                <w:szCs w:val="21"/>
              </w:rPr>
              <w:t>，责令停止生产危险化学品，没收违法所得，并处10万元以上50万元以下的罚款</w:t>
            </w:r>
            <w:r>
              <w:rPr>
                <w:rFonts w:ascii="宋体" w:hAnsi="宋体" w:hint="eastAsia"/>
                <w:kern w:val="1"/>
                <w:szCs w:val="21"/>
              </w:rPr>
              <w:t>。</w:t>
            </w:r>
          </w:p>
          <w:p w:rsidR="00D933E0" w:rsidRDefault="00D933E0" w:rsidP="00F22083">
            <w:pPr>
              <w:spacing w:line="400" w:lineRule="exact"/>
              <w:ind w:firstLineChars="200" w:firstLine="420"/>
              <w:jc w:val="left"/>
              <w:rPr>
                <w:rFonts w:ascii="宋体" w:hAnsi="宋体"/>
                <w:kern w:val="1"/>
                <w:szCs w:val="21"/>
              </w:rPr>
            </w:pPr>
            <w:r w:rsidRPr="000D2693">
              <w:rPr>
                <w:rFonts w:ascii="宋体" w:hAnsi="宋体" w:hint="eastAsia"/>
                <w:kern w:val="1"/>
                <w:szCs w:val="21"/>
              </w:rPr>
              <w:t>（一）未取得安全生产许可证，擅自进行危险化学品生产的；</w:t>
            </w:r>
          </w:p>
          <w:p w:rsidR="00D933E0" w:rsidRDefault="00D933E0" w:rsidP="00F22083">
            <w:pPr>
              <w:spacing w:line="400" w:lineRule="exact"/>
              <w:ind w:firstLineChars="200" w:firstLine="420"/>
              <w:jc w:val="left"/>
              <w:rPr>
                <w:rFonts w:ascii="宋体" w:hAnsi="宋体"/>
                <w:kern w:val="1"/>
                <w:szCs w:val="21"/>
              </w:rPr>
            </w:pPr>
            <w:r w:rsidRPr="000D2693">
              <w:rPr>
                <w:rFonts w:ascii="宋体" w:hAnsi="宋体" w:hint="eastAsia"/>
                <w:kern w:val="1"/>
                <w:szCs w:val="21"/>
              </w:rPr>
              <w:t>（二）接受转让的安全生产许可证的；</w:t>
            </w:r>
          </w:p>
          <w:p w:rsidR="00D933E0" w:rsidRPr="00AA339D" w:rsidRDefault="00D933E0" w:rsidP="00F22083">
            <w:pPr>
              <w:adjustRightInd w:val="0"/>
              <w:snapToGrid w:val="0"/>
              <w:spacing w:line="400" w:lineRule="exact"/>
              <w:ind w:firstLineChars="200" w:firstLine="420"/>
              <w:rPr>
                <w:rFonts w:ascii="宋体" w:hAnsi="宋体"/>
                <w:szCs w:val="21"/>
              </w:rPr>
            </w:pPr>
            <w:r w:rsidRPr="000D2693">
              <w:rPr>
                <w:rFonts w:ascii="宋体" w:hAnsi="宋体" w:hint="eastAsia"/>
                <w:kern w:val="1"/>
                <w:szCs w:val="21"/>
              </w:rPr>
              <w:t>（三）冒用或者使用伪造的安全生产许可证的。</w:t>
            </w:r>
          </w:p>
        </w:tc>
      </w:tr>
      <w:tr w:rsidR="00D933E0" w:rsidTr="00F22083">
        <w:trPr>
          <w:trHeight w:val="454"/>
        </w:trPr>
        <w:tc>
          <w:tcPr>
            <w:tcW w:w="709" w:type="dxa"/>
            <w:tcBorders>
              <w:top w:val="single" w:sz="4" w:space="0" w:color="000000"/>
              <w:left w:val="single" w:sz="4" w:space="0" w:color="000000"/>
              <w:bottom w:val="single" w:sz="4" w:space="0" w:color="auto"/>
              <w:right w:val="single" w:sz="4" w:space="0" w:color="000000"/>
            </w:tcBorders>
            <w:vAlign w:val="center"/>
          </w:tcPr>
          <w:p w:rsidR="00D933E0" w:rsidRPr="00AA339D"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14</w:t>
            </w:r>
          </w:p>
        </w:tc>
        <w:tc>
          <w:tcPr>
            <w:tcW w:w="1418" w:type="dxa"/>
            <w:tcBorders>
              <w:top w:val="single" w:sz="4" w:space="0" w:color="000000"/>
              <w:left w:val="single" w:sz="4" w:space="0" w:color="000000"/>
              <w:bottom w:val="single" w:sz="4" w:space="0" w:color="auto"/>
              <w:right w:val="single" w:sz="4" w:space="0" w:color="000000"/>
            </w:tcBorders>
            <w:vAlign w:val="center"/>
          </w:tcPr>
          <w:p w:rsidR="00D933E0" w:rsidRPr="0098650B" w:rsidRDefault="00D933E0" w:rsidP="00F22083">
            <w:pPr>
              <w:adjustRightInd w:val="0"/>
              <w:snapToGrid w:val="0"/>
              <w:spacing w:line="400" w:lineRule="exact"/>
              <w:jc w:val="center"/>
              <w:rPr>
                <w:rFonts w:ascii="方正小标宋简体" w:eastAsia="方正小标宋简体" w:hAnsi="宋体"/>
                <w:sz w:val="28"/>
                <w:szCs w:val="28"/>
              </w:rPr>
            </w:pPr>
            <w:r w:rsidRPr="0098650B">
              <w:rPr>
                <w:rFonts w:ascii="方正小标宋简体" w:eastAsia="方正小标宋简体" w:hAnsi="宋体" w:hint="eastAsia"/>
                <w:sz w:val="28"/>
                <w:szCs w:val="28"/>
              </w:rPr>
              <w:t>法定办结</w:t>
            </w:r>
          </w:p>
          <w:p w:rsidR="00D933E0" w:rsidRPr="00AA339D" w:rsidRDefault="00D933E0" w:rsidP="00F22083">
            <w:pPr>
              <w:adjustRightInd w:val="0"/>
              <w:snapToGrid w:val="0"/>
              <w:spacing w:line="400" w:lineRule="exact"/>
              <w:jc w:val="center"/>
              <w:rPr>
                <w:rFonts w:ascii="方正小标宋简体" w:eastAsia="方正小标宋简体"/>
                <w:sz w:val="28"/>
                <w:szCs w:val="28"/>
              </w:rPr>
            </w:pPr>
            <w:r w:rsidRPr="0098650B">
              <w:rPr>
                <w:rFonts w:ascii="方正小标宋简体" w:eastAsia="方正小标宋简体" w:hAnsi="宋体" w:hint="eastAsia"/>
                <w:sz w:val="28"/>
                <w:szCs w:val="28"/>
              </w:rPr>
              <w:t>时限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D933E0" w:rsidRDefault="00D933E0" w:rsidP="00F22083">
            <w:pPr>
              <w:adjustRightInd w:val="0"/>
              <w:snapToGrid w:val="0"/>
              <w:spacing w:line="400" w:lineRule="exact"/>
              <w:ind w:firstLineChars="200" w:firstLine="420"/>
              <w:rPr>
                <w:rFonts w:ascii="宋体" w:hAnsi="宋体"/>
                <w:szCs w:val="21"/>
              </w:rPr>
            </w:pPr>
            <w:r w:rsidRPr="00831E48">
              <w:rPr>
                <w:rFonts w:ascii="宋体" w:hAnsi="宋体" w:hint="eastAsia"/>
                <w:szCs w:val="21"/>
              </w:rPr>
              <w:t>60日。经本机关负责人批准，可以延长</w:t>
            </w:r>
            <w:r>
              <w:rPr>
                <w:rFonts w:ascii="宋体" w:hAnsi="宋体" w:hint="eastAsia"/>
                <w:szCs w:val="21"/>
              </w:rPr>
              <w:t>30</w:t>
            </w:r>
            <w:r w:rsidRPr="00831E48">
              <w:rPr>
                <w:rFonts w:ascii="宋体" w:hAnsi="宋体" w:hint="eastAsia"/>
                <w:szCs w:val="21"/>
              </w:rPr>
              <w:t>日。需要继续延长的，报上一级行政主管机关批准。</w:t>
            </w:r>
          </w:p>
        </w:tc>
      </w:tr>
      <w:tr w:rsidR="00D933E0" w:rsidTr="00F22083">
        <w:trPr>
          <w:trHeight w:val="454"/>
        </w:trPr>
        <w:tc>
          <w:tcPr>
            <w:tcW w:w="709" w:type="dxa"/>
            <w:tcBorders>
              <w:top w:val="single" w:sz="4" w:space="0" w:color="auto"/>
              <w:left w:val="single" w:sz="4" w:space="0" w:color="000000"/>
              <w:bottom w:val="single" w:sz="4" w:space="0" w:color="000000"/>
              <w:right w:val="single" w:sz="4" w:space="0" w:color="000000"/>
            </w:tcBorders>
            <w:vAlign w:val="center"/>
          </w:tcPr>
          <w:p w:rsidR="00D933E0"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15</w:t>
            </w:r>
          </w:p>
        </w:tc>
        <w:tc>
          <w:tcPr>
            <w:tcW w:w="1418" w:type="dxa"/>
            <w:tcBorders>
              <w:top w:val="single" w:sz="4" w:space="0" w:color="auto"/>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处罚流程</w:t>
            </w:r>
          </w:p>
        </w:tc>
        <w:tc>
          <w:tcPr>
            <w:tcW w:w="6945" w:type="dxa"/>
            <w:gridSpan w:val="2"/>
            <w:tcBorders>
              <w:top w:val="single" w:sz="4" w:space="0" w:color="000000"/>
              <w:left w:val="single" w:sz="4" w:space="0" w:color="000000"/>
              <w:right w:val="single" w:sz="4" w:space="0" w:color="000000"/>
            </w:tcBorders>
            <w:vAlign w:val="center"/>
          </w:tcPr>
          <w:p w:rsidR="00D933E0" w:rsidRPr="00AF4C70" w:rsidRDefault="00D933E0" w:rsidP="00F22083">
            <w:pPr>
              <w:adjustRightInd w:val="0"/>
              <w:snapToGrid w:val="0"/>
              <w:spacing w:line="400" w:lineRule="exact"/>
              <w:ind w:firstLineChars="200" w:firstLine="420"/>
              <w:rPr>
                <w:rFonts w:ascii="宋体" w:hAnsi="宋体"/>
                <w:color w:val="auto"/>
                <w:kern w:val="1"/>
                <w:szCs w:val="21"/>
              </w:rPr>
            </w:pPr>
            <w:r>
              <w:rPr>
                <w:rFonts w:ascii="宋体" w:hAnsi="宋体" w:hint="eastAsia"/>
                <w:color w:val="auto"/>
                <w:szCs w:val="21"/>
              </w:rPr>
              <w:t>详</w:t>
            </w:r>
            <w:r w:rsidRPr="00AF4C70">
              <w:rPr>
                <w:rFonts w:ascii="宋体" w:hAnsi="宋体" w:hint="eastAsia"/>
                <w:color w:val="auto"/>
                <w:szCs w:val="21"/>
              </w:rPr>
              <w:t>见附件1</w:t>
            </w:r>
          </w:p>
        </w:tc>
      </w:tr>
      <w:tr w:rsidR="00D933E0" w:rsidTr="00F22083">
        <w:trPr>
          <w:trHeight w:val="454"/>
        </w:trPr>
        <w:tc>
          <w:tcPr>
            <w:tcW w:w="709" w:type="dxa"/>
            <w:tcBorders>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16</w:t>
            </w:r>
          </w:p>
        </w:tc>
        <w:tc>
          <w:tcPr>
            <w:tcW w:w="1418" w:type="dxa"/>
            <w:tcBorders>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sidRPr="00624A10">
              <w:rPr>
                <w:rFonts w:ascii="方正小标宋简体" w:eastAsia="方正小标宋简体" w:hint="eastAsia"/>
                <w:sz w:val="28"/>
                <w:szCs w:val="28"/>
              </w:rPr>
              <w:t>结果名称</w:t>
            </w:r>
          </w:p>
        </w:tc>
        <w:tc>
          <w:tcPr>
            <w:tcW w:w="6945" w:type="dxa"/>
            <w:gridSpan w:val="2"/>
            <w:tcBorders>
              <w:top w:val="single" w:sz="4" w:space="0" w:color="000000"/>
              <w:left w:val="single" w:sz="4" w:space="0" w:color="000000"/>
              <w:right w:val="single" w:sz="4" w:space="0" w:color="000000"/>
            </w:tcBorders>
            <w:vAlign w:val="center"/>
          </w:tcPr>
          <w:p w:rsidR="00D933E0" w:rsidRPr="00AF4C70" w:rsidRDefault="00D933E0" w:rsidP="00F22083">
            <w:pPr>
              <w:adjustRightInd w:val="0"/>
              <w:snapToGrid w:val="0"/>
              <w:spacing w:line="400" w:lineRule="exact"/>
              <w:ind w:firstLineChars="200" w:firstLine="420"/>
              <w:rPr>
                <w:rFonts w:ascii="宋体" w:hAnsi="宋体"/>
                <w:color w:val="auto"/>
                <w:szCs w:val="21"/>
              </w:rPr>
            </w:pPr>
            <w:r w:rsidRPr="00AF4C70">
              <w:rPr>
                <w:rFonts w:ascii="宋体" w:hAnsi="宋体" w:hint="eastAsia"/>
                <w:color w:val="auto"/>
                <w:szCs w:val="21"/>
              </w:rPr>
              <w:t>行政处罚决定书</w:t>
            </w:r>
          </w:p>
        </w:tc>
      </w:tr>
      <w:tr w:rsidR="00D933E0" w:rsidTr="00F22083">
        <w:trPr>
          <w:trHeight w:val="454"/>
        </w:trPr>
        <w:tc>
          <w:tcPr>
            <w:tcW w:w="709" w:type="dxa"/>
            <w:tcBorders>
              <w:left w:val="single" w:sz="4" w:space="0" w:color="000000"/>
              <w:bottom w:val="single" w:sz="4" w:space="0" w:color="000000"/>
              <w:right w:val="single" w:sz="4" w:space="0" w:color="000000"/>
            </w:tcBorders>
            <w:vAlign w:val="center"/>
          </w:tcPr>
          <w:p w:rsidR="00D933E0" w:rsidRPr="00624A10"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17</w:t>
            </w:r>
          </w:p>
        </w:tc>
        <w:tc>
          <w:tcPr>
            <w:tcW w:w="1418" w:type="dxa"/>
            <w:tcBorders>
              <w:left w:val="single" w:sz="4" w:space="0" w:color="000000"/>
              <w:bottom w:val="single" w:sz="4" w:space="0" w:color="000000"/>
              <w:right w:val="single" w:sz="4" w:space="0" w:color="000000"/>
            </w:tcBorders>
            <w:vAlign w:val="center"/>
          </w:tcPr>
          <w:p w:rsidR="00D933E0" w:rsidRDefault="00D933E0" w:rsidP="00F22083">
            <w:pPr>
              <w:adjustRightInd w:val="0"/>
              <w:snapToGrid w:val="0"/>
              <w:spacing w:line="400" w:lineRule="exact"/>
              <w:jc w:val="center"/>
              <w:rPr>
                <w:rFonts w:ascii="方正小标宋简体" w:eastAsia="方正小标宋简体"/>
                <w:sz w:val="28"/>
                <w:szCs w:val="28"/>
              </w:rPr>
            </w:pPr>
            <w:r>
              <w:rPr>
                <w:rFonts w:ascii="方正小标宋简体" w:eastAsia="方正小标宋简体" w:hint="eastAsia"/>
                <w:sz w:val="28"/>
                <w:szCs w:val="28"/>
              </w:rPr>
              <w:t>运行系统</w:t>
            </w:r>
          </w:p>
        </w:tc>
        <w:tc>
          <w:tcPr>
            <w:tcW w:w="6945" w:type="dxa"/>
            <w:gridSpan w:val="2"/>
            <w:tcBorders>
              <w:top w:val="single" w:sz="4" w:space="0" w:color="000000"/>
              <w:left w:val="single" w:sz="4" w:space="0" w:color="000000"/>
              <w:right w:val="single" w:sz="4" w:space="0" w:color="000000"/>
            </w:tcBorders>
            <w:vAlign w:val="center"/>
          </w:tcPr>
          <w:p w:rsidR="00D933E0" w:rsidRPr="00966043" w:rsidRDefault="00D933E0" w:rsidP="00F22083">
            <w:pPr>
              <w:adjustRightInd w:val="0"/>
              <w:snapToGrid w:val="0"/>
              <w:spacing w:line="400" w:lineRule="exact"/>
              <w:ind w:firstLineChars="200" w:firstLine="420"/>
              <w:rPr>
                <w:rFonts w:ascii="宋体"/>
                <w:szCs w:val="21"/>
              </w:rPr>
            </w:pPr>
            <w:r>
              <w:rPr>
                <w:rFonts w:ascii="宋体" w:hint="eastAsia"/>
                <w:szCs w:val="21"/>
              </w:rPr>
              <w:t>无</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18</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sidRPr="00C80EDC">
              <w:rPr>
                <w:rFonts w:ascii="方正小标宋简体" w:eastAsia="方正小标宋简体" w:hint="eastAsia"/>
                <w:kern w:val="1"/>
                <w:sz w:val="28"/>
                <w:szCs w:val="28"/>
              </w:rPr>
              <w:t>责任事项</w:t>
            </w:r>
          </w:p>
        </w:tc>
        <w:tc>
          <w:tcPr>
            <w:tcW w:w="6945" w:type="dxa"/>
            <w:gridSpan w:val="2"/>
            <w:tcBorders>
              <w:top w:val="single" w:sz="4" w:space="0" w:color="000000"/>
              <w:left w:val="single" w:sz="4" w:space="0" w:color="000000"/>
              <w:bottom w:val="single" w:sz="4" w:space="0" w:color="000000"/>
              <w:right w:val="single" w:sz="4" w:space="0" w:color="000000"/>
            </w:tcBorders>
          </w:tcPr>
          <w:p w:rsidR="00D933E0" w:rsidRPr="001638AB" w:rsidRDefault="00D933E0" w:rsidP="00F22083">
            <w:pPr>
              <w:spacing w:line="400" w:lineRule="exact"/>
              <w:ind w:firstLineChars="200" w:firstLine="420"/>
              <w:jc w:val="left"/>
              <w:rPr>
                <w:rFonts w:ascii="宋体" w:hAnsi="宋体"/>
                <w:kern w:val="1"/>
                <w:szCs w:val="21"/>
              </w:rPr>
            </w:pPr>
            <w:r w:rsidRPr="001638AB">
              <w:rPr>
                <w:rFonts w:ascii="宋体" w:hAnsi="宋体" w:hint="eastAsia"/>
                <w:bCs/>
                <w:kern w:val="1"/>
                <w:szCs w:val="21"/>
              </w:rPr>
              <w:t>1.立案责任：</w:t>
            </w:r>
            <w:r w:rsidRPr="001638AB">
              <w:rPr>
                <w:rFonts w:ascii="宋体" w:hAnsi="宋体" w:hint="eastAsia"/>
                <w:kern w:val="1"/>
                <w:szCs w:val="21"/>
              </w:rPr>
              <w:t xml:space="preserve">发现危险化学品企业未取得安全生产许可证，擅自进行危险化学品生产的；接受转让的安全生产许可证的；冒用或使用伪造的安全生产许可证的，应当给予行政处罚的，应当予以立案，填写立案审批表。确需立即查处的安全生产违法行为，可先行调查取证，并在5日内补办立案手续。  </w:t>
            </w:r>
            <w:r w:rsidRPr="001638AB">
              <w:rPr>
                <w:rFonts w:ascii="宋体" w:hAnsi="宋体" w:hint="eastAsia"/>
                <w:kern w:val="1"/>
                <w:szCs w:val="21"/>
              </w:rPr>
              <w:br/>
              <w:t xml:space="preserve">   </w:t>
            </w:r>
            <w:r w:rsidRPr="001638AB">
              <w:rPr>
                <w:rFonts w:ascii="宋体" w:hAnsi="宋体" w:hint="eastAsia"/>
                <w:bCs/>
                <w:kern w:val="1"/>
                <w:szCs w:val="21"/>
              </w:rPr>
              <w:t xml:space="preserve"> 2.调查取证责任：</w:t>
            </w:r>
            <w:r w:rsidRPr="001638AB">
              <w:rPr>
                <w:rFonts w:ascii="宋体" w:hAnsi="宋体" w:hint="eastAsia"/>
                <w:kern w:val="1"/>
                <w:szCs w:val="21"/>
              </w:rPr>
              <w:t>安全监管部门对立案的案件，指定专人负责，及时组织调查取证，通过搜集证据、现场了解核实情况等进行调查，并制作笔录。与当事人有直接利害关系的应当回避。执法人员不得少于两名，调查时应出具执法证件，允许当事人辩解陈述。认定并告知违法事实，说明处</w:t>
            </w:r>
            <w:r w:rsidRPr="001638AB">
              <w:rPr>
                <w:rFonts w:ascii="宋体" w:hAnsi="宋体" w:hint="eastAsia"/>
                <w:kern w:val="1"/>
                <w:szCs w:val="21"/>
              </w:rPr>
              <w:lastRenderedPageBreak/>
              <w:t>罚依据。执法人员应保守有关秘密。</w:t>
            </w:r>
            <w:r w:rsidRPr="001638AB">
              <w:rPr>
                <w:rFonts w:ascii="宋体" w:hAnsi="宋体" w:hint="eastAsia"/>
                <w:kern w:val="1"/>
                <w:szCs w:val="21"/>
              </w:rPr>
              <w:br/>
              <w:t xml:space="preserve">    </w:t>
            </w:r>
            <w:r w:rsidRPr="001638AB">
              <w:rPr>
                <w:rFonts w:ascii="宋体" w:hAnsi="宋体" w:hint="eastAsia"/>
                <w:bCs/>
                <w:kern w:val="1"/>
                <w:szCs w:val="21"/>
              </w:rPr>
              <w:t>3.审理责任：</w:t>
            </w:r>
            <w:r w:rsidRPr="001638AB">
              <w:rPr>
                <w:rFonts w:ascii="宋体" w:hAnsi="宋体" w:hint="eastAsia"/>
                <w:kern w:val="1"/>
                <w:szCs w:val="21"/>
              </w:rPr>
              <w:t xml:space="preserve"> 对调查结果进行审查，提出处理意见。对严重安全生产违法行为的行政处罚，由安监部门负责人集体讨论决定。 </w:t>
            </w:r>
            <w:r w:rsidRPr="001638AB">
              <w:rPr>
                <w:rFonts w:ascii="宋体" w:hAnsi="宋体" w:hint="eastAsia"/>
                <w:kern w:val="1"/>
                <w:szCs w:val="21"/>
              </w:rPr>
              <w:br/>
              <w:t xml:space="preserve">    </w:t>
            </w:r>
            <w:r w:rsidRPr="001638AB">
              <w:rPr>
                <w:rFonts w:ascii="宋体" w:hAnsi="宋体" w:hint="eastAsia"/>
                <w:bCs/>
                <w:kern w:val="1"/>
                <w:szCs w:val="21"/>
              </w:rPr>
              <w:t>4.告知责任：</w:t>
            </w:r>
            <w:r w:rsidRPr="001638AB">
              <w:rPr>
                <w:rFonts w:ascii="宋体" w:hAnsi="宋体" w:hint="eastAsia"/>
                <w:kern w:val="1"/>
                <w:szCs w:val="21"/>
              </w:rPr>
              <w:t xml:space="preserve">在作出行政处罚决定前，应当填写行政处罚告知书，告知当事人作出行政处罚决定的事实、理由、依据，以及当事人依法享有的权利。符合听证规定的，制作并送达《行政处罚听证告知书》。 </w:t>
            </w:r>
            <w:r w:rsidRPr="001638AB">
              <w:rPr>
                <w:rFonts w:ascii="宋体" w:hAnsi="宋体" w:hint="eastAsia"/>
                <w:kern w:val="1"/>
                <w:szCs w:val="21"/>
              </w:rPr>
              <w:br/>
              <w:t xml:space="preserve">    </w:t>
            </w:r>
            <w:r w:rsidRPr="001638AB">
              <w:rPr>
                <w:rFonts w:ascii="宋体" w:hAnsi="宋体" w:hint="eastAsia"/>
                <w:bCs/>
                <w:kern w:val="1"/>
                <w:szCs w:val="21"/>
              </w:rPr>
              <w:t>5.决定责任：</w:t>
            </w:r>
            <w:r w:rsidRPr="001638AB">
              <w:rPr>
                <w:rFonts w:ascii="宋体" w:hAnsi="宋体" w:hint="eastAsia"/>
                <w:kern w:val="1"/>
                <w:szCs w:val="21"/>
              </w:rPr>
              <w:t>作出处罚决定，制作行政处罚决定书，载明违法事实和证据、处罚依据和内容、处罚履行方式和期限、申请行政复议或提起行政诉讼的途径和期限等内容。</w:t>
            </w:r>
            <w:r w:rsidRPr="001638AB">
              <w:rPr>
                <w:rFonts w:ascii="宋体" w:hAnsi="宋体" w:hint="eastAsia"/>
                <w:kern w:val="1"/>
                <w:szCs w:val="21"/>
              </w:rPr>
              <w:br/>
              <w:t xml:space="preserve">   </w:t>
            </w:r>
            <w:r w:rsidRPr="001638AB">
              <w:rPr>
                <w:rFonts w:ascii="宋体" w:hAnsi="宋体" w:hint="eastAsia"/>
                <w:bCs/>
                <w:kern w:val="1"/>
                <w:szCs w:val="21"/>
              </w:rPr>
              <w:t xml:space="preserve"> 6.送达责任：</w:t>
            </w:r>
            <w:r w:rsidRPr="001638AB">
              <w:rPr>
                <w:rFonts w:ascii="宋体" w:hAnsi="宋体" w:hint="eastAsia"/>
                <w:kern w:val="1"/>
                <w:szCs w:val="21"/>
              </w:rPr>
              <w:t xml:space="preserve">行政处罚决定书应当在宣告后当场交付当事人；当事人不在场的，安全监管部门应当在7日内依照民事诉讼法的有关规定，将行政处罚决定书送达当事人或者其他的法定受送达人。 </w:t>
            </w:r>
            <w:r w:rsidRPr="001638AB">
              <w:rPr>
                <w:rFonts w:ascii="宋体" w:hAnsi="宋体" w:hint="eastAsia"/>
                <w:kern w:val="1"/>
                <w:szCs w:val="21"/>
              </w:rPr>
              <w:br/>
              <w:t xml:space="preserve">    </w:t>
            </w:r>
            <w:r w:rsidRPr="001638AB">
              <w:rPr>
                <w:rFonts w:ascii="宋体" w:hAnsi="宋体" w:hint="eastAsia"/>
                <w:bCs/>
                <w:kern w:val="1"/>
                <w:szCs w:val="21"/>
              </w:rPr>
              <w:t>7.执行责任：</w:t>
            </w:r>
            <w:r w:rsidRPr="001638AB">
              <w:rPr>
                <w:rFonts w:ascii="宋体" w:hAnsi="宋体" w:hint="eastAsia"/>
                <w:kern w:val="1"/>
                <w:szCs w:val="21"/>
              </w:rPr>
              <w:t>安全监管监察部门实施行政处罚时，同时责令生产经营单位及其有关人员停止、改正或者限期改正违法行为。依据生效的行政处罚决定，自觉履行或强制执行。</w:t>
            </w:r>
            <w:r w:rsidRPr="001638AB">
              <w:rPr>
                <w:rFonts w:ascii="宋体" w:hAnsi="宋体" w:hint="eastAsia"/>
                <w:kern w:val="1"/>
                <w:szCs w:val="21"/>
              </w:rPr>
              <w:br/>
              <w:t xml:space="preserve">    </w:t>
            </w:r>
            <w:r w:rsidRPr="001638AB">
              <w:rPr>
                <w:rFonts w:ascii="宋体" w:hAnsi="宋体" w:hint="eastAsia"/>
                <w:bCs/>
                <w:kern w:val="1"/>
                <w:szCs w:val="21"/>
              </w:rPr>
              <w:t>8.监管责任：</w:t>
            </w:r>
            <w:r w:rsidRPr="001638AB">
              <w:rPr>
                <w:rFonts w:ascii="宋体" w:hAnsi="宋体" w:hint="eastAsia"/>
                <w:kern w:val="1"/>
                <w:szCs w:val="21"/>
              </w:rPr>
              <w:t xml:space="preserve">对发现危险化学品企业未取得安全生产许可证，擅自进行危险化学品生产的；接受转让的安全生产许可证的；冒用或使用伪造的安全生产许可证的处罚情况的监督检查。 </w:t>
            </w:r>
            <w:r w:rsidRPr="001638AB">
              <w:rPr>
                <w:rFonts w:ascii="宋体" w:hAnsi="宋体" w:hint="eastAsia"/>
                <w:kern w:val="1"/>
                <w:szCs w:val="21"/>
              </w:rPr>
              <w:br/>
              <w:t xml:space="preserve">    </w:t>
            </w:r>
            <w:r w:rsidRPr="001638AB">
              <w:rPr>
                <w:rFonts w:ascii="宋体" w:hAnsi="宋体" w:hint="eastAsia"/>
                <w:bCs/>
                <w:kern w:val="1"/>
                <w:szCs w:val="21"/>
              </w:rPr>
              <w:t>9.其他法律法规规章文件规定应履行的其他责任。</w:t>
            </w:r>
          </w:p>
        </w:tc>
      </w:tr>
      <w:tr w:rsidR="00D933E0" w:rsidTr="00F22083">
        <w:trPr>
          <w:trHeight w:val="454"/>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lastRenderedPageBreak/>
              <w:t>19</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sidRPr="00C80EDC">
              <w:rPr>
                <w:rFonts w:ascii="方正小标宋简体" w:eastAsia="方正小标宋简体" w:hint="eastAsia"/>
                <w:kern w:val="1"/>
                <w:sz w:val="28"/>
                <w:szCs w:val="28"/>
              </w:rPr>
              <w:t>追责情形</w:t>
            </w:r>
          </w:p>
        </w:tc>
        <w:tc>
          <w:tcPr>
            <w:tcW w:w="6945" w:type="dxa"/>
            <w:gridSpan w:val="2"/>
            <w:tcBorders>
              <w:top w:val="single" w:sz="4" w:space="0" w:color="000000"/>
              <w:left w:val="single" w:sz="4" w:space="0" w:color="000000"/>
              <w:bottom w:val="single" w:sz="4" w:space="0" w:color="000000"/>
              <w:right w:val="single" w:sz="4" w:space="0" w:color="000000"/>
            </w:tcBorders>
          </w:tcPr>
          <w:p w:rsidR="00D933E0" w:rsidRPr="000D2693" w:rsidRDefault="00D933E0" w:rsidP="00F22083">
            <w:pPr>
              <w:spacing w:line="400" w:lineRule="exact"/>
              <w:ind w:firstLineChars="200" w:firstLine="420"/>
              <w:rPr>
                <w:rFonts w:ascii="宋体" w:hAnsi="宋体"/>
                <w:color w:val="auto"/>
                <w:kern w:val="1"/>
                <w:szCs w:val="21"/>
              </w:rPr>
            </w:pPr>
            <w:r w:rsidRPr="000D2693">
              <w:rPr>
                <w:rFonts w:ascii="宋体" w:hAnsi="宋体" w:hint="eastAsia"/>
                <w:kern w:val="1"/>
                <w:szCs w:val="21"/>
              </w:rPr>
              <w:t>对危险化学品生产企业未取得安全生产许可证，擅自进行危险化学品生产的；接受转让的安全生产许可证的；冒用或使用伪造的安全生产许可证</w:t>
            </w:r>
            <w:r w:rsidRPr="000D2693">
              <w:rPr>
                <w:rFonts w:ascii="宋体" w:hAnsi="宋体" w:hint="eastAsia"/>
                <w:color w:val="auto"/>
                <w:kern w:val="1"/>
                <w:szCs w:val="21"/>
              </w:rPr>
              <w:t>实施行政处罚，有下列情形之一的，应承担相应的责任：</w:t>
            </w:r>
          </w:p>
          <w:p w:rsidR="00D933E0" w:rsidRPr="000D2693" w:rsidRDefault="00D933E0" w:rsidP="00F22083">
            <w:pPr>
              <w:spacing w:line="400" w:lineRule="exact"/>
              <w:ind w:firstLineChars="200" w:firstLine="420"/>
              <w:rPr>
                <w:rFonts w:ascii="宋体" w:hAnsi="宋体"/>
                <w:color w:val="auto"/>
                <w:kern w:val="1"/>
                <w:szCs w:val="21"/>
              </w:rPr>
            </w:pPr>
            <w:r w:rsidRPr="000D2693">
              <w:rPr>
                <w:rFonts w:ascii="宋体" w:hAnsi="宋体"/>
                <w:color w:val="auto"/>
                <w:kern w:val="1"/>
                <w:szCs w:val="21"/>
              </w:rPr>
              <w:t>1.</w:t>
            </w:r>
            <w:r w:rsidRPr="000D2693">
              <w:rPr>
                <w:rFonts w:ascii="宋体" w:hAnsi="宋体" w:hint="eastAsia"/>
                <w:color w:val="auto"/>
                <w:kern w:val="1"/>
                <w:szCs w:val="21"/>
              </w:rPr>
              <w:t>没有依法实施行政处罚的；</w:t>
            </w:r>
          </w:p>
          <w:p w:rsidR="00D933E0" w:rsidRPr="000D2693" w:rsidRDefault="00D933E0" w:rsidP="00F22083">
            <w:pPr>
              <w:spacing w:line="400" w:lineRule="exact"/>
              <w:ind w:firstLineChars="200" w:firstLine="420"/>
              <w:rPr>
                <w:rFonts w:ascii="宋体" w:hAnsi="宋体"/>
                <w:color w:val="auto"/>
                <w:kern w:val="1"/>
                <w:szCs w:val="21"/>
              </w:rPr>
            </w:pPr>
            <w:r w:rsidRPr="000D2693">
              <w:rPr>
                <w:rFonts w:ascii="宋体" w:hAnsi="宋体"/>
                <w:color w:val="auto"/>
                <w:kern w:val="1"/>
                <w:szCs w:val="21"/>
              </w:rPr>
              <w:t>2.</w:t>
            </w:r>
            <w:r w:rsidRPr="000D2693">
              <w:rPr>
                <w:rFonts w:ascii="宋体" w:hAnsi="宋体" w:hint="eastAsia"/>
                <w:color w:val="auto"/>
                <w:kern w:val="1"/>
                <w:szCs w:val="21"/>
              </w:rPr>
              <w:t>对应当依法移交司法机关不移交的；</w:t>
            </w:r>
          </w:p>
          <w:p w:rsidR="00D933E0" w:rsidRPr="000D2693" w:rsidRDefault="00D933E0" w:rsidP="00F22083">
            <w:pPr>
              <w:spacing w:line="400" w:lineRule="exact"/>
              <w:ind w:firstLineChars="200" w:firstLine="420"/>
              <w:rPr>
                <w:rFonts w:ascii="宋体" w:hAnsi="宋体"/>
                <w:color w:val="auto"/>
                <w:kern w:val="1"/>
                <w:szCs w:val="21"/>
              </w:rPr>
            </w:pPr>
            <w:r w:rsidRPr="000D2693">
              <w:rPr>
                <w:rFonts w:ascii="宋体" w:hAnsi="宋体"/>
                <w:color w:val="auto"/>
                <w:kern w:val="1"/>
                <w:szCs w:val="21"/>
              </w:rPr>
              <w:t>3.</w:t>
            </w:r>
            <w:r w:rsidRPr="000D2693">
              <w:rPr>
                <w:rFonts w:ascii="宋体" w:hAnsi="宋体" w:hint="eastAsia"/>
                <w:color w:val="auto"/>
                <w:kern w:val="1"/>
                <w:szCs w:val="21"/>
              </w:rPr>
              <w:t>执法人员玩忽职守，利用职务上的便利，索取或者收受他人财物的；</w:t>
            </w:r>
          </w:p>
          <w:p w:rsidR="00D933E0" w:rsidRPr="00C80EDC" w:rsidRDefault="00D933E0" w:rsidP="00F22083">
            <w:pPr>
              <w:spacing w:line="400" w:lineRule="exact"/>
              <w:ind w:firstLineChars="200" w:firstLine="420"/>
              <w:rPr>
                <w:rFonts w:ascii="宋体" w:hAnsi="宋体"/>
                <w:kern w:val="1"/>
                <w:szCs w:val="21"/>
              </w:rPr>
            </w:pPr>
            <w:r w:rsidRPr="000D2693">
              <w:rPr>
                <w:rFonts w:ascii="宋体" w:hAnsi="宋体"/>
                <w:color w:val="auto"/>
                <w:kern w:val="1"/>
                <w:szCs w:val="21"/>
              </w:rPr>
              <w:t>4.</w:t>
            </w:r>
            <w:r w:rsidRPr="000D2693">
              <w:rPr>
                <w:rFonts w:ascii="宋体" w:hAnsi="宋体" w:hint="eastAsia"/>
                <w:color w:val="auto"/>
                <w:kern w:val="1"/>
                <w:szCs w:val="21"/>
              </w:rPr>
              <w:t>其他违反法律法规规定的行为。</w:t>
            </w:r>
          </w:p>
        </w:tc>
      </w:tr>
      <w:tr w:rsidR="00D933E0" w:rsidTr="00F22083">
        <w:trPr>
          <w:trHeight w:val="577"/>
        </w:trPr>
        <w:tc>
          <w:tcPr>
            <w:tcW w:w="709"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Pr>
                <w:rFonts w:ascii="方正小标宋简体" w:eastAsia="方正小标宋简体" w:hint="eastAsia"/>
                <w:kern w:val="1"/>
                <w:sz w:val="28"/>
                <w:szCs w:val="28"/>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D933E0" w:rsidRPr="00C80EDC" w:rsidRDefault="00D933E0" w:rsidP="00F22083">
            <w:pPr>
              <w:spacing w:line="400" w:lineRule="exact"/>
              <w:jc w:val="center"/>
              <w:rPr>
                <w:rFonts w:ascii="方正小标宋简体" w:eastAsia="方正小标宋简体"/>
                <w:kern w:val="1"/>
                <w:sz w:val="28"/>
                <w:szCs w:val="28"/>
              </w:rPr>
            </w:pPr>
            <w:r w:rsidRPr="00C80EDC">
              <w:rPr>
                <w:rFonts w:ascii="方正小标宋简体" w:eastAsia="方正小标宋简体" w:hint="eastAsia"/>
                <w:kern w:val="1"/>
                <w:sz w:val="28"/>
                <w:szCs w:val="28"/>
              </w:rPr>
              <w:t>备注</w:t>
            </w:r>
          </w:p>
        </w:tc>
        <w:tc>
          <w:tcPr>
            <w:tcW w:w="6945" w:type="dxa"/>
            <w:gridSpan w:val="2"/>
            <w:tcBorders>
              <w:top w:val="single" w:sz="4" w:space="0" w:color="000000"/>
              <w:left w:val="single" w:sz="4" w:space="0" w:color="000000"/>
              <w:bottom w:val="single" w:sz="4" w:space="0" w:color="000000"/>
              <w:right w:val="single" w:sz="4" w:space="0" w:color="000000"/>
            </w:tcBorders>
          </w:tcPr>
          <w:p w:rsidR="00D933E0" w:rsidRPr="00C80EDC" w:rsidRDefault="00D933E0" w:rsidP="00F22083">
            <w:pPr>
              <w:spacing w:line="400" w:lineRule="exact"/>
              <w:ind w:firstLineChars="200" w:firstLine="420"/>
              <w:rPr>
                <w:rFonts w:ascii="宋体" w:hAnsi="宋体"/>
                <w:szCs w:val="21"/>
              </w:rPr>
            </w:pPr>
          </w:p>
        </w:tc>
      </w:tr>
    </w:tbl>
    <w:p w:rsidR="00D933E0" w:rsidRDefault="00D933E0" w:rsidP="00D933E0">
      <w:pPr>
        <w:spacing w:line="520" w:lineRule="exact"/>
        <w:ind w:left="-108"/>
        <w:jc w:val="center"/>
      </w:pPr>
      <w:r>
        <w:br w:type="page"/>
      </w:r>
      <w:r w:rsidRPr="00E53DC3">
        <w:rPr>
          <w:rFonts w:ascii="方正小标宋简体" w:eastAsia="方正小标宋简体" w:hAnsi="仿宋" w:hint="eastAsia"/>
          <w:color w:val="auto"/>
          <w:kern w:val="2"/>
          <w:sz w:val="44"/>
          <w:szCs w:val="44"/>
        </w:rPr>
        <w:lastRenderedPageBreak/>
        <w:t>廉政风险点</w:t>
      </w:r>
    </w:p>
    <w:tbl>
      <w:tblPr>
        <w:tblW w:w="9860"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4"/>
        <w:gridCol w:w="2835"/>
        <w:gridCol w:w="881"/>
        <w:gridCol w:w="3828"/>
        <w:gridCol w:w="1212"/>
      </w:tblGrid>
      <w:tr w:rsidR="00D933E0" w:rsidRPr="00E53DC3" w:rsidTr="00F22083">
        <w:trPr>
          <w:trHeight w:val="1148"/>
          <w:jc w:val="center"/>
        </w:trPr>
        <w:tc>
          <w:tcPr>
            <w:tcW w:w="1104" w:type="dxa"/>
            <w:vAlign w:val="center"/>
          </w:tcPr>
          <w:p w:rsidR="00D933E0" w:rsidRPr="00E53DC3" w:rsidRDefault="00D933E0" w:rsidP="00F22083">
            <w:pPr>
              <w:spacing w:line="320" w:lineRule="exact"/>
              <w:jc w:val="center"/>
              <w:rPr>
                <w:rFonts w:ascii="方正小标宋简体" w:eastAsia="方正小标宋简体" w:hAnsi="仿宋"/>
                <w:color w:val="auto"/>
                <w:kern w:val="2"/>
                <w:sz w:val="28"/>
                <w:szCs w:val="28"/>
              </w:rPr>
            </w:pPr>
            <w:r w:rsidRPr="00E53DC3">
              <w:rPr>
                <w:rFonts w:ascii="方正小标宋简体" w:eastAsia="方正小标宋简体" w:hAnsi="仿宋" w:hint="eastAsia"/>
                <w:color w:val="auto"/>
                <w:kern w:val="2"/>
                <w:sz w:val="28"/>
                <w:szCs w:val="28"/>
              </w:rPr>
              <w:t>风险点数量</w:t>
            </w:r>
          </w:p>
        </w:tc>
        <w:tc>
          <w:tcPr>
            <w:tcW w:w="2835" w:type="dxa"/>
            <w:vAlign w:val="center"/>
          </w:tcPr>
          <w:p w:rsidR="00D933E0" w:rsidRPr="00E53DC3" w:rsidRDefault="00D933E0" w:rsidP="00F22083">
            <w:pPr>
              <w:spacing w:line="320" w:lineRule="exact"/>
              <w:jc w:val="center"/>
              <w:rPr>
                <w:rFonts w:ascii="方正小标宋简体" w:eastAsia="方正小标宋简体" w:hAnsi="仿宋"/>
                <w:color w:val="auto"/>
                <w:kern w:val="2"/>
                <w:sz w:val="28"/>
                <w:szCs w:val="28"/>
              </w:rPr>
            </w:pPr>
            <w:r w:rsidRPr="00E53DC3">
              <w:rPr>
                <w:rFonts w:ascii="方正小标宋简体" w:eastAsia="方正小标宋简体" w:hAnsi="仿宋" w:hint="eastAsia"/>
                <w:color w:val="auto"/>
                <w:kern w:val="2"/>
                <w:sz w:val="28"/>
                <w:szCs w:val="28"/>
              </w:rPr>
              <w:t>表现形式</w:t>
            </w:r>
          </w:p>
        </w:tc>
        <w:tc>
          <w:tcPr>
            <w:tcW w:w="881" w:type="dxa"/>
            <w:vAlign w:val="center"/>
          </w:tcPr>
          <w:p w:rsidR="00D933E0" w:rsidRPr="00E53DC3" w:rsidRDefault="00D933E0" w:rsidP="00F22083">
            <w:pPr>
              <w:spacing w:line="320" w:lineRule="exact"/>
              <w:jc w:val="center"/>
              <w:rPr>
                <w:rFonts w:ascii="方正小标宋简体" w:eastAsia="方正小标宋简体" w:hAnsi="仿宋"/>
                <w:color w:val="auto"/>
                <w:kern w:val="2"/>
                <w:sz w:val="28"/>
                <w:szCs w:val="28"/>
              </w:rPr>
            </w:pPr>
            <w:r w:rsidRPr="00E53DC3">
              <w:rPr>
                <w:rFonts w:ascii="方正小标宋简体" w:eastAsia="方正小标宋简体" w:hAnsi="仿宋" w:hint="eastAsia"/>
                <w:color w:val="auto"/>
                <w:kern w:val="2"/>
                <w:sz w:val="28"/>
                <w:szCs w:val="28"/>
              </w:rPr>
              <w:t>等级</w:t>
            </w:r>
          </w:p>
        </w:tc>
        <w:tc>
          <w:tcPr>
            <w:tcW w:w="3828" w:type="dxa"/>
            <w:vAlign w:val="center"/>
          </w:tcPr>
          <w:p w:rsidR="00D933E0" w:rsidRPr="00E53DC3" w:rsidRDefault="00D933E0" w:rsidP="00F22083">
            <w:pPr>
              <w:spacing w:line="320" w:lineRule="exact"/>
              <w:jc w:val="center"/>
              <w:rPr>
                <w:rFonts w:ascii="方正小标宋简体" w:eastAsia="方正小标宋简体" w:hAnsi="仿宋"/>
                <w:color w:val="auto"/>
                <w:kern w:val="2"/>
                <w:sz w:val="28"/>
                <w:szCs w:val="28"/>
              </w:rPr>
            </w:pPr>
            <w:r w:rsidRPr="00E53DC3">
              <w:rPr>
                <w:rFonts w:ascii="方正小标宋简体" w:eastAsia="方正小标宋简体" w:hAnsi="仿宋" w:hint="eastAsia"/>
                <w:color w:val="auto"/>
                <w:kern w:val="2"/>
                <w:sz w:val="28"/>
                <w:szCs w:val="28"/>
              </w:rPr>
              <w:t>防控措施</w:t>
            </w:r>
          </w:p>
        </w:tc>
        <w:tc>
          <w:tcPr>
            <w:tcW w:w="1212" w:type="dxa"/>
            <w:vAlign w:val="center"/>
          </w:tcPr>
          <w:p w:rsidR="00D933E0" w:rsidRPr="00E53DC3" w:rsidRDefault="00D933E0" w:rsidP="00F22083">
            <w:pPr>
              <w:spacing w:line="320" w:lineRule="exact"/>
              <w:jc w:val="center"/>
              <w:rPr>
                <w:rFonts w:ascii="方正小标宋简体" w:eastAsia="方正小标宋简体" w:hAnsi="仿宋"/>
                <w:color w:val="auto"/>
                <w:kern w:val="2"/>
                <w:sz w:val="28"/>
                <w:szCs w:val="28"/>
              </w:rPr>
            </w:pPr>
            <w:r w:rsidRPr="00E53DC3">
              <w:rPr>
                <w:rFonts w:ascii="方正小标宋简体" w:eastAsia="方正小标宋简体" w:hAnsi="仿宋" w:hint="eastAsia"/>
                <w:color w:val="auto"/>
                <w:kern w:val="2"/>
                <w:sz w:val="28"/>
                <w:szCs w:val="28"/>
              </w:rPr>
              <w:t>责任人</w:t>
            </w:r>
          </w:p>
        </w:tc>
      </w:tr>
      <w:tr w:rsidR="00D933E0" w:rsidRPr="00F46A81" w:rsidTr="00F22083">
        <w:trPr>
          <w:jc w:val="center"/>
        </w:trPr>
        <w:tc>
          <w:tcPr>
            <w:tcW w:w="1104" w:type="dxa"/>
            <w:vMerge w:val="restart"/>
            <w:vAlign w:val="center"/>
          </w:tcPr>
          <w:p w:rsidR="00D933E0" w:rsidRPr="000D2693" w:rsidRDefault="00D933E0" w:rsidP="00F22083">
            <w:pPr>
              <w:spacing w:line="320" w:lineRule="exact"/>
              <w:jc w:val="center"/>
              <w:rPr>
                <w:rFonts w:ascii="宋体" w:hAnsi="宋体"/>
                <w:color w:val="auto"/>
                <w:kern w:val="2"/>
                <w:szCs w:val="21"/>
              </w:rPr>
            </w:pPr>
          </w:p>
          <w:p w:rsidR="00D933E0" w:rsidRPr="000D2693" w:rsidRDefault="00D933E0" w:rsidP="00F22083">
            <w:pPr>
              <w:spacing w:line="320" w:lineRule="exact"/>
              <w:jc w:val="center"/>
              <w:rPr>
                <w:rFonts w:ascii="宋体" w:hAnsi="宋体"/>
                <w:color w:val="auto"/>
                <w:kern w:val="2"/>
                <w:szCs w:val="21"/>
              </w:rPr>
            </w:pPr>
          </w:p>
          <w:p w:rsidR="00D933E0" w:rsidRPr="000D2693" w:rsidRDefault="00D933E0" w:rsidP="00F22083">
            <w:pPr>
              <w:spacing w:line="320" w:lineRule="exact"/>
              <w:jc w:val="center"/>
              <w:rPr>
                <w:rFonts w:ascii="宋体" w:hAnsi="宋体"/>
                <w:color w:val="auto"/>
                <w:kern w:val="2"/>
                <w:szCs w:val="21"/>
              </w:rPr>
            </w:pPr>
          </w:p>
          <w:p w:rsidR="00D933E0" w:rsidRPr="000D2693" w:rsidRDefault="00D933E0" w:rsidP="00F22083">
            <w:pPr>
              <w:spacing w:line="320" w:lineRule="exact"/>
              <w:jc w:val="center"/>
              <w:rPr>
                <w:rFonts w:ascii="宋体" w:hAnsi="宋体"/>
                <w:color w:val="auto"/>
                <w:kern w:val="2"/>
                <w:szCs w:val="21"/>
              </w:rPr>
            </w:pPr>
          </w:p>
          <w:p w:rsidR="00D933E0" w:rsidRPr="000D2693" w:rsidRDefault="00D933E0" w:rsidP="00F22083">
            <w:pPr>
              <w:spacing w:line="320" w:lineRule="exact"/>
              <w:jc w:val="center"/>
              <w:rPr>
                <w:rFonts w:ascii="宋体" w:hAnsi="宋体"/>
                <w:color w:val="auto"/>
                <w:kern w:val="2"/>
                <w:szCs w:val="21"/>
              </w:rPr>
            </w:pPr>
          </w:p>
          <w:p w:rsidR="00D933E0" w:rsidRPr="000D2693" w:rsidRDefault="00D933E0" w:rsidP="00F22083">
            <w:pPr>
              <w:spacing w:line="320" w:lineRule="exact"/>
              <w:jc w:val="center"/>
              <w:rPr>
                <w:rFonts w:ascii="宋体" w:hAnsi="宋体"/>
                <w:color w:val="auto"/>
                <w:kern w:val="2"/>
                <w:szCs w:val="21"/>
              </w:rPr>
            </w:pPr>
            <w:r w:rsidRPr="000D2693">
              <w:rPr>
                <w:rFonts w:ascii="宋体" w:hAnsi="宋体"/>
                <w:color w:val="auto"/>
                <w:kern w:val="2"/>
                <w:szCs w:val="21"/>
              </w:rPr>
              <w:t>4</w:t>
            </w:r>
          </w:p>
        </w:tc>
        <w:tc>
          <w:tcPr>
            <w:tcW w:w="2835" w:type="dxa"/>
          </w:tcPr>
          <w:p w:rsidR="00D933E0" w:rsidRPr="00D945D3" w:rsidRDefault="00D933E0" w:rsidP="00F22083">
            <w:pPr>
              <w:spacing w:line="320" w:lineRule="exact"/>
            </w:pPr>
            <w:r w:rsidRPr="00D945D3">
              <w:rPr>
                <w:rFonts w:hint="eastAsia"/>
              </w:rPr>
              <w:t>1.</w:t>
            </w:r>
            <w:r w:rsidRPr="00D945D3">
              <w:rPr>
                <w:rFonts w:hint="eastAsia"/>
              </w:rPr>
              <w:t>立案环节：未经批准擅自决定立案；收受好处，徇私舞弊，应立案不立案；玩忽职守，不能立案的立案；超越职权，擅自销案等。</w:t>
            </w:r>
            <w:r w:rsidRPr="00D945D3">
              <w:rPr>
                <w:rFonts w:hint="eastAsia"/>
              </w:rPr>
              <w:t xml:space="preserve">  </w:t>
            </w:r>
          </w:p>
        </w:tc>
        <w:tc>
          <w:tcPr>
            <w:tcW w:w="881" w:type="dxa"/>
            <w:vAlign w:val="center"/>
          </w:tcPr>
          <w:p w:rsidR="00D933E0" w:rsidRPr="000D2693" w:rsidRDefault="00D933E0" w:rsidP="00F22083">
            <w:pPr>
              <w:spacing w:line="320" w:lineRule="exact"/>
              <w:jc w:val="center"/>
              <w:rPr>
                <w:rFonts w:ascii="宋体" w:hAnsi="宋体"/>
                <w:color w:val="auto"/>
                <w:kern w:val="2"/>
                <w:szCs w:val="21"/>
              </w:rPr>
            </w:pPr>
            <w:r w:rsidRPr="000D2693">
              <w:rPr>
                <w:rFonts w:ascii="宋体" w:hAnsi="宋体" w:hint="eastAsia"/>
                <w:color w:val="auto"/>
                <w:kern w:val="2"/>
                <w:szCs w:val="21"/>
              </w:rPr>
              <w:t>中</w:t>
            </w:r>
          </w:p>
          <w:p w:rsidR="00D933E0" w:rsidRPr="000D2693" w:rsidRDefault="00D933E0" w:rsidP="00F22083">
            <w:pPr>
              <w:spacing w:line="320" w:lineRule="exact"/>
              <w:jc w:val="center"/>
              <w:rPr>
                <w:rFonts w:ascii="宋体" w:hAnsi="宋体"/>
                <w:color w:val="auto"/>
                <w:kern w:val="2"/>
                <w:szCs w:val="21"/>
              </w:rPr>
            </w:pPr>
          </w:p>
        </w:tc>
        <w:tc>
          <w:tcPr>
            <w:tcW w:w="3828" w:type="dxa"/>
          </w:tcPr>
          <w:p w:rsidR="00D933E0" w:rsidRPr="000D2693" w:rsidRDefault="00D933E0" w:rsidP="00F22083">
            <w:pPr>
              <w:spacing w:line="320" w:lineRule="exact"/>
              <w:rPr>
                <w:rFonts w:ascii="宋体" w:hAnsi="宋体"/>
                <w:color w:val="auto"/>
                <w:kern w:val="2"/>
                <w:szCs w:val="21"/>
              </w:rPr>
            </w:pPr>
            <w:r w:rsidRPr="000D2693">
              <w:rPr>
                <w:rFonts w:ascii="宋体" w:hAnsi="宋体" w:hint="eastAsia"/>
                <w:color w:val="auto"/>
                <w:kern w:val="2"/>
                <w:szCs w:val="21"/>
              </w:rPr>
              <w:t>严格执行</w:t>
            </w:r>
            <w:r w:rsidRPr="00330DA1">
              <w:rPr>
                <w:rFonts w:ascii="宋体" w:hAnsi="宋体" w:hint="eastAsia"/>
                <w:color w:val="auto"/>
                <w:kern w:val="2"/>
                <w:szCs w:val="21"/>
              </w:rPr>
              <w:t>《</w:t>
            </w:r>
            <w:r>
              <w:rPr>
                <w:rFonts w:ascii="宋体" w:hAnsi="宋体" w:hint="eastAsia"/>
                <w:color w:val="auto"/>
                <w:kern w:val="2"/>
                <w:szCs w:val="21"/>
              </w:rPr>
              <w:t>中华人民共和国</w:t>
            </w:r>
            <w:r w:rsidRPr="00330DA1">
              <w:rPr>
                <w:rFonts w:ascii="宋体" w:hAnsi="宋体" w:hint="eastAsia"/>
                <w:color w:val="auto"/>
                <w:kern w:val="2"/>
                <w:szCs w:val="21"/>
              </w:rPr>
              <w:t>安全生产法》</w:t>
            </w:r>
            <w:r w:rsidRPr="000D2693">
              <w:rPr>
                <w:rFonts w:ascii="宋体" w:hAnsi="宋体" w:hint="eastAsia"/>
                <w:color w:val="auto"/>
                <w:kern w:val="2"/>
                <w:szCs w:val="21"/>
              </w:rPr>
              <w:t>、《行政处罚法》</w:t>
            </w:r>
            <w:r>
              <w:rPr>
                <w:rFonts w:ascii="宋体" w:hAnsi="宋体" w:hint="eastAsia"/>
                <w:color w:val="auto"/>
                <w:kern w:val="2"/>
                <w:szCs w:val="21"/>
              </w:rPr>
              <w:t>、</w:t>
            </w:r>
            <w:r w:rsidRPr="000D2693">
              <w:rPr>
                <w:rFonts w:ascii="宋体" w:hAnsi="宋体" w:hint="eastAsia"/>
                <w:kern w:val="1"/>
                <w:szCs w:val="21"/>
              </w:rPr>
              <w:t>《危险化学品生产企业安全生产许可证实施办法》</w:t>
            </w:r>
            <w:r w:rsidRPr="000D2693">
              <w:rPr>
                <w:rFonts w:ascii="宋体" w:hAnsi="宋体" w:hint="eastAsia"/>
                <w:color w:val="auto"/>
                <w:kern w:val="2"/>
                <w:szCs w:val="21"/>
              </w:rPr>
              <w:t>等规定</w:t>
            </w:r>
            <w:r>
              <w:rPr>
                <w:rFonts w:ascii="宋体" w:hAnsi="宋体" w:hint="eastAsia"/>
                <w:color w:val="auto"/>
                <w:kern w:val="2"/>
                <w:szCs w:val="21"/>
              </w:rPr>
              <w:t>；</w:t>
            </w:r>
            <w:r w:rsidRPr="000D2693">
              <w:rPr>
                <w:rFonts w:ascii="宋体" w:hAnsi="宋体" w:hint="eastAsia"/>
                <w:color w:val="auto"/>
                <w:kern w:val="2"/>
                <w:szCs w:val="21"/>
              </w:rPr>
              <w:t>建立查处案件台帐，定期进行检查；严格按照行政处罚事项受理、立案的有关规定办理；严格按照法规程序进行监督。</w:t>
            </w:r>
          </w:p>
        </w:tc>
        <w:tc>
          <w:tcPr>
            <w:tcW w:w="1212" w:type="dxa"/>
          </w:tcPr>
          <w:p w:rsidR="00D933E0" w:rsidRPr="000D2693" w:rsidRDefault="00D933E0" w:rsidP="00F22083">
            <w:pPr>
              <w:spacing w:line="320" w:lineRule="exact"/>
              <w:jc w:val="left"/>
              <w:rPr>
                <w:rFonts w:ascii="宋体" w:hAnsi="宋体"/>
                <w:color w:val="auto"/>
                <w:kern w:val="2"/>
                <w:szCs w:val="21"/>
              </w:rPr>
            </w:pPr>
            <w:r w:rsidRPr="000D2693">
              <w:rPr>
                <w:rFonts w:ascii="宋体" w:hAnsi="宋体" w:hint="eastAsia"/>
                <w:color w:val="auto"/>
                <w:kern w:val="2"/>
                <w:szCs w:val="21"/>
              </w:rPr>
              <w:t>自治区安监局监管三处负责人、具体承办人</w:t>
            </w:r>
          </w:p>
        </w:tc>
      </w:tr>
      <w:tr w:rsidR="00D933E0" w:rsidRPr="00F46A81" w:rsidTr="00F22083">
        <w:trPr>
          <w:jc w:val="center"/>
        </w:trPr>
        <w:tc>
          <w:tcPr>
            <w:tcW w:w="1104" w:type="dxa"/>
            <w:vMerge/>
          </w:tcPr>
          <w:p w:rsidR="00D933E0" w:rsidRPr="000D2693" w:rsidRDefault="00D933E0" w:rsidP="00F22083">
            <w:pPr>
              <w:spacing w:line="320" w:lineRule="exact"/>
              <w:jc w:val="center"/>
              <w:rPr>
                <w:rFonts w:ascii="宋体" w:hAnsi="宋体"/>
                <w:color w:val="auto"/>
                <w:kern w:val="2"/>
                <w:szCs w:val="21"/>
              </w:rPr>
            </w:pPr>
          </w:p>
        </w:tc>
        <w:tc>
          <w:tcPr>
            <w:tcW w:w="2835" w:type="dxa"/>
          </w:tcPr>
          <w:p w:rsidR="00D933E0" w:rsidRPr="00D945D3" w:rsidRDefault="00D933E0" w:rsidP="00F22083">
            <w:pPr>
              <w:spacing w:line="320" w:lineRule="exact"/>
            </w:pPr>
            <w:r w:rsidRPr="00D945D3">
              <w:rPr>
                <w:rFonts w:hint="eastAsia"/>
              </w:rPr>
              <w:t xml:space="preserve">2. </w:t>
            </w:r>
            <w:r w:rsidRPr="00D945D3">
              <w:rPr>
                <w:rFonts w:hint="eastAsia"/>
              </w:rPr>
              <w:t>调查取证环节：无故拖延案件调查取证；违反办案程序，在调查或者进行检查时，执法人员少于两人，没有向当事人或者有关人员出示证件，不履行告知、回避义务；利用职务之便向行政相对人索取、收受贿赂，谋取不正当利益。</w:t>
            </w:r>
            <w:r w:rsidRPr="00D945D3">
              <w:rPr>
                <w:rFonts w:hint="eastAsia"/>
              </w:rPr>
              <w:t xml:space="preserve"> </w:t>
            </w:r>
          </w:p>
        </w:tc>
        <w:tc>
          <w:tcPr>
            <w:tcW w:w="881" w:type="dxa"/>
            <w:vAlign w:val="center"/>
          </w:tcPr>
          <w:p w:rsidR="00D933E0" w:rsidRPr="000D2693" w:rsidRDefault="00D933E0" w:rsidP="00F22083">
            <w:pPr>
              <w:spacing w:line="320" w:lineRule="exact"/>
              <w:jc w:val="center"/>
              <w:rPr>
                <w:rFonts w:ascii="宋体" w:hAnsi="宋体"/>
                <w:color w:val="auto"/>
                <w:kern w:val="2"/>
                <w:szCs w:val="21"/>
              </w:rPr>
            </w:pPr>
            <w:r w:rsidRPr="000D2693">
              <w:rPr>
                <w:rFonts w:ascii="宋体" w:hAnsi="宋体" w:hint="eastAsia"/>
                <w:color w:val="auto"/>
                <w:kern w:val="2"/>
                <w:szCs w:val="21"/>
              </w:rPr>
              <w:t>高</w:t>
            </w:r>
          </w:p>
        </w:tc>
        <w:tc>
          <w:tcPr>
            <w:tcW w:w="3828" w:type="dxa"/>
          </w:tcPr>
          <w:p w:rsidR="00D933E0" w:rsidRPr="000D2693" w:rsidRDefault="00D933E0" w:rsidP="00F22083">
            <w:pPr>
              <w:spacing w:line="320" w:lineRule="exact"/>
              <w:rPr>
                <w:rFonts w:ascii="宋体" w:hAnsi="宋体" w:cs="宋体"/>
                <w:color w:val="333333"/>
                <w:kern w:val="2"/>
                <w:szCs w:val="21"/>
              </w:rPr>
            </w:pPr>
            <w:r w:rsidRPr="000D2693">
              <w:rPr>
                <w:rFonts w:ascii="宋体" w:hAnsi="宋体" w:hint="eastAsia"/>
                <w:color w:val="auto"/>
                <w:kern w:val="2"/>
                <w:szCs w:val="21"/>
              </w:rPr>
              <w:t>严格依照</w:t>
            </w:r>
            <w:r w:rsidRPr="00330DA1">
              <w:rPr>
                <w:rFonts w:ascii="宋体" w:hAnsi="宋体" w:hint="eastAsia"/>
                <w:color w:val="auto"/>
                <w:kern w:val="2"/>
                <w:szCs w:val="21"/>
              </w:rPr>
              <w:t>《</w:t>
            </w:r>
            <w:r>
              <w:rPr>
                <w:rFonts w:ascii="宋体" w:hAnsi="宋体" w:hint="eastAsia"/>
                <w:color w:val="auto"/>
                <w:kern w:val="2"/>
                <w:szCs w:val="21"/>
              </w:rPr>
              <w:t>中华人民共和国</w:t>
            </w:r>
            <w:r w:rsidRPr="00330DA1">
              <w:rPr>
                <w:rFonts w:ascii="宋体" w:hAnsi="宋体" w:hint="eastAsia"/>
                <w:color w:val="auto"/>
                <w:kern w:val="2"/>
                <w:szCs w:val="21"/>
              </w:rPr>
              <w:t>安全生产法》</w:t>
            </w:r>
            <w:r w:rsidRPr="000D2693">
              <w:rPr>
                <w:rFonts w:ascii="宋体" w:hAnsi="宋体" w:hint="eastAsia"/>
                <w:color w:val="auto"/>
                <w:kern w:val="2"/>
                <w:szCs w:val="21"/>
              </w:rPr>
              <w:t>、《</w:t>
            </w:r>
            <w:r w:rsidRPr="000D2693">
              <w:rPr>
                <w:rFonts w:ascii="宋体" w:hAnsi="宋体" w:hint="eastAsia"/>
                <w:color w:val="auto"/>
                <w:kern w:val="1"/>
                <w:szCs w:val="21"/>
              </w:rPr>
              <w:t>行政处罚法》</w:t>
            </w:r>
            <w:r>
              <w:rPr>
                <w:rFonts w:ascii="宋体" w:hAnsi="宋体" w:hint="eastAsia"/>
                <w:color w:val="auto"/>
                <w:kern w:val="1"/>
                <w:szCs w:val="21"/>
              </w:rPr>
              <w:t>、</w:t>
            </w:r>
            <w:r w:rsidRPr="000D2693">
              <w:rPr>
                <w:rFonts w:ascii="宋体" w:hAnsi="宋体" w:hint="eastAsia"/>
                <w:kern w:val="1"/>
                <w:szCs w:val="21"/>
              </w:rPr>
              <w:t>《危险化学品生产企业安全生产许可证实施办法》</w:t>
            </w:r>
            <w:r w:rsidRPr="000D2693">
              <w:rPr>
                <w:rFonts w:ascii="宋体" w:hAnsi="宋体" w:hint="eastAsia"/>
                <w:color w:val="auto"/>
                <w:kern w:val="2"/>
                <w:szCs w:val="21"/>
              </w:rPr>
              <w:t>等法律法规规章办理案件。严格按法定程序进行调查取证；建立问责机制，对违反规定的人员严肃处理。</w:t>
            </w:r>
          </w:p>
        </w:tc>
        <w:tc>
          <w:tcPr>
            <w:tcW w:w="1212" w:type="dxa"/>
          </w:tcPr>
          <w:p w:rsidR="00D933E0" w:rsidRPr="000D2693" w:rsidRDefault="00D933E0" w:rsidP="00F22083">
            <w:pPr>
              <w:spacing w:line="320" w:lineRule="exact"/>
              <w:jc w:val="left"/>
              <w:rPr>
                <w:rFonts w:ascii="宋体" w:hAnsi="宋体"/>
                <w:color w:val="auto"/>
                <w:kern w:val="2"/>
                <w:szCs w:val="21"/>
              </w:rPr>
            </w:pPr>
            <w:r w:rsidRPr="000D2693">
              <w:rPr>
                <w:rFonts w:ascii="宋体" w:hAnsi="宋体" w:hint="eastAsia"/>
                <w:color w:val="auto"/>
                <w:kern w:val="2"/>
                <w:szCs w:val="21"/>
              </w:rPr>
              <w:t>自治区安监局监管三处负责人、具体承办人</w:t>
            </w:r>
          </w:p>
        </w:tc>
      </w:tr>
      <w:tr w:rsidR="00D933E0" w:rsidRPr="00F46A81" w:rsidTr="00F22083">
        <w:trPr>
          <w:jc w:val="center"/>
        </w:trPr>
        <w:tc>
          <w:tcPr>
            <w:tcW w:w="1104" w:type="dxa"/>
            <w:vMerge/>
          </w:tcPr>
          <w:p w:rsidR="00D933E0" w:rsidRPr="000D2693" w:rsidRDefault="00D933E0" w:rsidP="00F22083">
            <w:pPr>
              <w:spacing w:line="320" w:lineRule="exact"/>
              <w:jc w:val="center"/>
              <w:rPr>
                <w:rFonts w:ascii="宋体" w:hAnsi="宋体"/>
                <w:color w:val="auto"/>
                <w:kern w:val="2"/>
                <w:szCs w:val="21"/>
              </w:rPr>
            </w:pPr>
          </w:p>
        </w:tc>
        <w:tc>
          <w:tcPr>
            <w:tcW w:w="2835" w:type="dxa"/>
          </w:tcPr>
          <w:p w:rsidR="00D933E0" w:rsidRPr="00D945D3" w:rsidRDefault="00D933E0" w:rsidP="00F22083">
            <w:pPr>
              <w:spacing w:line="320" w:lineRule="exact"/>
            </w:pPr>
            <w:r w:rsidRPr="00D945D3">
              <w:rPr>
                <w:rFonts w:hint="eastAsia"/>
              </w:rPr>
              <w:t>3.</w:t>
            </w:r>
            <w:r w:rsidRPr="00D945D3">
              <w:rPr>
                <w:rFonts w:hint="eastAsia"/>
              </w:rPr>
              <w:t>审核决定环节：接受他人请求、收受他人好处，网开一面，为违法当事人说情，干扰办案；随意行使自由裁量权；违反办案程序或造成错案、假案引起复议、行政诉讼被撤销或败诉；没有认真审查案件，造成审批和实际处理不一致。</w:t>
            </w:r>
          </w:p>
        </w:tc>
        <w:tc>
          <w:tcPr>
            <w:tcW w:w="881" w:type="dxa"/>
            <w:vAlign w:val="center"/>
          </w:tcPr>
          <w:p w:rsidR="00D933E0" w:rsidRPr="000D2693" w:rsidRDefault="00D933E0" w:rsidP="00F22083">
            <w:pPr>
              <w:spacing w:line="320" w:lineRule="exact"/>
              <w:jc w:val="center"/>
              <w:rPr>
                <w:rFonts w:ascii="宋体" w:hAnsi="宋体"/>
                <w:color w:val="auto"/>
                <w:kern w:val="2"/>
                <w:szCs w:val="21"/>
              </w:rPr>
            </w:pPr>
            <w:r w:rsidRPr="000D2693">
              <w:rPr>
                <w:rFonts w:ascii="宋体" w:hAnsi="宋体" w:hint="eastAsia"/>
                <w:color w:val="auto"/>
                <w:kern w:val="2"/>
                <w:szCs w:val="21"/>
              </w:rPr>
              <w:t>高</w:t>
            </w:r>
          </w:p>
        </w:tc>
        <w:tc>
          <w:tcPr>
            <w:tcW w:w="3828" w:type="dxa"/>
          </w:tcPr>
          <w:p w:rsidR="00D933E0" w:rsidRPr="000D2693" w:rsidRDefault="00D933E0" w:rsidP="00F22083">
            <w:pPr>
              <w:spacing w:line="320" w:lineRule="exact"/>
              <w:rPr>
                <w:rFonts w:ascii="宋体" w:hAnsi="宋体"/>
                <w:color w:val="auto"/>
                <w:kern w:val="2"/>
                <w:szCs w:val="21"/>
              </w:rPr>
            </w:pPr>
            <w:r w:rsidRPr="000D2693">
              <w:rPr>
                <w:rFonts w:ascii="宋体" w:hAnsi="宋体" w:hint="eastAsia"/>
                <w:color w:val="auto"/>
                <w:kern w:val="2"/>
                <w:szCs w:val="21"/>
              </w:rPr>
              <w:t>坚持以事实为依据，以法律为准绳的原则，听取当事人的陈述和申辩；</w:t>
            </w:r>
            <w:r w:rsidRPr="000D2693">
              <w:rPr>
                <w:rFonts w:ascii="宋体" w:hAnsi="宋体" w:hint="eastAsia"/>
                <w:color w:val="333333"/>
                <w:kern w:val="2"/>
                <w:szCs w:val="21"/>
              </w:rPr>
              <w:t>严</w:t>
            </w:r>
            <w:r w:rsidRPr="000D2693">
              <w:rPr>
                <w:rFonts w:ascii="宋体" w:hAnsi="宋体" w:hint="eastAsia"/>
                <w:color w:val="auto"/>
                <w:kern w:val="2"/>
                <w:szCs w:val="21"/>
              </w:rPr>
              <w:t>格层级审批制度，认真审核；坚持处罚意见承办案件科室集体合议制度，坚持少数服从多数的原则；</w:t>
            </w:r>
            <w:r w:rsidRPr="000D2693">
              <w:rPr>
                <w:rFonts w:ascii="宋体" w:hAnsi="宋体" w:hint="eastAsia"/>
                <w:color w:val="auto"/>
                <w:spacing w:val="15"/>
                <w:kern w:val="2"/>
                <w:szCs w:val="21"/>
              </w:rPr>
              <w:t>对情节复杂或者重大违法行为给予行政处罚的，局</w:t>
            </w:r>
            <w:r>
              <w:rPr>
                <w:rFonts w:ascii="宋体" w:hAnsi="宋体" w:hint="eastAsia"/>
                <w:color w:val="auto"/>
                <w:spacing w:val="15"/>
                <w:kern w:val="2"/>
                <w:szCs w:val="21"/>
              </w:rPr>
              <w:t>领导</w:t>
            </w:r>
            <w:r w:rsidRPr="000D2693">
              <w:rPr>
                <w:rFonts w:ascii="宋体" w:hAnsi="宋体" w:hint="eastAsia"/>
                <w:color w:val="auto"/>
                <w:spacing w:val="15"/>
                <w:kern w:val="2"/>
                <w:szCs w:val="21"/>
              </w:rPr>
              <w:t>应当集体讨论决定；</w:t>
            </w:r>
            <w:r w:rsidRPr="000D2693">
              <w:rPr>
                <w:rFonts w:ascii="宋体" w:hAnsi="宋体" w:hint="eastAsia"/>
                <w:color w:val="auto"/>
                <w:kern w:val="2"/>
                <w:szCs w:val="21"/>
              </w:rPr>
              <w:t>严格按照法定成程序，作出公正的处罚决定</w:t>
            </w:r>
            <w:r>
              <w:rPr>
                <w:rFonts w:ascii="宋体" w:hAnsi="宋体" w:hint="eastAsia"/>
                <w:color w:val="auto"/>
                <w:kern w:val="2"/>
                <w:szCs w:val="21"/>
              </w:rPr>
              <w:t>；</w:t>
            </w:r>
            <w:r w:rsidRPr="000D2693">
              <w:rPr>
                <w:rFonts w:ascii="宋体" w:hAnsi="宋体" w:hint="eastAsia"/>
                <w:color w:val="auto"/>
                <w:kern w:val="2"/>
                <w:szCs w:val="21"/>
              </w:rPr>
              <w:t>对案卷进行抽查评查，加强对处罚实施过程的监督，加强政务公开。</w:t>
            </w:r>
          </w:p>
        </w:tc>
        <w:tc>
          <w:tcPr>
            <w:tcW w:w="1212" w:type="dxa"/>
          </w:tcPr>
          <w:p w:rsidR="00D933E0" w:rsidRPr="000D2693" w:rsidRDefault="00D933E0" w:rsidP="00F22083">
            <w:pPr>
              <w:spacing w:line="320" w:lineRule="exact"/>
              <w:jc w:val="left"/>
              <w:rPr>
                <w:rFonts w:ascii="宋体" w:hAnsi="宋体"/>
                <w:color w:val="auto"/>
                <w:kern w:val="2"/>
                <w:szCs w:val="21"/>
              </w:rPr>
            </w:pPr>
            <w:r w:rsidRPr="000D2693">
              <w:rPr>
                <w:rFonts w:ascii="宋体" w:hAnsi="宋体" w:hint="eastAsia"/>
                <w:color w:val="auto"/>
                <w:kern w:val="2"/>
                <w:szCs w:val="21"/>
              </w:rPr>
              <w:t>自治区安监局局领导、监管三处负责</w:t>
            </w:r>
            <w:r>
              <w:rPr>
                <w:rFonts w:ascii="宋体" w:hAnsi="宋体" w:hint="eastAsia"/>
                <w:color w:val="auto"/>
                <w:kern w:val="2"/>
                <w:szCs w:val="21"/>
              </w:rPr>
              <w:t>人</w:t>
            </w:r>
            <w:r w:rsidRPr="000D2693">
              <w:rPr>
                <w:rFonts w:ascii="宋体" w:hAnsi="宋体" w:hint="eastAsia"/>
                <w:color w:val="auto"/>
                <w:kern w:val="2"/>
                <w:szCs w:val="21"/>
              </w:rPr>
              <w:t>、具体承办人</w:t>
            </w:r>
            <w:r w:rsidRPr="000D2693">
              <w:rPr>
                <w:rFonts w:ascii="宋体" w:hAnsi="宋体"/>
                <w:color w:val="auto"/>
                <w:kern w:val="2"/>
                <w:szCs w:val="21"/>
              </w:rPr>
              <w:t xml:space="preserve">  </w:t>
            </w:r>
          </w:p>
        </w:tc>
      </w:tr>
      <w:tr w:rsidR="00D933E0" w:rsidRPr="00F46A81" w:rsidTr="00F22083">
        <w:trPr>
          <w:jc w:val="center"/>
        </w:trPr>
        <w:tc>
          <w:tcPr>
            <w:tcW w:w="1104" w:type="dxa"/>
            <w:vMerge/>
          </w:tcPr>
          <w:p w:rsidR="00D933E0" w:rsidRPr="000D2693" w:rsidRDefault="00D933E0" w:rsidP="00F22083">
            <w:pPr>
              <w:spacing w:line="320" w:lineRule="exact"/>
              <w:jc w:val="center"/>
              <w:rPr>
                <w:rFonts w:ascii="宋体" w:hAnsi="宋体"/>
                <w:color w:val="auto"/>
                <w:kern w:val="2"/>
                <w:szCs w:val="21"/>
              </w:rPr>
            </w:pPr>
          </w:p>
        </w:tc>
        <w:tc>
          <w:tcPr>
            <w:tcW w:w="2835" w:type="dxa"/>
          </w:tcPr>
          <w:p w:rsidR="00D933E0" w:rsidRDefault="00D933E0" w:rsidP="00F22083">
            <w:pPr>
              <w:spacing w:line="320" w:lineRule="exact"/>
            </w:pPr>
            <w:r w:rsidRPr="00D945D3">
              <w:rPr>
                <w:rFonts w:hint="eastAsia"/>
              </w:rPr>
              <w:t>4.</w:t>
            </w:r>
            <w:r w:rsidRPr="00D945D3">
              <w:rPr>
                <w:rFonts w:hint="eastAsia"/>
              </w:rPr>
              <w:t>送达执行环节：未按规定送达；未按规定公示执法文书；截留、私分或者变相私分罚款、没收违法所得或者没收非法财物拍卖的款项。</w:t>
            </w:r>
          </w:p>
        </w:tc>
        <w:tc>
          <w:tcPr>
            <w:tcW w:w="881" w:type="dxa"/>
            <w:vAlign w:val="center"/>
          </w:tcPr>
          <w:p w:rsidR="00D933E0" w:rsidRPr="000D2693" w:rsidRDefault="00D933E0" w:rsidP="00F22083">
            <w:pPr>
              <w:spacing w:line="320" w:lineRule="exact"/>
              <w:jc w:val="center"/>
              <w:rPr>
                <w:rFonts w:ascii="宋体" w:hAnsi="宋体"/>
                <w:color w:val="auto"/>
                <w:kern w:val="2"/>
                <w:szCs w:val="21"/>
              </w:rPr>
            </w:pPr>
            <w:r w:rsidRPr="000D2693">
              <w:rPr>
                <w:rFonts w:ascii="宋体" w:hAnsi="宋体" w:hint="eastAsia"/>
                <w:color w:val="auto"/>
                <w:kern w:val="2"/>
                <w:szCs w:val="21"/>
              </w:rPr>
              <w:t>中</w:t>
            </w:r>
          </w:p>
        </w:tc>
        <w:tc>
          <w:tcPr>
            <w:tcW w:w="3828" w:type="dxa"/>
          </w:tcPr>
          <w:p w:rsidR="00D933E0" w:rsidRPr="000D2693" w:rsidRDefault="00D933E0" w:rsidP="00F22083">
            <w:pPr>
              <w:spacing w:line="320" w:lineRule="exact"/>
              <w:rPr>
                <w:rFonts w:ascii="宋体" w:hAnsi="宋体"/>
                <w:color w:val="auto"/>
                <w:kern w:val="2"/>
                <w:szCs w:val="21"/>
              </w:rPr>
            </w:pPr>
            <w:r w:rsidRPr="000D2693">
              <w:rPr>
                <w:rFonts w:ascii="宋体" w:hAnsi="宋体" w:hint="eastAsia"/>
                <w:color w:val="auto"/>
                <w:kern w:val="2"/>
                <w:szCs w:val="21"/>
              </w:rPr>
              <w:t>严格按照</w:t>
            </w:r>
            <w:r w:rsidRPr="00330DA1">
              <w:rPr>
                <w:rFonts w:ascii="宋体" w:hAnsi="宋体" w:hint="eastAsia"/>
                <w:color w:val="auto"/>
                <w:kern w:val="2"/>
                <w:szCs w:val="21"/>
              </w:rPr>
              <w:t>《</w:t>
            </w:r>
            <w:r>
              <w:rPr>
                <w:rFonts w:ascii="宋体" w:hAnsi="宋体" w:hint="eastAsia"/>
                <w:color w:val="auto"/>
                <w:kern w:val="2"/>
                <w:szCs w:val="21"/>
              </w:rPr>
              <w:t>中华人民共和国</w:t>
            </w:r>
            <w:r w:rsidRPr="00330DA1">
              <w:rPr>
                <w:rFonts w:ascii="宋体" w:hAnsi="宋体" w:hint="eastAsia"/>
                <w:color w:val="auto"/>
                <w:kern w:val="2"/>
                <w:szCs w:val="21"/>
              </w:rPr>
              <w:t>安全生产法》</w:t>
            </w:r>
            <w:r w:rsidRPr="000D2693">
              <w:rPr>
                <w:rFonts w:ascii="宋体" w:hAnsi="宋体" w:hint="eastAsia"/>
                <w:color w:val="auto"/>
                <w:kern w:val="2"/>
                <w:szCs w:val="21"/>
              </w:rPr>
              <w:t>、《行政处罚法》</w:t>
            </w:r>
            <w:r>
              <w:rPr>
                <w:rFonts w:ascii="宋体" w:hAnsi="宋体" w:hint="eastAsia"/>
                <w:color w:val="auto"/>
                <w:kern w:val="2"/>
                <w:szCs w:val="21"/>
              </w:rPr>
              <w:t>、</w:t>
            </w:r>
            <w:r w:rsidRPr="000D2693">
              <w:rPr>
                <w:rFonts w:ascii="宋体" w:hAnsi="宋体" w:hint="eastAsia"/>
                <w:kern w:val="1"/>
                <w:szCs w:val="21"/>
              </w:rPr>
              <w:t>《危险化学品生产企业安全生产许可证实施办法》</w:t>
            </w:r>
            <w:r w:rsidRPr="000D2693">
              <w:rPr>
                <w:rFonts w:ascii="宋体" w:hAnsi="宋体" w:hint="eastAsia"/>
                <w:color w:val="auto"/>
                <w:kern w:val="2"/>
                <w:szCs w:val="21"/>
              </w:rPr>
              <w:t>等法律法规送达和执行</w:t>
            </w:r>
            <w:r>
              <w:rPr>
                <w:rFonts w:ascii="宋体" w:hAnsi="宋体" w:hint="eastAsia"/>
                <w:color w:val="auto"/>
                <w:kern w:val="2"/>
                <w:szCs w:val="21"/>
              </w:rPr>
              <w:t>；</w:t>
            </w:r>
            <w:r w:rsidRPr="000D2693">
              <w:rPr>
                <w:rFonts w:ascii="宋体" w:hAnsi="宋体" w:hint="eastAsia"/>
                <w:color w:val="auto"/>
                <w:kern w:val="2"/>
                <w:szCs w:val="21"/>
              </w:rPr>
              <w:t>对被处罚人逾期不履行或拒绝履行行政处罚的，必须按照有关规定履行强制执行申请的职责</w:t>
            </w:r>
            <w:r>
              <w:rPr>
                <w:rFonts w:ascii="宋体" w:hAnsi="宋体" w:hint="eastAsia"/>
                <w:color w:val="auto"/>
                <w:kern w:val="2"/>
                <w:szCs w:val="21"/>
              </w:rPr>
              <w:t>；</w:t>
            </w:r>
            <w:r w:rsidRPr="000D2693">
              <w:rPr>
                <w:rFonts w:ascii="宋体" w:hAnsi="宋体" w:hint="eastAsia"/>
                <w:color w:val="auto"/>
                <w:kern w:val="2"/>
                <w:szCs w:val="21"/>
              </w:rPr>
              <w:t>对涉嫌犯罪的应当移送公安司法部门。</w:t>
            </w:r>
            <w:r w:rsidRPr="000D2693">
              <w:rPr>
                <w:rFonts w:ascii="宋体" w:hAnsi="宋体"/>
                <w:color w:val="auto"/>
                <w:kern w:val="2"/>
                <w:szCs w:val="21"/>
              </w:rPr>
              <w:t xml:space="preserve"> </w:t>
            </w:r>
          </w:p>
        </w:tc>
        <w:tc>
          <w:tcPr>
            <w:tcW w:w="1212" w:type="dxa"/>
          </w:tcPr>
          <w:p w:rsidR="00D933E0" w:rsidRPr="000D2693" w:rsidRDefault="00D933E0" w:rsidP="00F22083">
            <w:pPr>
              <w:spacing w:line="320" w:lineRule="exact"/>
              <w:rPr>
                <w:rFonts w:ascii="宋体" w:hAnsi="宋体"/>
                <w:color w:val="auto"/>
                <w:kern w:val="2"/>
                <w:szCs w:val="21"/>
              </w:rPr>
            </w:pPr>
            <w:r w:rsidRPr="000D2693">
              <w:rPr>
                <w:rFonts w:ascii="宋体" w:hAnsi="宋体" w:hint="eastAsia"/>
                <w:color w:val="auto"/>
                <w:kern w:val="2"/>
                <w:szCs w:val="21"/>
              </w:rPr>
              <w:t>自治区安监局监管三处负责人、具体承办人</w:t>
            </w:r>
          </w:p>
        </w:tc>
      </w:tr>
    </w:tbl>
    <w:p w:rsidR="00D933E0" w:rsidRDefault="00D933E0" w:rsidP="00D933E0">
      <w:pPr>
        <w:pStyle w:val="1"/>
        <w:spacing w:line="400" w:lineRule="exact"/>
        <w:ind w:leftChars="121" w:left="1214" w:hangingChars="300" w:hanging="960"/>
      </w:pPr>
    </w:p>
    <w:p w:rsidR="00D933E0" w:rsidRPr="000B6686" w:rsidRDefault="00D933E0" w:rsidP="00D933E0">
      <w:pPr>
        <w:pStyle w:val="1"/>
        <w:spacing w:line="400" w:lineRule="exact"/>
        <w:ind w:leftChars="121" w:left="1214" w:hangingChars="300" w:hanging="960"/>
      </w:pPr>
      <w:r w:rsidRPr="000B6686">
        <w:rPr>
          <w:rFonts w:hint="eastAsia"/>
        </w:rPr>
        <w:t>附件：对危险化学品生产企业未取得安全生产许可证，擅自进行危险化学品生产的；接受转让的安全生产许可证的；冒用或使用伪造的安全生产许可证的处罚流程图</w:t>
      </w:r>
    </w:p>
    <w:p w:rsidR="00D933E0" w:rsidRPr="00C74DF0" w:rsidRDefault="00D933E0" w:rsidP="00D933E0">
      <w:pPr>
        <w:pStyle w:val="a6"/>
        <w:ind w:left="0"/>
        <w:jc w:val="left"/>
        <w:rPr>
          <w:rFonts w:ascii="黑体" w:eastAsia="黑体" w:hAnsi="黑体"/>
          <w:b w:val="0"/>
          <w:szCs w:val="32"/>
        </w:rPr>
      </w:pPr>
      <w:r w:rsidRPr="00C74DF0">
        <w:rPr>
          <w:rFonts w:ascii="黑体" w:eastAsia="黑体" w:hAnsi="黑体" w:hint="eastAsia"/>
          <w:b w:val="0"/>
          <w:szCs w:val="32"/>
        </w:rPr>
        <w:lastRenderedPageBreak/>
        <w:t>附件</w:t>
      </w:r>
    </w:p>
    <w:p w:rsidR="00D933E0" w:rsidRPr="00192384" w:rsidRDefault="00D933E0" w:rsidP="00D933E0">
      <w:pPr>
        <w:pStyle w:val="a6"/>
        <w:rPr>
          <w:rFonts w:ascii="方正小标宋简体" w:eastAsia="方正小标宋简体"/>
          <w:b w:val="0"/>
          <w:sz w:val="44"/>
          <w:szCs w:val="44"/>
        </w:rPr>
      </w:pPr>
      <w:r w:rsidRPr="00192384">
        <w:rPr>
          <w:rFonts w:ascii="方正小标宋简体" w:eastAsia="方正小标宋简体" w:hint="eastAsia"/>
          <w:b w:val="0"/>
          <w:sz w:val="44"/>
          <w:szCs w:val="44"/>
        </w:rPr>
        <w:t>对危险化学品生产企业未取得安全生产</w:t>
      </w:r>
    </w:p>
    <w:p w:rsidR="00D933E0" w:rsidRDefault="00561CFD" w:rsidP="00D933E0">
      <w:pPr>
        <w:pStyle w:val="a6"/>
        <w:rPr>
          <w:rFonts w:ascii="方正小标宋简体" w:eastAsia="方正小标宋简体"/>
          <w:b w:val="0"/>
          <w:sz w:val="44"/>
          <w:szCs w:val="44"/>
        </w:rPr>
      </w:pPr>
      <w:r>
        <w:rPr>
          <w:rFonts w:ascii="方正小标宋简体" w:eastAsia="方正小标宋简体"/>
          <w:b w:val="0"/>
          <w:noProof/>
          <w:sz w:val="44"/>
          <w:szCs w:val="44"/>
        </w:rPr>
        <w:pict>
          <v:group id="画布 148" o:spid="_x0000_s1026" editas="canvas" style="position:absolute;left:0;text-align:left;margin-left:24.9pt;margin-top:111.35pt;width:427.3pt;height:482.7pt;z-index:251660288" coordsize="54267,6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67;height:61302;visibility:visible">
              <v:fill o:detectmouseclick="t"/>
              <v:path o:connecttype="none"/>
            </v:shape>
            <v:group id="组合 302" o:spid="_x0000_s1028" style="position:absolute;left:9531;top:12;width:31750;height:2648" coordorigin="14819" coordsize="20160,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type id="_x0000_t202" coordsize="21600,21600" o:spt="202" path="m,l,21600r21600,l21600,xe">
                <v:stroke joinstyle="miter"/>
                <v:path gradientshapeok="t" o:connecttype="rect"/>
              </v:shapetype>
              <v:shape id="TextBox 1" o:spid="_x0000_s1029" type="#_x0000_t202" style="position:absolute;left:14819;top:7;width:20160;height:3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D933E0" w:rsidRDefault="00D933E0" w:rsidP="00D933E0">
                      <w:pPr>
                        <w:pStyle w:val="a4"/>
                        <w:jc w:val="center"/>
                      </w:pPr>
                      <w:r w:rsidRPr="005F2A28">
                        <w:rPr>
                          <w:rFonts w:hint="eastAsia"/>
                          <w:b/>
                          <w:bCs/>
                          <w:kern w:val="24"/>
                          <w:sz w:val="21"/>
                          <w:szCs w:val="21"/>
                        </w:rPr>
                        <w:t>案件来源</w:t>
                      </w:r>
                    </w:p>
                  </w:txbxContent>
                </v:textbox>
              </v:shape>
              <v:rect id="矩形 397" o:spid="_x0000_s1030" style="position:absolute;left:16899;width:16003;height:25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gkMUA&#10;AADbAAAADwAAAGRycy9kb3ducmV2LnhtbESPQWvCQBSE70L/w/IK3nSjUmNTVylC0Jtoemhvj+wz&#10;SZt9m2TXJP333UKhx2FmvmG2+9HUoqfOVZYVLOYRCOLc6ooLBW9ZOtuAcB5ZY22ZFHyTg/3uYbLF&#10;RNuBL9RffSEChF2CCkrvm0RKl5dk0M1tQxy8m+0M+iC7QuoOhwA3tVxG0VoarDgslNjQoaT863o3&#10;CpZnmT5/vrexvJ2zhT22zeZj9aTU9HF8fQHhafT/4b/2SSuIY/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CQxQAAANsAAAAPAAAAAAAAAAAAAAAAAJgCAABkcnMv&#10;ZG93bnJldi54bWxQSwUGAAAAAAQABAD1AAAAigMAAAAA&#10;" filled="f" strokecolor="#0d0d0d" strokeweight=".25pt">
                <v:textbox>
                  <w:txbxContent>
                    <w:p w:rsidR="00D933E0" w:rsidRDefault="00D933E0" w:rsidP="00D933E0"/>
                  </w:txbxContent>
                </v:textbox>
              </v:rect>
            </v:group>
            <v:group id="组合 304" o:spid="_x0000_s1031" style="position:absolute;left:11855;top:4406;width:27324;height:2394" coordorigin="29570,6457" coordsize="17285,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Box 3" o:spid="_x0000_s1032" type="#_x0000_t202" style="position:absolute;left:29570;top:6457;width:17286;height:2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D933E0" w:rsidRDefault="00D933E0" w:rsidP="00D933E0">
                      <w:pPr>
                        <w:pStyle w:val="a4"/>
                        <w:jc w:val="center"/>
                      </w:pPr>
                      <w:r w:rsidRPr="005F2A28">
                        <w:rPr>
                          <w:rFonts w:hint="eastAsia"/>
                          <w:b/>
                          <w:bCs/>
                          <w:kern w:val="24"/>
                          <w:sz w:val="18"/>
                          <w:szCs w:val="18"/>
                        </w:rPr>
                        <w:t>一般程序</w:t>
                      </w:r>
                    </w:p>
                  </w:txbxContent>
                </v:textbox>
              </v:shape>
              <v:rect id="矩形 393" o:spid="_x0000_s1033" style="position:absolute;left:30210;top:6894;width:16002;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Iw8EA&#10;AADbAAAADwAAAGRycy9kb3ducmV2LnhtbERPy4rCMBTdC/5DuAOz01RFrZ1GEUF0J+osxt2luX3M&#10;NDe1yWj9e7MQXB7OO111phY3al1lWcFoGIEgzqyuuFDwfd4OYhDOI2usLZOCBzlYLfu9FBNt73yk&#10;28kXIoSwS1BB6X2TSOmykgy6oW2IA5fb1qAPsC2kbvEewk0tx1E0kwYrDg0lNrQpKfs7/RsF44Pc&#10;Ln5/rnOZH84ju7s28WUyVerzo1t/gfDU+bf45d5rBXF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CMPBAAAA2wAAAA8AAAAAAAAAAAAAAAAAmAIAAGRycy9kb3du&#10;cmV2LnhtbFBLBQYAAAAABAAEAPUAAACGAwAAAAA=&#10;" filled="f" strokecolor="#0d0d0d" strokeweight=".25pt">
                <v:textbox>
                  <w:txbxContent>
                    <w:p w:rsidR="00D933E0" w:rsidRDefault="00D933E0" w:rsidP="00D933E0"/>
                  </w:txbxContent>
                </v:textbox>
              </v:rect>
            </v:group>
            <v:group id="组合 307" o:spid="_x0000_s1034" style="position:absolute;left:11004;top:8743;width:29147;height:3963" coordorigin="22369,11194" coordsize="43483,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Box 5" o:spid="_x0000_s1035" type="#_x0000_t202" style="position:absolute;left:22369;top:11194;width:43484;height:4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D933E0" w:rsidRDefault="00D933E0" w:rsidP="00D933E0">
                      <w:pPr>
                        <w:pStyle w:val="a4"/>
                        <w:spacing w:line="240" w:lineRule="exact"/>
                        <w:jc w:val="center"/>
                      </w:pPr>
                      <w:r w:rsidRPr="005F2A28">
                        <w:rPr>
                          <w:rFonts w:hint="eastAsia"/>
                          <w:b/>
                          <w:bCs/>
                          <w:kern w:val="24"/>
                          <w:sz w:val="18"/>
                          <w:szCs w:val="18"/>
                        </w:rPr>
                        <w:t>立  案</w:t>
                      </w:r>
                    </w:p>
                    <w:p w:rsidR="00D933E0" w:rsidRDefault="00D933E0" w:rsidP="00D933E0">
                      <w:pPr>
                        <w:pStyle w:val="a4"/>
                        <w:spacing w:line="240" w:lineRule="exact"/>
                        <w:jc w:val="center"/>
                      </w:pPr>
                      <w:r w:rsidRPr="005F2A28">
                        <w:rPr>
                          <w:rFonts w:hint="eastAsia"/>
                          <w:kern w:val="24"/>
                          <w:sz w:val="18"/>
                          <w:szCs w:val="18"/>
                        </w:rPr>
                        <w:t>执法人员填写立案审批表，并按程序报批</w:t>
                      </w:r>
                    </w:p>
                  </w:txbxContent>
                </v:textbox>
              </v:shape>
              <v:rect id="矩形 387" o:spid="_x0000_s1036" style="position:absolute;left:25485;top:11809;width:37256;height:37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2WtMUA&#10;AADbAAAADwAAAGRycy9kb3ducmV2LnhtbESPT2vCQBTE74LfYXkFb2aj0pqmriKCtLdg0kN7e2Rf&#10;/rTZtzG71fTbd4WCx2FmfsNsdqPpxIUG11pWsIhiEMSl1S3XCt6L4zwB4Tyyxs4yKfglB7vtdLLB&#10;VNsrn+iS+1oECLsUFTTe96mUrmzIoItsTxy8yg4GfZBDLfWA1wA3nVzG8ZM02HJYaLCnQ0Pld/5j&#10;FCwzeXz++jivZZUVC/t67pPP1aNSs4dx/wLC0+jv4f/2m1aQrOD2JfwA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Za0xQAAANsAAAAPAAAAAAAAAAAAAAAAAJgCAABkcnMv&#10;ZG93bnJldi54bWxQSwUGAAAAAAQABAD1AAAAigMAAAAA&#10;" filled="f" strokecolor="#0d0d0d" strokeweight=".25pt">
                <v:textbox>
                  <w:txbxContent>
                    <w:p w:rsidR="00D933E0" w:rsidRDefault="00D933E0" w:rsidP="00D933E0"/>
                  </w:txbxContent>
                </v:textbox>
              </v:rect>
            </v:group>
            <v:group id="组合 308" o:spid="_x0000_s1037" style="position:absolute;left:12452;top:13652;width:26117;height:7010" coordorigin="24170,16902" coordsize="38124,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Box 7" o:spid="_x0000_s1038" type="#_x0000_t202" style="position:absolute;left:24170;top:16902;width:38124;height:9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D933E0" w:rsidRDefault="00D933E0" w:rsidP="00D933E0">
                      <w:pPr>
                        <w:pStyle w:val="a4"/>
                        <w:spacing w:line="240" w:lineRule="exact"/>
                        <w:jc w:val="center"/>
                      </w:pPr>
                      <w:r w:rsidRPr="005F2A28">
                        <w:rPr>
                          <w:rFonts w:hint="eastAsia"/>
                          <w:b/>
                          <w:bCs/>
                          <w:kern w:val="24"/>
                          <w:sz w:val="18"/>
                          <w:szCs w:val="18"/>
                        </w:rPr>
                        <w:t>调查取证</w:t>
                      </w:r>
                    </w:p>
                    <w:p w:rsidR="00D933E0" w:rsidRDefault="00D933E0" w:rsidP="00D933E0">
                      <w:pPr>
                        <w:pStyle w:val="a4"/>
                        <w:spacing w:line="240" w:lineRule="exact"/>
                      </w:pPr>
                      <w:r w:rsidRPr="005F2A28">
                        <w:rPr>
                          <w:rFonts w:hint="eastAsia"/>
                          <w:kern w:val="24"/>
                          <w:sz w:val="18"/>
                          <w:szCs w:val="18"/>
                        </w:rPr>
                        <w:t xml:space="preserve"> 2名及以上执法人员进行检查，出示执法证件，依法收集整理证据材料，拟写案件调查报告</w:t>
                      </w:r>
                    </w:p>
                  </w:txbxContent>
                </v:textbox>
              </v:shape>
              <v:rect id="矩形 385" o:spid="_x0000_s1039" style="position:absolute;left:24719;top:18001;width:37026;height:5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LMUA&#10;AADbAAAADwAAAGRycy9kb3ducmV2LnhtbESPQWvCQBSE7wX/w/KE3upGS2NMXUUK0t5CEw96e2Sf&#10;SWr2bcxuTfrvu4WCx2FmvmHW29G04ka9aywrmM8iEMSl1Q1XCg7F/ikB4TyyxtYyKfghB9vN5GGN&#10;qbYDf9It95UIEHYpKqi971IpXVmTQTezHXHwzrY36IPsK6l7HALctHIRRbE02HBYqLGjt5rKS/5t&#10;FCwyuV99Ha9Lec6KuX2/dsnp+UWpx+m4ewXhafT38H/7QytIYv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jUsxQAAANsAAAAPAAAAAAAAAAAAAAAAAJgCAABkcnMv&#10;ZG93bnJldi54bWxQSwUGAAAAAAQABAD1AAAAigMAAAAA&#10;" filled="f" strokecolor="#0d0d0d" strokeweight=".25pt">
                <v:textbox>
                  <w:txbxContent>
                    <w:p w:rsidR="00D933E0" w:rsidRPr="00DB1C89" w:rsidRDefault="00D933E0" w:rsidP="00D933E0"/>
                  </w:txbxContent>
                </v:textbox>
              </v:rect>
            </v:group>
            <v:group id="组合 309" o:spid="_x0000_s1040" style="position:absolute;left:6927;top:20104;width:37542;height:3962" coordorigin="18227,24816" coordsize="39961,4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Box 11" o:spid="_x0000_s1041" type="#_x0000_t202" style="position:absolute;left:18227;top:24816;width:39962;height:4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D933E0" w:rsidRDefault="00D933E0" w:rsidP="00D933E0">
                      <w:pPr>
                        <w:pStyle w:val="a4"/>
                        <w:spacing w:line="240" w:lineRule="exact"/>
                        <w:jc w:val="center"/>
                      </w:pPr>
                      <w:r w:rsidRPr="005F2A28">
                        <w:rPr>
                          <w:rFonts w:hint="eastAsia"/>
                          <w:b/>
                          <w:bCs/>
                          <w:kern w:val="24"/>
                          <w:sz w:val="18"/>
                          <w:szCs w:val="18"/>
                        </w:rPr>
                        <w:t>审     理</w:t>
                      </w:r>
                    </w:p>
                    <w:p w:rsidR="00D933E0" w:rsidRDefault="00D933E0" w:rsidP="00D933E0">
                      <w:pPr>
                        <w:pStyle w:val="a4"/>
                        <w:spacing w:line="240" w:lineRule="exact"/>
                        <w:jc w:val="center"/>
                      </w:pPr>
                      <w:r w:rsidRPr="005F2A28">
                        <w:rPr>
                          <w:rFonts w:hint="eastAsia"/>
                          <w:kern w:val="24"/>
                          <w:sz w:val="18"/>
                          <w:szCs w:val="18"/>
                        </w:rPr>
                        <w:t>调查终结后，按程序审理</w:t>
                      </w:r>
                    </w:p>
                  </w:txbxContent>
                </v:textbox>
              </v:shape>
              <v:rect id="矩形 383" o:spid="_x0000_s1042" style="position:absolute;left:24280;top:25567;width:2736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hXsMA&#10;AADbAAAADwAAAGRycy9kb3ducmV2LnhtbESPQYvCMBSE7wv+h/AEb2uqslqrUUQQ9yarHvT2aJ5t&#10;tXmpTdT6782C4HGYmW+Y6bwxpbhT7QrLCnrdCARxanXBmYL9bvUdg3AeWWNpmRQ8ycF81vqaYqLt&#10;g//ovvWZCBB2CSrIva8SKV2ak0HXtRVx8E62NuiDrDOpa3wEuCllP4qG0mDBYSHHipY5pZftzSjo&#10;b+RqfD5cR/K02fXs+lrFx8GPUp12s5iA8NT4T/jd/tUK4jH8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WhXsMAAADbAAAADwAAAAAAAAAAAAAAAACYAgAAZHJzL2Rv&#10;d25yZXYueG1sUEsFBgAAAAAEAAQA9QAAAIgDAAAAAA==&#10;" filled="f" strokecolor="#0d0d0d" strokeweight=".25pt">
                <v:textbox>
                  <w:txbxContent>
                    <w:p w:rsidR="00D933E0" w:rsidRDefault="00D933E0" w:rsidP="00D933E0"/>
                  </w:txbxContent>
                </v:textbox>
              </v:rect>
            </v:group>
            <v:group id="组合 310" o:spid="_x0000_s1043" style="position:absolute;left:11855;top:25634;width:26340;height:8027" coordorigin="24530,31211" coordsize="32604,8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Box 12" o:spid="_x0000_s1044" type="#_x0000_t202" style="position:absolute;left:24530;top:31211;width:32604;height:8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D933E0" w:rsidRDefault="00D933E0" w:rsidP="00D933E0">
                      <w:pPr>
                        <w:pStyle w:val="a4"/>
                        <w:spacing w:line="240" w:lineRule="exact"/>
                        <w:jc w:val="center"/>
                      </w:pPr>
                      <w:r w:rsidRPr="005F2A28">
                        <w:rPr>
                          <w:rFonts w:hint="eastAsia"/>
                          <w:b/>
                          <w:bCs/>
                          <w:kern w:val="24"/>
                          <w:sz w:val="18"/>
                          <w:szCs w:val="18"/>
                        </w:rPr>
                        <w:t>拟定处罚意见</w:t>
                      </w:r>
                    </w:p>
                    <w:p w:rsidR="00D933E0" w:rsidRDefault="00D933E0" w:rsidP="00D933E0">
                      <w:pPr>
                        <w:pStyle w:val="a4"/>
                        <w:spacing w:line="240" w:lineRule="exact"/>
                        <w:jc w:val="center"/>
                      </w:pPr>
                      <w:r w:rsidRPr="005F2A28">
                        <w:rPr>
                          <w:rFonts w:hint="eastAsia"/>
                          <w:kern w:val="24"/>
                          <w:sz w:val="18"/>
                          <w:szCs w:val="18"/>
                        </w:rPr>
                        <w:t>承办处室提出处罚意见报局机关负责人审定，重大案件由局机关负责人集体讨论决定</w:t>
                      </w:r>
                    </w:p>
                  </w:txbxContent>
                </v:textbox>
              </v:shape>
              <v:rect id="矩形 381" o:spid="_x0000_s1045" style="position:absolute;left:25079;top:31795;width:32052;height:5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l8sUA&#10;AADbAAAADwAAAGRycy9kb3ducmV2LnhtbESPQWvCQBSE7wX/w/IEb83GSNuYuooIYm9S9WBvj+wz&#10;SZt9G7NrEv+9Wyj0OMzMN8xiNZhadNS6yrKCaRSDIM6trrhQcDpun1MQziNrrC2Tgjs5WC1HTwvM&#10;tO35k7qDL0SAsMtQQel9k0np8pIMusg2xMG72NagD7ItpG6xD3BTyySOX6XBisNCiQ1tSsp/Djej&#10;INnL7fz7fH2Tl/1xanfXJv2avSg1GQ/rdxCeBv8f/mt/aAXzBH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KXyxQAAANsAAAAPAAAAAAAAAAAAAAAAAJgCAABkcnMv&#10;ZG93bnJldi54bWxQSwUGAAAAAAQABAD1AAAAigMAAAAA&#10;" filled="f" strokecolor="#0d0d0d" strokeweight=".25pt">
                <v:textbox>
                  <w:txbxContent>
                    <w:p w:rsidR="00D933E0" w:rsidRDefault="00D933E0" w:rsidP="00D933E0"/>
                  </w:txbxContent>
                </v:textbox>
              </v:rect>
            </v:group>
            <v:group id="组合 312" o:spid="_x0000_s1046" style="position:absolute;left:24784;top:33356;width:9842;height:10820" coordorigin="33007,39934" coordsize="13295,16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Box 15" o:spid="_x0000_s1047" type="#_x0000_t202" style="position:absolute;left:33007;top:39934;width:13295;height:16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D933E0" w:rsidRDefault="00D933E0" w:rsidP="00D933E0">
                      <w:pPr>
                        <w:pStyle w:val="a4"/>
                        <w:jc w:val="center"/>
                      </w:pPr>
                      <w:r w:rsidRPr="005F2A28">
                        <w:rPr>
                          <w:rFonts w:hint="eastAsia"/>
                          <w:b/>
                          <w:bCs/>
                          <w:kern w:val="24"/>
                          <w:sz w:val="18"/>
                          <w:szCs w:val="18"/>
                        </w:rPr>
                        <w:t>处罚告知</w:t>
                      </w:r>
                    </w:p>
                    <w:p w:rsidR="00D933E0" w:rsidRDefault="00D933E0" w:rsidP="00D933E0">
                      <w:pPr>
                        <w:pStyle w:val="a4"/>
                        <w:jc w:val="center"/>
                      </w:pPr>
                      <w:r w:rsidRPr="005F2A28">
                        <w:rPr>
                          <w:rFonts w:hint="eastAsia"/>
                          <w:kern w:val="24"/>
                          <w:sz w:val="18"/>
                          <w:szCs w:val="18"/>
                        </w:rPr>
                        <w:t>依法制作并送达行政处罚告知书</w:t>
                      </w:r>
                    </w:p>
                  </w:txbxContent>
                </v:textbox>
              </v:shape>
              <v:rect id="矩形 377" o:spid="_x0000_s1048" style="position:absolute;left:33912;top:40848;width:12069;height:83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SGMEA&#10;AADbAAAADwAAAGRycy9kb3ducmV2LnhtbERPTYvCMBC9L/gfwgje1lRlV61NRQTZvclaD3obmrGt&#10;NpPaRO3+e3MQPD7ed7LsTC3u1LrKsoLRMAJBnFtdcaFgn20+ZyCcR9ZYWyYF/+RgmfY+Eoy1ffAf&#10;3Xe+ECGEXYwKSu+bWEqXl2TQDW1DHLiTbQ36ANtC6hYfIdzUchxF39JgxaGhxIbWJeWX3c0oGG/l&#10;Zn4+XKfytM1G9ufazI6TL6UG/W61AOGp82/xy/2rFczD2P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QkhjBAAAA2wAAAA8AAAAAAAAAAAAAAAAAmAIAAGRycy9kb3du&#10;cmV2LnhtbFBLBQYAAAAABAAEAPUAAACGAwAAAAA=&#10;" filled="f" strokecolor="#0d0d0d" strokeweight=".25pt">
                <v:textbox>
                  <w:txbxContent>
                    <w:p w:rsidR="00D933E0" w:rsidRDefault="00D933E0" w:rsidP="00D933E0"/>
                  </w:txbxContent>
                </v:textbox>
              </v:rect>
            </v:group>
            <v:group id="组合 313" o:spid="_x0000_s1049" style="position:absolute;left:36028;top:33662;width:11198;height:10276" coordorigin="42552,40420" coordsize="11521,10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TextBox 16" o:spid="_x0000_s1050" type="#_x0000_t202" style="position:absolute;left:42552;top:40420;width:11521;height:10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D933E0" w:rsidRDefault="00D933E0" w:rsidP="00D933E0">
                      <w:pPr>
                        <w:pStyle w:val="a4"/>
                        <w:spacing w:line="240" w:lineRule="exact"/>
                        <w:jc w:val="center"/>
                      </w:pPr>
                      <w:r w:rsidRPr="005F2A28">
                        <w:rPr>
                          <w:rFonts w:hint="eastAsia"/>
                          <w:b/>
                          <w:bCs/>
                          <w:kern w:val="24"/>
                          <w:sz w:val="18"/>
                          <w:szCs w:val="18"/>
                        </w:rPr>
                        <w:t>移送处理</w:t>
                      </w:r>
                    </w:p>
                    <w:p w:rsidR="00D933E0" w:rsidRDefault="00D933E0" w:rsidP="00D933E0">
                      <w:pPr>
                        <w:pStyle w:val="a4"/>
                        <w:spacing w:line="240" w:lineRule="exact"/>
                        <w:jc w:val="center"/>
                      </w:pPr>
                      <w:r w:rsidRPr="005F2A28">
                        <w:rPr>
                          <w:rFonts w:hint="eastAsia"/>
                          <w:kern w:val="24"/>
                          <w:sz w:val="18"/>
                          <w:szCs w:val="18"/>
                        </w:rPr>
                        <w:t>1.违法案件不属于本机关处罚事项的；2.涉嫌犯罪的</w:t>
                      </w:r>
                    </w:p>
                  </w:txbxContent>
                </v:textbox>
              </v:shape>
              <v:rect id="矩形 375" o:spid="_x0000_s1051" style="position:absolute;left:43362;top:40849;width:10080;height:6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N1MIA&#10;AADcAAAADwAAAGRycy9kb3ducmV2LnhtbERPTYvCMBC9C/6HMMLeNK2LrlajiCB6E+0e9DY0Y9vd&#10;ZlKbqN1/vxEEb/N4nzNftqYSd2pcaVlBPIhAEGdWl5wr+E43/QkI55E1VpZJwR85WC66nTkm2j74&#10;QPejz0UIYZeggsL7OpHSZQUZdANbEwfuYhuDPsAml7rBRwg3lRxG0VgaLDk0FFjTuqDs93gzCoZ7&#10;uZn+nK5f8rJPY7u91pPz50ipj167moHw1Pq3+OXe6TA/iuH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w3UwgAAANwAAAAPAAAAAAAAAAAAAAAAAJgCAABkcnMvZG93&#10;bnJldi54bWxQSwUGAAAAAAQABAD1AAAAhwMAAAAA&#10;" filled="f" strokecolor="#0d0d0d" strokeweight=".25pt">
                <v:textbox>
                  <w:txbxContent>
                    <w:p w:rsidR="00D933E0" w:rsidRDefault="00D933E0" w:rsidP="00D933E0"/>
                  </w:txbxContent>
                </v:textbox>
              </v:rect>
            </v:group>
            <v:group id="组合 314" o:spid="_x0000_s1052" style="position:absolute;left:22853;top:49745;width:31414;height:2394" coordorigin="33009,59731" coordsize="29828,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Box 24" o:spid="_x0000_s1053" type="#_x0000_t202" style="position:absolute;left:33009;top:59731;width:29829;height:2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D933E0" w:rsidRDefault="00D933E0" w:rsidP="00D933E0">
                      <w:pPr>
                        <w:pStyle w:val="a4"/>
                        <w:jc w:val="center"/>
                      </w:pPr>
                      <w:r w:rsidRPr="005F2A28">
                        <w:rPr>
                          <w:rFonts w:hint="eastAsia"/>
                          <w:b/>
                          <w:bCs/>
                          <w:kern w:val="24"/>
                          <w:sz w:val="18"/>
                          <w:szCs w:val="18"/>
                        </w:rPr>
                        <w:t>送达执行</w:t>
                      </w:r>
                    </w:p>
                  </w:txbxContent>
                </v:textbox>
              </v:shape>
              <v:rect id="矩形 373" o:spid="_x0000_s1054" style="position:absolute;left:41441;top:60233;width:1296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uTMIA&#10;AADcAAAADwAAAGRycy9kb3ducmV2LnhtbERPS4vCMBC+L/gfwgje1lTX9VGNIguiN/Fx0NvQjG21&#10;mdQmav33RljwNh/fcyaz2hTiTpXLLSvotCMQxInVOacK9rvF9xCE88gaC8uk4EkOZtPG1wRjbR+8&#10;ofvWpyKEsItRQeZ9GUvpkowMurYtiQN3spVBH2CVSl3hI4SbQnajqC8N5hwaMizpL6Pksr0ZBd21&#10;XIzOh+tAnta7jl1ey+Hx51epVrOej0F4qv1H/O9e6TA/6sH7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K5MwgAAANwAAAAPAAAAAAAAAAAAAAAAAJgCAABkcnMvZG93&#10;bnJldi54bWxQSwUGAAAAAAQABAD1AAAAhwMAAAAA&#10;" filled="f" strokecolor="#0d0d0d" strokeweight=".25pt">
                <v:textbox>
                  <w:txbxContent>
                    <w:p w:rsidR="00D933E0" w:rsidRDefault="00D933E0" w:rsidP="00D933E0"/>
                  </w:txbxContent>
                </v:textbox>
              </v:rect>
            </v:group>
            <v:group id="组合 317" o:spid="_x0000_s1055" style="position:absolute;left:26174;top:41681;width:28093;height:4877" coordorigin="32782,50052" coordsize="29828,5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Box 19" o:spid="_x0000_s1056" type="#_x0000_t202" style="position:absolute;left:32782;top:50052;width:29828;height:5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D933E0" w:rsidRDefault="00D933E0" w:rsidP="00D933E0">
                      <w:pPr>
                        <w:pStyle w:val="a4"/>
                        <w:spacing w:line="240" w:lineRule="exact"/>
                        <w:jc w:val="center"/>
                      </w:pPr>
                      <w:r w:rsidRPr="005F2A28">
                        <w:rPr>
                          <w:rFonts w:hint="eastAsia"/>
                          <w:b/>
                          <w:bCs/>
                          <w:kern w:val="24"/>
                          <w:sz w:val="18"/>
                          <w:szCs w:val="18"/>
                        </w:rPr>
                        <w:t>重大处罚依据当事人</w:t>
                      </w:r>
                    </w:p>
                    <w:p w:rsidR="00D933E0" w:rsidRDefault="00D933E0" w:rsidP="00D933E0">
                      <w:pPr>
                        <w:pStyle w:val="a4"/>
                        <w:spacing w:line="240" w:lineRule="exact"/>
                        <w:jc w:val="center"/>
                      </w:pPr>
                      <w:r w:rsidRPr="005F2A28">
                        <w:rPr>
                          <w:rFonts w:hint="eastAsia"/>
                          <w:b/>
                          <w:bCs/>
                          <w:kern w:val="24"/>
                          <w:sz w:val="18"/>
                          <w:szCs w:val="18"/>
                        </w:rPr>
                        <w:t>申请召开听证会</w:t>
                      </w:r>
                    </w:p>
                  </w:txbxContent>
                </v:textbox>
              </v:shape>
              <v:rect id="矩形 367" o:spid="_x0000_s1057" style="position:absolute;left:41724;top:50765;width:1188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o+ksUA&#10;AADcAAAADwAAAGRycy9kb3ducmV2LnhtbESPQW/CMAyF75P4D5GRuI20TNugEBCahLYbGnCAm9WY&#10;ttA4pQnQ/Xt8QNrN1nt+7/Ns0bla3agNlWcD6TABRZx7W3FhYLddvY5BhYhssfZMBv4owGLee5lh&#10;Zv2df+m2iYWSEA4ZGihjbDKtQ16SwzD0DbFoR986jLK2hbYt3iXc1XqUJB/aYcXSUGJDXyXl583V&#10;GRit9Wpy2l8+9XG9Tf33pRkf3t6NGfS75RRUpC7+m5/XP1bwU8GXZ2QCP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j6SxQAAANwAAAAPAAAAAAAAAAAAAAAAAJgCAABkcnMv&#10;ZG93bnJldi54bWxQSwUGAAAAAAQABAD1AAAAigMAAAAA&#10;" filled="f" strokecolor="#0d0d0d" strokeweight=".25pt">
                <v:textbox>
                  <w:txbxContent>
                    <w:p w:rsidR="00D933E0" w:rsidRDefault="00D933E0" w:rsidP="00D933E0"/>
                  </w:txbxContent>
                </v:textbox>
              </v:rect>
            </v:group>
            <v:group id="组合 318" o:spid="_x0000_s1058" style="position:absolute;left:11006;top:42567;width:28716;height:2895" coordorigin="15995,51112" coordsize="28555,3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Box 17" o:spid="_x0000_s1059" type="#_x0000_t202" style="position:absolute;left:15995;top:51112;width:28555;height:3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D933E0" w:rsidRDefault="00D933E0" w:rsidP="00D933E0">
                      <w:pPr>
                        <w:pStyle w:val="a4"/>
                        <w:jc w:val="center"/>
                      </w:pPr>
                      <w:r w:rsidRPr="005F2A28">
                        <w:rPr>
                          <w:rFonts w:hint="eastAsia"/>
                          <w:b/>
                          <w:bCs/>
                          <w:kern w:val="24"/>
                          <w:sz w:val="18"/>
                          <w:szCs w:val="18"/>
                        </w:rPr>
                        <w:t>听取当事人陈述和申辩</w:t>
                      </w:r>
                    </w:p>
                  </w:txbxContent>
                </v:textbox>
              </v:shape>
              <v:rect id="矩形 365" o:spid="_x0000_s1060" style="position:absolute;left:23721;top:51457;width:1296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g5cQA&#10;AADcAAAADwAAAGRycy9kb3ducmV2LnhtbERPTWvCQBC9C/6HZQrezCZKa5q6igjS3oJJD+1tyI5J&#10;2uxszG41/fddoeBtHu9z1tvRdOJCg2stK0iiGARxZXXLtYL38jBPQTiPrLGzTAp+ycF2M52sMdP2&#10;yke6FL4WIYRdhgoa7/tMSlc1ZNBFticO3MkOBn2AQy31gNcQbjq5iOMnabDl0NBgT/uGqu/ixyhY&#10;5PLw/PVxXslTXib29dynn8tHpWYP4+4FhKfR38X/7jcd5idLuD0TL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IoOXEAAAA3AAAAA8AAAAAAAAAAAAAAAAAmAIAAGRycy9k&#10;b3ducmV2LnhtbFBLBQYAAAAABAAEAPUAAACJAwAAAAA=&#10;" filled="f" strokecolor="#0d0d0d" strokeweight=".25pt">
                <v:textbox>
                  <w:txbxContent>
                    <w:p w:rsidR="00D933E0" w:rsidRDefault="00D933E0" w:rsidP="00D933E0"/>
                  </w:txbxContent>
                </v:textbox>
              </v:rect>
            </v:group>
            <v:group id="组合 320" o:spid="_x0000_s1061" style="position:absolute;left:33762;top:53962;width:11354;height:5353" coordorigin="44603,64446" coordsize="18757,3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TextBox 26" o:spid="_x0000_s1062" type="#_x0000_t202" style="position:absolute;left:44603;top:64458;width:18757;height:3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D933E0" w:rsidRDefault="00D933E0" w:rsidP="00D933E0">
                      <w:pPr>
                        <w:pStyle w:val="a4"/>
                        <w:jc w:val="center"/>
                      </w:pPr>
                      <w:r>
                        <w:rPr>
                          <w:rFonts w:hint="eastAsia"/>
                          <w:b/>
                          <w:bCs/>
                          <w:kern w:val="24"/>
                          <w:sz w:val="18"/>
                          <w:szCs w:val="18"/>
                        </w:rPr>
                        <w:t>重大处罚</w:t>
                      </w:r>
                    </w:p>
                  </w:txbxContent>
                </v:textbox>
              </v:shape>
              <v:rect id="矩形 361" o:spid="_x0000_s1063" style="position:absolute;left:48601;top:64446;width:10440;height:25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DfcIA&#10;AADcAAAADwAAAGRycy9kb3ducmV2LnhtbERPS4vCMBC+C/6HMII3Tavoul2jiCB6Ex8H9zY0Y9u1&#10;mdQmav33RhD2Nh/fc6bzxpTiTrUrLCuI+xEI4tTqgjMFx8OqNwHhPLLG0jIpeJKD+azdmmKi7YN3&#10;dN/7TIQQdgkqyL2vEildmpNB17cVceDOtjboA6wzqWt8hHBTykEUjaXBgkNDjhUtc0ov+5tRMNjK&#10;1fff6folz9tDbNfXavI7HCnV7TSLHxCeGv8v/rg3OsyPx/B+Jl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wN9wgAAANwAAAAPAAAAAAAAAAAAAAAAAJgCAABkcnMvZG93&#10;bnJldi54bWxQSwUGAAAAAAQABAD1AAAAhwMAAAAA&#10;" filled="f" strokecolor="#0d0d0d" strokeweight=".25pt">
                <v:textbox>
                  <w:txbxContent>
                    <w:p w:rsidR="00D933E0" w:rsidRDefault="00D933E0" w:rsidP="00D933E0"/>
                    <w:p w:rsidR="00D933E0" w:rsidRPr="00290EF8" w:rsidRDefault="00D933E0" w:rsidP="00D933E0">
                      <w:pPr>
                        <w:rPr>
                          <w:b/>
                          <w:sz w:val="18"/>
                          <w:szCs w:val="18"/>
                        </w:rPr>
                      </w:pPr>
                      <w:r>
                        <w:rPr>
                          <w:rFonts w:hint="eastAsia"/>
                          <w:b/>
                          <w:sz w:val="18"/>
                          <w:szCs w:val="18"/>
                        </w:rPr>
                        <w:t>报</w:t>
                      </w:r>
                      <w:r w:rsidRPr="00290EF8">
                        <w:rPr>
                          <w:rFonts w:hint="eastAsia"/>
                          <w:b/>
                          <w:sz w:val="18"/>
                          <w:szCs w:val="18"/>
                        </w:rPr>
                        <w:t>备案</w:t>
                      </w:r>
                    </w:p>
                    <w:p w:rsidR="00D933E0" w:rsidRDefault="00D933E0" w:rsidP="00D933E0"/>
                    <w:p w:rsidR="00D933E0" w:rsidRDefault="00D933E0" w:rsidP="00D933E0"/>
                    <w:p w:rsidR="00D933E0" w:rsidRDefault="00D933E0" w:rsidP="00D933E0"/>
                  </w:txbxContent>
                </v:textbox>
              </v:rect>
            </v:group>
            <v:group id="组合 321" o:spid="_x0000_s1064" style="position:absolute;left:27793;top:53943;width:9214;height:2394" coordorigin="37143,64600" coordsize="11063,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TextBox 25" o:spid="_x0000_s1065" type="#_x0000_t202" style="position:absolute;left:37143;top:64600;width:11064;height:2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rsidR="00D933E0" w:rsidRDefault="00D933E0" w:rsidP="00D933E0">
                      <w:pPr>
                        <w:pStyle w:val="a4"/>
                        <w:jc w:val="center"/>
                      </w:pPr>
                      <w:r w:rsidRPr="005F2A28">
                        <w:rPr>
                          <w:rFonts w:hint="eastAsia"/>
                          <w:b/>
                          <w:bCs/>
                          <w:kern w:val="24"/>
                          <w:sz w:val="18"/>
                          <w:szCs w:val="18"/>
                        </w:rPr>
                        <w:t>结案归档</w:t>
                      </w:r>
                    </w:p>
                  </w:txbxContent>
                </v:textbox>
              </v:shape>
              <v:rect id="矩形 359" o:spid="_x0000_s1066" style="position:absolute;left:38325;top:64600;width:8640;height:25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XD8MA&#10;AADcAAAADwAAAGRycy9kb3ducmV2LnhtbERPTWvCQBC9F/oflin01mxiqcboKiJIe5NqD/U2ZMck&#10;mp2N2W0S/71bELzN433OfDmYWnTUusqygiSKQRDnVldcKPjZb95SEM4ja6wtk4IrOVgunp/mmGnb&#10;8zd1O1+IEMIuQwWl900mpctLMugi2xAH7mhbgz7AtpC6xT6Em1qO4ngsDVYcGkpsaF1Sft79GQWj&#10;rdxMT7+XiTxu94n9vDTp4f1DqdeXYTUD4WnwD/Hd/aXD/GQK/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XD8MAAADcAAAADwAAAAAAAAAAAAAAAACYAgAAZHJzL2Rv&#10;d25yZXYueG1sUEsFBgAAAAAEAAQA9QAAAIgDAAAAAA==&#10;" filled="f" strokecolor="#0d0d0d" strokeweight=".25pt">
                <v:textbox>
                  <w:txbxContent>
                    <w:p w:rsidR="00D933E0" w:rsidRDefault="00D933E0" w:rsidP="00D933E0"/>
                  </w:txbxContent>
                </v:textbox>
              </v:rect>
            </v:group>
            <v:shapetype id="_x0000_t32" coordsize="21600,21600" o:spt="32" o:oned="t" path="m,l21600,21600e" filled="f">
              <v:path arrowok="t" fillok="f" o:connecttype="none"/>
              <o:lock v:ext="edit" shapetype="t"/>
            </v:shapetype>
            <v:shape id="直接箭头连接符 329" o:spid="_x0000_s1067" type="#_x0000_t32" style="position:absolute;left:40153;top:32345;width:0;height:17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McAAADcAAAADwAAAGRycy9kb3ducmV2LnhtbESPT2vCQBDF74V+h2UK3urGCLakrqJC&#10;wEv/qQePQ3aaDcnOhuyqaT9951DobYb35r3fLNej79SVhtgENjCbZqCIq2Abrg2cjuXjM6iYkC12&#10;gcnAN0VYr+7vlljYcONPuh5SrSSEY4EGXEp9oXWsHHmM09ATi/YVBo9J1qHWdsCbhPtO51m20B4b&#10;lgaHPe0cVe3h4g38tE+v2fE9bz/27rKdb97K2XlRGjN5GDcvoBKN6d/8d723gp8L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f/58xwAAANwAAAAPAAAAAAAA&#10;AAAAAAAAAKECAABkcnMvZG93bnJldi54bWxQSwUGAAAAAAQABAD5AAAAlQMAAAAA&#10;" strokecolor="#0d0d0d">
              <v:stroke endarrow="block"/>
            </v:shape>
            <v:shape id="直接箭头连接符 330" o:spid="_x0000_s1068" type="#_x0000_t32" style="position:absolute;left:19361;top:32143;width:0;height:19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Nb58QAAADcAAAADwAAAGRycy9kb3ducmV2LnhtbERPTWvCQBC9C/0Pywi96SYpaEldxRYC&#10;Xtpq7KHHITtmQ7KzIbtq2l/fLQje5vE+Z7UZbScuNPjGsYJ0noAgrpxuuFbwdSxmzyB8QNbYOSYF&#10;P+Rhs36YrDDX7soHupShFjGEfY4KTAh9LqWvDFn0c9cTR+7kBoshwqGWesBrDLedzJJkIS02HBsM&#10;9vRmqGrLs1Xw2y7fk+Nn1u535vz6tP0o0u9FodTjdNy+gAg0hrv45t7pOD9L4f+ZeIF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1vnxAAAANwAAAAPAAAAAAAAAAAA&#10;AAAAAKECAABkcnMvZG93bnJldi54bWxQSwUGAAAAAAQABAD5AAAAkgMAAAAA&#10;" strokecolor="#0d0d0d">
              <v:stroke endarrow="block"/>
            </v:shape>
            <v:shape id="直接箭头连接符 331" o:spid="_x0000_s1069" type="#_x0000_t32" style="position:absolute;left:38789;top:41078;width:0;height:11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FkMQAAADcAAAADwAAAGRycy9kb3ducmV2LnhtbERPS2vCQBC+F/wPywje6sYUrERX0ULA&#10;i219HDwO2TEbkp0N2VWjv75bKPQ2H99zFqveNuJGna8cK5iMExDEhdMVlwpOx/x1BsIHZI2NY1Lw&#10;IA+r5eBlgZl2d97T7RBKEUPYZ6jAhNBmUvrCkEU/di1x5C6usxgi7EqpO7zHcNvINEmm0mLFscFg&#10;Sx+GivpwtQqe9fsuOX6l9ffWXDdv6898cp7mSo2G/XoOIlAf/sV/7q2O89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4cWQxAAAANwAAAAPAAAAAAAAAAAA&#10;AAAAAKECAABkcnMvZG93bnJldi54bWxQSwUGAAAAAAQABAD5AAAAkgMAAAAA&#10;" strokecolor="#0d0d0d">
              <v:stroke endarrow="block"/>
            </v:shape>
            <v:shape id="直接箭头连接符 333" o:spid="_x0000_s1070" type="#_x0000_t32" style="position:absolute;left:25297;top:41078;width:0;height:17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gC8MAAADcAAAADwAAAGRycy9kb3ducmV2LnhtbERPS4vCMBC+L/gfwgje1tQK7lKNokLB&#10;i/tQDx6HZmxKm0lpolZ//WZhYW/z8T1nseptI27U+cqxgsk4AUFcOF1xqeB0zF/fQfiArLFxTAoe&#10;5GG1HLwsMNPuzt90O4RSxBD2GSowIbSZlL4wZNGPXUscuYvrLIYIu1LqDu8x3DYyTZKZtFhxbDDY&#10;0tZQUR+uVsGzftsnx8+0/tqZ62a6/sgn51mu1GjYr+cgAvXhX/zn3uk4P53C7zPxAr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tYAvDAAAA3AAAAA8AAAAAAAAAAAAA&#10;AAAAoQIAAGRycy9kb3ducmV2LnhtbFBLBQYAAAAABAAEAPkAAACRAwAAAAA=&#10;" strokecolor="#0d0d0d">
              <v:stroke endarrow="block"/>
            </v:shape>
            <v:shape id="直接箭头连接符 334" o:spid="_x0000_s1071" type="#_x0000_t32" style="position:absolute;left:25793;top:18008;width:0;height:2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T4f8QAAADcAAAADwAAAGRycy9kb3ducmV2LnhtbERPS2vCQBC+F/wPywjedGMsKqmrqBDw&#10;Yh/aQ49DdpoNyc6G7Kqxv75bEHqbj+85q01vG3GlzleOFUwnCQjiwumKSwWf53y8BOEDssbGMSm4&#10;k4fNevC0wky7G3/Q9RRKEUPYZ6jAhNBmUvrCkEU/cS1x5L5dZzFE2JVSd3iL4baRaZLMpcWKY4PB&#10;lvaGivp0sQp+6sUxOb+l9fvBXHaz7Ws+/ZrnSo2G/fYFRKA+/Isf7oOO89Nn+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Ph/xAAAANwAAAAPAAAAAAAAAAAA&#10;AAAAAKECAABkcnMvZG93bnJldi54bWxQSwUGAAAAAAQABAD5AAAAkgMAAAAA&#10;" strokecolor="#0d0d0d">
              <v:stroke endarrow="block"/>
            </v:shape>
            <v:shape id="直接箭头连接符 335" o:spid="_x0000_s1072" type="#_x0000_t32" style="position:absolute;left:25793;top:12363;width:0;height:22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d5MQAAADcAAAADwAAAGRycy9kb3ducmV2LnhtbERPS2vCQBC+F/wPywjedGOkKqmrqBDw&#10;Yh/aQ49DdpoNyc6G7Kqxv75bEHqbj+85q01vG3GlzleOFUwnCQjiwumKSwWf53y8BOEDssbGMSm4&#10;k4fNevC0wky7G3/Q9RRKEUPYZ6jAhNBmUvrCkEU/cS1x5L5dZzFE2JVSd3iL4baRaZLMpcWKY4PB&#10;lvaGivp0sQp+6sUxOb+l9fvBXHaz7Ws+/ZrnSo2G/fYFRKA+/Isf7oOO89Nn+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F3kxAAAANwAAAAPAAAAAAAAAAAA&#10;AAAAAKECAABkcnMvZG93bnJldi54bWxQSwUGAAAAAAQABAD5AAAAkgMAAAAA&#10;" strokecolor="#0d0d0d">
              <v:stroke endarrow="block"/>
            </v:shape>
            <v:shape id="直接箭头连接符 336" o:spid="_x0000_s1073" type="#_x0000_t32" style="position:absolute;left:25850;top:2457;width:0;height:19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Dk8QAAADcAAAADwAAAGRycy9kb3ducmV2LnhtbERPTWvCQBC9F/oflhF6040pxBJdxRYC&#10;Xlqr9uBxyI7ZkOxsyK4a/fVdodDbPN7nLFaDbcWFel87VjCdJCCIS6drrhT8HIrxGwgfkDW2jknB&#10;jTysls9PC8y1u/KOLvtQiRjCPkcFJoQul9KXhiz6ieuII3dyvcUQYV9J3eM1httWpkmSSYs1xwaD&#10;HX0YKpv92Sq4N7PP5LBNm++NOb+/rr+K6TErlHoZDes5iEBD+Bf/uTc6zk8zeDwTL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2sOTxAAAANwAAAAPAAAAAAAAAAAA&#10;AAAAAKECAABkcnMvZG93bnJldi54bWxQSwUGAAAAAAQABAD5AAAAkgMAAAAA&#10;" strokecolor="#0d0d0d">
              <v:stroke endarrow="block"/>
            </v:shape>
            <v:shape id="直接箭头连接符 337" o:spid="_x0000_s1074" type="#_x0000_t32" style="position:absolute;left:25850;top:6572;width:0;height:2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mCMQAAADcAAAADwAAAGRycy9kb3ducmV2LnhtbERPS2vCQBC+C/6HZYTe6sYUVFJXUSHg&#10;xbY+Dh6H7DQbkp0N2VVjf323UPA2H99zFqveNuJGna8cK5iMExDEhdMVlwrOp/x1DsIHZI2NY1Lw&#10;IA+r5XCwwEy7Ox/odgyliCHsM1RgQmgzKX1hyKIfu5Y4ct+usxgi7EqpO7zHcNvINEmm0mLFscFg&#10;S1tDRX28WgU/9WyfnD7T+mtnrpu39Uc+uUxzpV5G/fodRKA+PMX/7p2O89MZ/D0TL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lmYIxAAAANwAAAAPAAAAAAAAAAAA&#10;AAAAAKECAABkcnMvZG93bnJldi54bWxQSwUGAAAAAAQABAD5AAAAkgMAAAAA&#10;" strokecolor="#0d0d0d">
              <v:stroke endarrow="block"/>
            </v:shape>
            <v:shape id="直接箭头连接符 338" o:spid="_x0000_s1075" type="#_x0000_t32" style="position:absolute;left:25457;top:23387;width:0;height:22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yescAAADcAAAADwAAAGRycy9kb3ducmV2LnhtbESPT2vCQBDF74V+h2UK3urGCLakrqJC&#10;wEv/qQePQ3aaDcnOhuyqaT9951DobYb35r3fLNej79SVhtgENjCbZqCIq2Abrg2cjuXjM6iYkC12&#10;gcnAN0VYr+7vlljYcONPuh5SrSSEY4EGXEp9oXWsHHmM09ATi/YVBo9J1qHWdsCbhPtO51m20B4b&#10;lgaHPe0cVe3h4g38tE+v2fE9bz/27rKdb97K2XlRGjN5GDcvoBKN6d/8d723gp8L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CfJ6xwAAANwAAAAPAAAAAAAA&#10;AAAAAAAAAKECAABkcnMvZG93bnJldi54bWxQSwUGAAAAAAQABAD5AAAAlQMAAAAA&#10;" strokecolor="#0d0d0d">
              <v:stroke endarrow="block"/>
            </v:shape>
            <v:shape id="直接箭头连接符 339" o:spid="_x0000_s1076" type="#_x0000_t32" style="position:absolute;left:29794;top:31115;width:0;height:28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X4cQAAADcAAAADwAAAGRycy9kb3ducmV2LnhtbERPS2vCQBC+F/oflil4040RtE1dRYWA&#10;l9ZXDz0O2Wk2JDsbsqum/nq3IPQ2H99z5sveNuJCna8cKxiPEhDEhdMVlwq+TvnwFYQPyBobx6Tg&#10;lzwsF89Pc8y0u/KBLsdQihjCPkMFJoQ2k9IXhiz6kWuJI/fjOoshwq6UusNrDLeNTJNkKi1WHBsM&#10;trQxVNTHs1Vwq2cfyWmX1vutOa8nq898/D3NlRq89Kt3EIH68C9+uLc6zk/f4O+ZeIF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VfhxAAAANwAAAAPAAAAAAAAAAAA&#10;AAAAAKECAABkcnMvZG93bnJldi54bWxQSwUGAAAAAAQABAD5AAAAkgMAAAAA&#10;" strokecolor="#0d0d0d">
              <v:stroke endarrow="block"/>
            </v:shape>
            <v:line id="直接连接符 340" o:spid="_x0000_s1077" style="position:absolute;visibility:visible" from="19361,32353" to="40151,3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VsMUAAADcAAAADwAAAGRycy9kb3ducmV2LnhtbESPS2/CQAyE70j9Dysj9QYbWglByoJo&#10;Kyp65HGgNyvrPETWm2aXJP339QGJm60Zz3xebQZXq47aUHk2MJsmoIgzbysuDJxPu8kCVIjIFmvP&#10;ZOCPAmzWT6MVptb3fKDuGAslIRxSNFDG2KRah6wkh2HqG2LRct86jLK2hbYt9hLuav2SJHPtsGJp&#10;KLGhj5Ky6/HmDGy/lu77ujx3Sd5XXf7z6fv334sxz+Nh+wYq0hAf5vv13gr+q+DLMzKBX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JVsMUAAADcAAAADwAAAAAAAAAA&#10;AAAAAAChAgAAZHJzL2Rvd25yZXYueG1sUEsFBgAAAAAEAAQA+QAAAJMDAAAAAA==&#10;" strokecolor="#0d0d0d"/>
            <v:line id="直接连接符 341" o:spid="_x0000_s1078" style="position:absolute;visibility:visible" from="25295,46175" to="38936,4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7wK8EAAADcAAAADwAAAGRycy9kb3ducmV2LnhtbERPS4vCMBC+C/sfwix401QF0a5R3BVF&#10;j7oe9DY00wc2k24T2/rvjSDsbT6+5yxWnSlFQ7UrLCsYDSMQxInVBWcKzr/bwQyE88gaS8uk4EEO&#10;VsuP3gJjbVs+UnPymQgh7GJUkHtfxVK6JCeDbmgr4sCltjboA6wzqWtsQ7gp5TiKptJgwaEhx4p+&#10;ckpup7tRsN7NzeE2PzdR2hZNet3Y9vvvolT/s1t/gfDU+X/x273XYf5kBK9nw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jvArwQAAANwAAAAPAAAAAAAAAAAAAAAA&#10;AKECAABkcnMvZG93bnJldi54bWxQSwUGAAAAAAQABAD5AAAAjwMAAAAA&#10;" strokecolor="#0d0d0d"/>
            <v:line id="直接连接符 342" o:spid="_x0000_s1079" style="position:absolute;visibility:visible" from="25297,41078" to="38789,4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uXMEAAADcAAAADwAAAGRycy9kb3ducmV2LnhtbERPS4vCMBC+L/gfwgje1lSFRatRdJeV&#10;9ejjoLehmT6wmdQm29Z/bwTB23x8z1msOlOKhmpXWFYwGkYgiBOrC84UnI6/n1MQziNrLC2Tgjs5&#10;WC17HwuMtW15T83BZyKEsItRQe59FUvpkpwMuqGtiAOX2tqgD7DOpK6xDeGmlOMo+pIGCw4NOVb0&#10;nVNyPfwbBevtzOyus1MTpW3RpJcf225uZ6UG/W49B+Gp82/xy/2nw/zJGJ7Ph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XG5cwQAAANwAAAAPAAAAAAAAAAAAAAAA&#10;AKECAABkcnMvZG93bnJldi54bWxQSwUGAAAAAAQABAD5AAAAjwMAAAAA&#10;" strokecolor="#0d0d0d"/>
            <v:line id="直接连接符 344" o:spid="_x0000_s1080" style="position:absolute;visibility:visible" from="31666,39429" to="31666,4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DLx8MAAADcAAAADwAAAGRycy9kb3ducmV2LnhtbERPS2vCQBC+F/wPywi91Y0Viomuoi0t&#10;7VGbg96G7OSB2dm4u03Sf98VhN7m43vOejuaVvTkfGNZwXyWgCAurG64UpB/vz8tQfiArLG1TAp+&#10;ycN2M3lYY6btwAfqj6ESMYR9hgrqELpMSl/UZNDPbEccudI6gyFCV0ntcIjhppXPSfIiDTYcG2rs&#10;6LWm4nL8MQp2H6n5uqR5n5RD05fnNzvsryelHqfjbgUi0Bj+xXf3p47zFwu4PRMv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Qy8fDAAAA3AAAAA8AAAAAAAAAAAAA&#10;AAAAoQIAAGRycy9kb3ducmV2LnhtbFBLBQYAAAAABAAEAPkAAACRAwAAAAA=&#10;" strokecolor="#0d0d0d"/>
            <v:line id="直接连接符 345" o:spid="_x0000_s1081" style="position:absolute;visibility:visible" from="38940,45275" to="38940,4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Ts8IAAADcAAAADwAAAGRycy9kb3ducmV2LnhtbERPS2vCQBC+C/0PyxS86aZVpEZXsYqi&#10;x6oHvQ3ZyQOzs2l2TdJ/3xUEb/PxPWe+7EwpGqpdYVnBxzACQZxYXXCm4HzaDr5AOI+ssbRMCv7I&#10;wXLx1ptjrG3LP9QcfSZCCLsYFeTeV7GULsnJoBvaijhwqa0N+gDrTOoa2xBuSvkZRRNpsODQkGNF&#10;65yS2/FuFKx2U3O4Tc9NlLZFk143tv3+vSjVf+9WMxCeOv8SP917HeaPxvB4Jlw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lTs8IAAADcAAAADwAAAAAAAAAAAAAA&#10;AAChAgAAZHJzL2Rvd25yZXYueG1sUEsFBgAAAAAEAAQA+QAAAJADAAAAAA==&#10;" strokecolor="#0d0d0d"/>
            <v:line id="直接连接符 346" o:spid="_x0000_s1082" style="position:absolute;visibility:visible" from="25295,44653" to="25295,4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2KMIAAADcAAAADwAAAGRycy9kb3ducmV2LnhtbERPS2vCQBC+C/0PyxS86aYVpUZXsYqi&#10;x6oHvQ3ZyQOzs2l2TdJ/3xUEb/PxPWe+7EwpGqpdYVnBxzACQZxYXXCm4HzaDr5AOI+ssbRMCv7I&#10;wXLx1ptjrG3LP9QcfSZCCLsYFeTeV7GULsnJoBvaijhwqa0N+gDrTOoa2xBuSvkZRRNpsODQkGNF&#10;65yS2/FuFKx2U3O4Tc9NlLZFk143tv3+vSjVf+9WMxCeOv8SP917HeaPxvB4Jlw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X2KMIAAADcAAAADwAAAAAAAAAAAAAA&#10;AAChAgAAZHJzL2Rvd25yZXYueG1sUEsFBgAAAAAEAAQA+QAAAJADAAAAAA==&#10;" strokecolor="#0d0d0d"/>
            <v:shape id="直接箭头连接符 347" o:spid="_x0000_s1083" type="#_x0000_t32" style="position:absolute;left:24999;top:48266;width:9589;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YD08EAAADcAAAADwAAAGRycy9kb3ducmV2LnhtbERPzWoCMRC+F3yHMEIvRbO1RWQ1iopC&#10;6a3qAwybMdl1M1k2qbv16U1B8DYf3+8sVr2rxZXaUHpW8D7OQBAXXpdsFJyO+9EMRIjIGmvPpOCP&#10;AqyWg5cF5tp3/EPXQzQihXDIUYGNscmlDIUlh2HsG+LEnX3rMCbYGqlb7FK4q+Uky6bSYcmpwWJD&#10;W0vF5fDrFJTmNqkqMpeueut3jf62n8f9RqnXYb+eg4jUx6f44f7Saf7HFP6fS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pgPTwQAAANwAAAAPAAAAAAAAAAAAAAAA&#10;AKECAABkcnMvZG93bnJldi54bWxQSwUGAAAAAAQABAD5AAAAjwMAAAAA&#10;" strokecolor="#0d0d0d">
              <v:stroke startarrow="block" endarrow="block"/>
            </v:shape>
            <v:line id="直接连接符 348" o:spid="_x0000_s1084" style="position:absolute;visibility:visible" from="31892,46175" to="31892,4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vNxMIAAADcAAAADwAAAGRycy9kb3ducmV2LnhtbERPS2vCQBC+C/0PyxS86aYVtEZXsYqi&#10;x6oHvQ3ZyQOzs2l2TdJ/3xUEb/PxPWe+7EwpGqpdYVnBxzACQZxYXXCm4HzaDr5AOI+ssbRMCv7I&#10;wXLx1ptjrG3LP9QcfSZCCLsYFeTeV7GULsnJoBvaijhwqa0N+gDrTOoa2xBuSvkZRWNpsODQkGNF&#10;65yS2/FuFKx2U3O4Tc9NlLZFk143tv3+vSjVf+9WMxCeOv8SP917HeaPJvB4Jlw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vNxMIAAADcAAAADwAAAAAAAAAAAAAA&#10;AAChAgAAZHJzL2Rvd25yZXYueG1sUEsFBgAAAAAEAAQA+QAAAJADAAAAAA==&#10;" strokecolor="#0d0d0d"/>
            <v:shape id="直接箭头连接符 349" o:spid="_x0000_s1085" type="#_x0000_t32" style="position:absolute;left:33623;top:52139;width:0;height:18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kp8cAAADcAAAADwAAAGRycy9kb3ducmV2LnhtbESPzWvCQBDF7wX/h2WE3upGBSupq2gh&#10;4KUffhx6HLJjNiQ7G7Krpv3rO4dCbzO8N+/9ZrUZfKtu1Mc6sIHpJANFXAZbc2XgfCqelqBiQrbY&#10;BiYD3xRhsx49rDC34c4Huh1TpSSEY44GXEpdrnUsHXmMk9ARi3YJvccka19p2+Ndwn2rZ1m20B5r&#10;lgaHHb06Kpvj1Rv4aZ7fstPHrPncu+tuvn0vpl+LwpjH8bB9AZVoSP/mv+u9Ffy50MozMoF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0GSnxwAAANwAAAAPAAAAAAAA&#10;AAAAAAAAAKECAABkcnMvZG93bnJldi54bWxQSwUGAAAAAAQABAD5AAAAlQMAAAAA&#10;" strokecolor="#0d0d0d">
              <v:stroke endarrow="block"/>
            </v:shape>
            <v:shape id="直接箭头连接符 350" o:spid="_x0000_s1086" type="#_x0000_t32" style="position:absolute;left:39179;top:48785;width:0;height:14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BPMMAAADcAAAADwAAAGRycy9kb3ducmV2LnhtbERPS2vCQBC+C/0Pywi96UYFtamr2ELA&#10;S3320OOQHbMh2dmQXTXtr+8Kgrf5+J6zWHW2FldqfelYwWiYgCDOnS65UPB9ygZzED4ga6wdk4Jf&#10;8rBavvQWmGp34wNdj6EQMYR9igpMCE0qpc8NWfRD1xBH7uxaiyHCtpC6xVsMt7UcJ8lUWiw5Nhhs&#10;6NNQXh0vVsFfNftKTrtxtd+Yy8dkvc1GP9NMqdd+t34HEagLT/HDvdFx/uQN7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cwTzDAAAA3AAAAA8AAAAAAAAAAAAA&#10;AAAAoQIAAGRycy9kb3ducmV2LnhtbFBLBQYAAAAABAAEAPkAAACRAwAAAAA=&#10;" strokecolor="#0d0d0d">
              <v:stroke endarrow="block"/>
            </v:shape>
            <v:shape id="直接箭头连接符 351" o:spid="_x0000_s1087" type="#_x0000_t32" style="position:absolute;left:39725;top:52139;width:0;height:17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b3McAAADcAAAADwAAAGRycy9kb3ducmV2LnhtbESPQW/CMAyF75P2HyIj7TZS2MSmQkBs&#10;UiUu2xjswNFqTFO1caomQMevx4dJu9l6z+99XqwG36oz9bEObGAyzkARl8HWXBn42RePr6BiQrbY&#10;BiYDvxRhtby/W2Buw4W/6bxLlZIQjjkacCl1udaxdOQxjkNHLNox9B6TrH2lbY8XCfetnmbZTHus&#10;WRocdvTuqGx2J2/g2rx8ZPuvabPduNPb0/qzmBxmhTEPo2E9B5VoSP/mv+uNFfxnwZdnZAK9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oBvcxwAAANwAAAAPAAAAAAAA&#10;AAAAAAAAAKECAABkcnMvZG93bnJldi54bWxQSwUGAAAAAAQABAD5AAAAlQMAAAAA&#10;" strokecolor="#0d0d0d">
              <v:stroke endarrow="block"/>
            </v:shape>
            <v:shape id="直接箭头连接符 351" o:spid="_x0000_s1088" type="#_x0000_t32" style="position:absolute;left:45116;top:52222;width:0;height:17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mM8QAAADcAAAADwAAAGRycy9kb3ducmV2LnhtbERPS2vCQBC+C/0PyxS86UYtaUldRYWA&#10;F1sfPfQ4ZKfZkOxsyK4a++u7BcHbfHzPmS9724gLdb5yrGAyTkAQF05XXCr4OuWjNxA+IGtsHJOC&#10;G3lYLp4Gc8y0u/KBLsdQihjCPkMFJoQ2k9IXhiz6sWuJI/fjOoshwq6UusNrDLeNnCZJKi1WHBsM&#10;trQxVNTHs1XwW7/uktPntN5vzXk9W33kk+80V2r43K/eQQTqw0N8d291nP+Swv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SYzxAAAANwAAAAPAAAAAAAAAAAA&#10;AAAAAKECAABkcnMvZG93bnJldi54bWxQSwUGAAAAAAQABAD5AAAAkgMAAAAA&#10;" strokecolor="#0d0d0d">
              <v:stroke endarrow="block"/>
            </v:shape>
            <v:shape id="Text Box 151" o:spid="_x0000_s1089" type="#_x0000_t202" style="position:absolute;left:43218;top:53942;width:8827;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cnsIA&#10;AADcAAAADwAAAGRycy9kb3ducmV2LnhtbERPS4vCMBC+L/gfwgje1kSRVbpGEUEpHhYfu+JxaGbb&#10;YjMpTaz1328WBG/z8T1nvuxsJVpqfOlYw2ioQBBnzpSca/g+bd5nIHxANlg5Jg0P8rBc9N7mmBh3&#10;5wO1x5CLGMI+QQ1FCHUipc8KsuiHriaO3K9rLIYIm1yaBu8x3FZyrNSHtFhybCiwpnVB2fV4sxp2&#10;2689pflFpT/teV+NuitOS6X1oN+tPkEE6sJL/HSnJs6fTOH/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dyewgAAANwAAAAPAAAAAAAAAAAAAAAAAJgCAABkcnMvZG93&#10;bnJldi54bWxQSwUGAAAAAAQABAD1AAAAhwMAAAAA&#10;" strokeweight="1pt">
              <v:textbox inset="2.8pt,2.8pt,2.8pt,2.8pt">
                <w:txbxContent>
                  <w:p w:rsidR="00D933E0" w:rsidRPr="00821BD9" w:rsidRDefault="00D933E0" w:rsidP="00D933E0">
                    <w:pPr>
                      <w:jc w:val="center"/>
                      <w:rPr>
                        <w:b/>
                        <w:sz w:val="18"/>
                        <w:szCs w:val="18"/>
                      </w:rPr>
                    </w:pPr>
                    <w:r w:rsidRPr="00821BD9">
                      <w:rPr>
                        <w:rFonts w:hint="eastAsia"/>
                        <w:b/>
                        <w:sz w:val="18"/>
                        <w:szCs w:val="18"/>
                      </w:rPr>
                      <w:t>公示执法文书</w:t>
                    </w:r>
                  </w:p>
                  <w:p w:rsidR="00D933E0" w:rsidRPr="000B6686" w:rsidRDefault="00D933E0" w:rsidP="00D933E0">
                    <w:pPr>
                      <w:jc w:val="center"/>
                      <w:rPr>
                        <w:b/>
                        <w:szCs w:val="21"/>
                      </w:rPr>
                    </w:pPr>
                  </w:p>
                </w:txbxContent>
              </v:textbox>
            </v:shape>
            <v:shape id="_x0000_s1090" type="#_x0000_t202" style="position:absolute;left:2425;top:34143;width:22359;height:6446;visibility:visible;mso-wrap-distance-left:7.05pt;mso-wrap-distance-top:7.05pt;mso-wrap-distance-right:7.05pt;mso-wrap-distance-bottom:7.05pt" strokeweight="1pt">
              <v:fill color2="black" angle="90"/>
              <v:textbox inset="2.8pt,2.8pt,2.8pt,2.8pt">
                <w:txbxContent>
                  <w:p w:rsidR="00D933E0" w:rsidRPr="000B6686" w:rsidRDefault="00D933E0" w:rsidP="00D933E0">
                    <w:pPr>
                      <w:pStyle w:val="a7"/>
                      <w:rPr>
                        <w:rFonts w:ascii="Calibri" w:hAnsi="Calibri"/>
                        <w:b/>
                        <w:color w:val="auto"/>
                        <w:kern w:val="2"/>
                        <w:sz w:val="21"/>
                        <w:szCs w:val="21"/>
                      </w:rPr>
                    </w:pPr>
                    <w:r w:rsidRPr="000B6686">
                      <w:rPr>
                        <w:rFonts w:ascii="Calibri" w:hAnsi="Calibri" w:hint="eastAsia"/>
                        <w:b/>
                        <w:color w:val="auto"/>
                        <w:kern w:val="2"/>
                        <w:sz w:val="21"/>
                        <w:szCs w:val="21"/>
                      </w:rPr>
                      <w:t>撤销立案</w:t>
                    </w:r>
                  </w:p>
                  <w:p w:rsidR="00D933E0" w:rsidRPr="000B6686" w:rsidRDefault="00D933E0" w:rsidP="00D933E0">
                    <w:pPr>
                      <w:pStyle w:val="a7"/>
                      <w:rPr>
                        <w:sz w:val="21"/>
                        <w:szCs w:val="21"/>
                      </w:rPr>
                    </w:pPr>
                    <w:r w:rsidRPr="000B6686">
                      <w:rPr>
                        <w:rFonts w:ascii="Calibri" w:hAnsi="Calibri" w:hint="eastAsia"/>
                        <w:color w:val="auto"/>
                        <w:kern w:val="2"/>
                        <w:sz w:val="21"/>
                        <w:szCs w:val="21"/>
                      </w:rPr>
                      <w:t>1.</w:t>
                    </w:r>
                    <w:r w:rsidRPr="000B6686">
                      <w:rPr>
                        <w:rFonts w:ascii="Calibri" w:hAnsi="Calibri" w:hint="eastAsia"/>
                        <w:color w:val="auto"/>
                        <w:kern w:val="2"/>
                        <w:sz w:val="21"/>
                        <w:szCs w:val="21"/>
                      </w:rPr>
                      <w:t>情节轻微且已及时改正，没有造成危害后果的；</w:t>
                    </w:r>
                    <w:r w:rsidRPr="000B6686">
                      <w:rPr>
                        <w:rFonts w:ascii="Calibri" w:hAnsi="Calibri" w:hint="eastAsia"/>
                        <w:color w:val="auto"/>
                        <w:kern w:val="2"/>
                        <w:sz w:val="21"/>
                        <w:szCs w:val="21"/>
                      </w:rPr>
                      <w:t>2.</w:t>
                    </w:r>
                    <w:r w:rsidRPr="000B6686">
                      <w:rPr>
                        <w:rFonts w:ascii="Calibri" w:hAnsi="Calibri" w:hint="eastAsia"/>
                        <w:color w:val="auto"/>
                        <w:kern w:val="2"/>
                        <w:sz w:val="21"/>
                        <w:szCs w:val="21"/>
                      </w:rPr>
                      <w:t>违法事实不能成立</w:t>
                    </w:r>
                  </w:p>
                </w:txbxContent>
              </v:textbox>
            </v:shape>
            <v:shape id="_x0000_s1091" type="#_x0000_t202" style="position:absolute;left:3041;top:46558;width:21743;height:6223;visibility:visible;mso-wrap-distance-left:7.05pt;mso-wrap-distance-top:7.05pt;mso-wrap-distance-right:7.05pt;mso-wrap-distance-bottom:7.05pt" strokeweight="1pt">
              <v:fill color2="black" angle="90"/>
              <v:textbox inset="2.8pt,2.8pt,2.8pt,2.8pt">
                <w:txbxContent>
                  <w:p w:rsidR="00D933E0" w:rsidRPr="000B6686" w:rsidRDefault="00D933E0" w:rsidP="00D933E0">
                    <w:pPr>
                      <w:jc w:val="center"/>
                      <w:rPr>
                        <w:szCs w:val="21"/>
                      </w:rPr>
                    </w:pPr>
                    <w:r w:rsidRPr="000B6686">
                      <w:rPr>
                        <w:rFonts w:hint="eastAsia"/>
                        <w:szCs w:val="21"/>
                      </w:rPr>
                      <w:t>当事人陈述和申辩的事实、理由或证据成立，行政机关改变原拟作出的行政处罚决定</w:t>
                    </w:r>
                  </w:p>
                </w:txbxContent>
              </v:textbox>
            </v:shape>
            <v:shape id="_x0000_s1092" type="#_x0000_t202" style="position:absolute;left:34626;top:46755;width:13392;height:2565;visibility:visible;mso-wrap-distance-left:7.05pt;mso-wrap-distance-top:7.05pt;mso-wrap-distance-right:7.05pt;mso-wrap-distance-bottom:7.05pt" strokeweight="1pt">
              <v:fill color2="black" angle="90"/>
              <v:textbox inset="2.8pt,2.8pt,2.8pt,2.8pt">
                <w:txbxContent>
                  <w:p w:rsidR="00D933E0" w:rsidRPr="000B6686" w:rsidRDefault="00D933E0" w:rsidP="00D933E0">
                    <w:pPr>
                      <w:rPr>
                        <w:szCs w:val="21"/>
                      </w:rPr>
                    </w:pPr>
                    <w:r w:rsidRPr="000B6686">
                      <w:rPr>
                        <w:rFonts w:hint="eastAsia"/>
                        <w:szCs w:val="21"/>
                      </w:rPr>
                      <w:t>依法制作处罚决定书</w:t>
                    </w:r>
                  </w:p>
                </w:txbxContent>
              </v:textbox>
            </v:shape>
            <w10:wrap type="topAndBottom"/>
          </v:group>
        </w:pict>
      </w:r>
      <w:r w:rsidR="00D933E0" w:rsidRPr="00192384">
        <w:rPr>
          <w:rFonts w:ascii="方正小标宋简体" w:eastAsia="方正小标宋简体" w:hint="eastAsia"/>
          <w:b w:val="0"/>
          <w:sz w:val="44"/>
          <w:szCs w:val="44"/>
        </w:rPr>
        <w:t>许可证，擅自进行危险化学品生产的；接受转让的安全生产许可证的；冒用或使用伪造的安全生产许可证的处罚流程图</w:t>
      </w:r>
    </w:p>
    <w:p w:rsidR="00D933E0" w:rsidRPr="00285D2F" w:rsidRDefault="00D933E0" w:rsidP="00D933E0"/>
    <w:p w:rsidR="00875ADE" w:rsidRDefault="00875ADE"/>
    <w:sectPr w:rsidR="00875ADE" w:rsidSect="00CA3A11">
      <w:footerReference w:type="even" r:id="rId6"/>
      <w:footerReference w:type="default" r:id="rId7"/>
      <w:pgSz w:w="11906" w:h="16838" w:code="9"/>
      <w:pgMar w:top="1701" w:right="1134" w:bottom="1418" w:left="1701" w:header="851" w:footer="992" w:gutter="0"/>
      <w:pgNumType w:fmt="numberInDash"/>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C1F" w:rsidRDefault="00815C1F">
      <w:r>
        <w:separator/>
      </w:r>
    </w:p>
  </w:endnote>
  <w:endnote w:type="continuationSeparator" w:id="1">
    <w:p w:rsidR="00815C1F" w:rsidRDefault="00815C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DC" w:rsidRDefault="00561CFD" w:rsidP="00C80EDC">
    <w:pPr>
      <w:pStyle w:val="a3"/>
      <w:framePr w:wrap="around" w:vAnchor="text" w:hAnchor="margin" w:xAlign="outside" w:y="1"/>
      <w:rPr>
        <w:rStyle w:val="a5"/>
      </w:rPr>
    </w:pPr>
    <w:r>
      <w:rPr>
        <w:rStyle w:val="a5"/>
      </w:rPr>
      <w:fldChar w:fldCharType="begin"/>
    </w:r>
    <w:r w:rsidR="005939D9">
      <w:rPr>
        <w:rStyle w:val="a5"/>
      </w:rPr>
      <w:instrText xml:space="preserve">PAGE  </w:instrText>
    </w:r>
    <w:r>
      <w:rPr>
        <w:rStyle w:val="a5"/>
      </w:rPr>
      <w:fldChar w:fldCharType="end"/>
    </w:r>
  </w:p>
  <w:p w:rsidR="00C80EDC" w:rsidRDefault="00815C1F" w:rsidP="00C80ED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DC" w:rsidRPr="00037A3B" w:rsidRDefault="00561CFD" w:rsidP="00037A3B">
    <w:pPr>
      <w:pStyle w:val="a3"/>
      <w:framePr w:wrap="around" w:vAnchor="text" w:hAnchor="page" w:x="10232" w:y="-120"/>
      <w:rPr>
        <w:rStyle w:val="a5"/>
        <w:rFonts w:eastAsia="仿宋_GB2312"/>
        <w:sz w:val="32"/>
        <w:szCs w:val="32"/>
      </w:rPr>
    </w:pPr>
    <w:r w:rsidRPr="00037A3B">
      <w:rPr>
        <w:rStyle w:val="a5"/>
        <w:rFonts w:eastAsia="仿宋_GB2312"/>
        <w:sz w:val="32"/>
        <w:szCs w:val="32"/>
      </w:rPr>
      <w:fldChar w:fldCharType="begin"/>
    </w:r>
    <w:r w:rsidR="005939D9" w:rsidRPr="00037A3B">
      <w:rPr>
        <w:rStyle w:val="a5"/>
        <w:rFonts w:eastAsia="仿宋_GB2312"/>
        <w:sz w:val="32"/>
        <w:szCs w:val="32"/>
      </w:rPr>
      <w:instrText xml:space="preserve">PAGE  </w:instrText>
    </w:r>
    <w:r w:rsidRPr="00037A3B">
      <w:rPr>
        <w:rStyle w:val="a5"/>
        <w:rFonts w:eastAsia="仿宋_GB2312"/>
        <w:sz w:val="32"/>
        <w:szCs w:val="32"/>
      </w:rPr>
      <w:fldChar w:fldCharType="separate"/>
    </w:r>
    <w:r w:rsidR="00AD5269">
      <w:rPr>
        <w:rStyle w:val="a5"/>
        <w:rFonts w:eastAsia="仿宋_GB2312"/>
        <w:noProof/>
        <w:sz w:val="32"/>
        <w:szCs w:val="32"/>
      </w:rPr>
      <w:t>- 2 -</w:t>
    </w:r>
    <w:r w:rsidRPr="00037A3B">
      <w:rPr>
        <w:rStyle w:val="a5"/>
        <w:rFonts w:eastAsia="仿宋_GB2312"/>
        <w:sz w:val="32"/>
        <w:szCs w:val="32"/>
      </w:rPr>
      <w:fldChar w:fldCharType="end"/>
    </w:r>
  </w:p>
  <w:p w:rsidR="002E4AAD" w:rsidRDefault="00815C1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C1F" w:rsidRDefault="00815C1F">
      <w:r>
        <w:separator/>
      </w:r>
    </w:p>
  </w:footnote>
  <w:footnote w:type="continuationSeparator" w:id="1">
    <w:p w:rsidR="00815C1F" w:rsidRDefault="00815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33E0"/>
    <w:rsid w:val="00000EAD"/>
    <w:rsid w:val="00001967"/>
    <w:rsid w:val="00001DAA"/>
    <w:rsid w:val="0000265F"/>
    <w:rsid w:val="0000339E"/>
    <w:rsid w:val="00004F9E"/>
    <w:rsid w:val="00005FAA"/>
    <w:rsid w:val="00006DE2"/>
    <w:rsid w:val="00007051"/>
    <w:rsid w:val="00007A09"/>
    <w:rsid w:val="0001080D"/>
    <w:rsid w:val="0001363F"/>
    <w:rsid w:val="00013779"/>
    <w:rsid w:val="000144ED"/>
    <w:rsid w:val="00014936"/>
    <w:rsid w:val="000151FD"/>
    <w:rsid w:val="000156DC"/>
    <w:rsid w:val="0001600F"/>
    <w:rsid w:val="00016E12"/>
    <w:rsid w:val="0001723C"/>
    <w:rsid w:val="00017289"/>
    <w:rsid w:val="000175A4"/>
    <w:rsid w:val="000212C9"/>
    <w:rsid w:val="00021339"/>
    <w:rsid w:val="000216F8"/>
    <w:rsid w:val="00021ED8"/>
    <w:rsid w:val="00025401"/>
    <w:rsid w:val="00025777"/>
    <w:rsid w:val="00026204"/>
    <w:rsid w:val="00026B3D"/>
    <w:rsid w:val="00030129"/>
    <w:rsid w:val="00030517"/>
    <w:rsid w:val="0003088E"/>
    <w:rsid w:val="00031157"/>
    <w:rsid w:val="0003206D"/>
    <w:rsid w:val="0003350B"/>
    <w:rsid w:val="0003370D"/>
    <w:rsid w:val="00034086"/>
    <w:rsid w:val="00034A72"/>
    <w:rsid w:val="00036916"/>
    <w:rsid w:val="0003728E"/>
    <w:rsid w:val="00037B58"/>
    <w:rsid w:val="00041796"/>
    <w:rsid w:val="00041ECD"/>
    <w:rsid w:val="00041F3A"/>
    <w:rsid w:val="00041F76"/>
    <w:rsid w:val="00042FDA"/>
    <w:rsid w:val="0004323F"/>
    <w:rsid w:val="0004340D"/>
    <w:rsid w:val="000441AD"/>
    <w:rsid w:val="00045FC6"/>
    <w:rsid w:val="000511E0"/>
    <w:rsid w:val="000526D9"/>
    <w:rsid w:val="00052748"/>
    <w:rsid w:val="00054428"/>
    <w:rsid w:val="00054B55"/>
    <w:rsid w:val="00054EEB"/>
    <w:rsid w:val="000576A4"/>
    <w:rsid w:val="00057F3A"/>
    <w:rsid w:val="000632E7"/>
    <w:rsid w:val="00063D83"/>
    <w:rsid w:val="00064691"/>
    <w:rsid w:val="000650C2"/>
    <w:rsid w:val="00065E68"/>
    <w:rsid w:val="00066C71"/>
    <w:rsid w:val="00066D79"/>
    <w:rsid w:val="0006788C"/>
    <w:rsid w:val="000709E7"/>
    <w:rsid w:val="00072786"/>
    <w:rsid w:val="00072A13"/>
    <w:rsid w:val="000748AD"/>
    <w:rsid w:val="00075DBD"/>
    <w:rsid w:val="0008034B"/>
    <w:rsid w:val="0008075C"/>
    <w:rsid w:val="000852DF"/>
    <w:rsid w:val="00085770"/>
    <w:rsid w:val="0008582E"/>
    <w:rsid w:val="00085C5E"/>
    <w:rsid w:val="00085ECB"/>
    <w:rsid w:val="00086EC6"/>
    <w:rsid w:val="00086FFD"/>
    <w:rsid w:val="000876EA"/>
    <w:rsid w:val="00087A1D"/>
    <w:rsid w:val="00090BB0"/>
    <w:rsid w:val="00091178"/>
    <w:rsid w:val="00091BD6"/>
    <w:rsid w:val="00091C54"/>
    <w:rsid w:val="00091CA0"/>
    <w:rsid w:val="00091DC2"/>
    <w:rsid w:val="000926CA"/>
    <w:rsid w:val="00092E22"/>
    <w:rsid w:val="00094482"/>
    <w:rsid w:val="00094797"/>
    <w:rsid w:val="000952ED"/>
    <w:rsid w:val="000956D6"/>
    <w:rsid w:val="000966AE"/>
    <w:rsid w:val="00096AFF"/>
    <w:rsid w:val="00096EB5"/>
    <w:rsid w:val="00097137"/>
    <w:rsid w:val="000979F9"/>
    <w:rsid w:val="000A1444"/>
    <w:rsid w:val="000A244B"/>
    <w:rsid w:val="000A3E02"/>
    <w:rsid w:val="000A5131"/>
    <w:rsid w:val="000A5326"/>
    <w:rsid w:val="000A5573"/>
    <w:rsid w:val="000A60C7"/>
    <w:rsid w:val="000A791E"/>
    <w:rsid w:val="000B12A5"/>
    <w:rsid w:val="000B23F7"/>
    <w:rsid w:val="000B3A24"/>
    <w:rsid w:val="000B426A"/>
    <w:rsid w:val="000B4A05"/>
    <w:rsid w:val="000B5016"/>
    <w:rsid w:val="000B50C5"/>
    <w:rsid w:val="000B5D54"/>
    <w:rsid w:val="000B70DE"/>
    <w:rsid w:val="000B7C7A"/>
    <w:rsid w:val="000C192E"/>
    <w:rsid w:val="000C2666"/>
    <w:rsid w:val="000C26FC"/>
    <w:rsid w:val="000C3359"/>
    <w:rsid w:val="000C3F5A"/>
    <w:rsid w:val="000C4FEA"/>
    <w:rsid w:val="000C5044"/>
    <w:rsid w:val="000C50D8"/>
    <w:rsid w:val="000C54FC"/>
    <w:rsid w:val="000C5CB5"/>
    <w:rsid w:val="000C5DD7"/>
    <w:rsid w:val="000C6328"/>
    <w:rsid w:val="000C6329"/>
    <w:rsid w:val="000C6418"/>
    <w:rsid w:val="000C64C1"/>
    <w:rsid w:val="000C7647"/>
    <w:rsid w:val="000C7C9F"/>
    <w:rsid w:val="000D045C"/>
    <w:rsid w:val="000D079A"/>
    <w:rsid w:val="000D0F98"/>
    <w:rsid w:val="000D424B"/>
    <w:rsid w:val="000D43E4"/>
    <w:rsid w:val="000D4AAB"/>
    <w:rsid w:val="000D5288"/>
    <w:rsid w:val="000D560B"/>
    <w:rsid w:val="000D59C5"/>
    <w:rsid w:val="000D6721"/>
    <w:rsid w:val="000E01B1"/>
    <w:rsid w:val="000E19DF"/>
    <w:rsid w:val="000E1E82"/>
    <w:rsid w:val="000E2932"/>
    <w:rsid w:val="000E4627"/>
    <w:rsid w:val="000E4EE6"/>
    <w:rsid w:val="000E6305"/>
    <w:rsid w:val="000E64EE"/>
    <w:rsid w:val="000E654F"/>
    <w:rsid w:val="000E7063"/>
    <w:rsid w:val="000E7C8E"/>
    <w:rsid w:val="000F0A72"/>
    <w:rsid w:val="000F0CD5"/>
    <w:rsid w:val="000F14C7"/>
    <w:rsid w:val="000F1800"/>
    <w:rsid w:val="000F1D23"/>
    <w:rsid w:val="000F3FAF"/>
    <w:rsid w:val="000F5019"/>
    <w:rsid w:val="000F52A1"/>
    <w:rsid w:val="000F65AD"/>
    <w:rsid w:val="000F69A8"/>
    <w:rsid w:val="000F7B9F"/>
    <w:rsid w:val="000F7C2A"/>
    <w:rsid w:val="001009A4"/>
    <w:rsid w:val="001016D2"/>
    <w:rsid w:val="00101EED"/>
    <w:rsid w:val="0010216C"/>
    <w:rsid w:val="001028DD"/>
    <w:rsid w:val="001034FC"/>
    <w:rsid w:val="00103527"/>
    <w:rsid w:val="00106A50"/>
    <w:rsid w:val="0011012B"/>
    <w:rsid w:val="00110DD5"/>
    <w:rsid w:val="00112455"/>
    <w:rsid w:val="00112A1A"/>
    <w:rsid w:val="00112B00"/>
    <w:rsid w:val="00113AE7"/>
    <w:rsid w:val="00114266"/>
    <w:rsid w:val="00114780"/>
    <w:rsid w:val="00117EF1"/>
    <w:rsid w:val="00122421"/>
    <w:rsid w:val="0012514E"/>
    <w:rsid w:val="0012579A"/>
    <w:rsid w:val="00126338"/>
    <w:rsid w:val="001267D1"/>
    <w:rsid w:val="00126ECA"/>
    <w:rsid w:val="001277C7"/>
    <w:rsid w:val="001315E8"/>
    <w:rsid w:val="001340FD"/>
    <w:rsid w:val="00135115"/>
    <w:rsid w:val="00135F49"/>
    <w:rsid w:val="00136127"/>
    <w:rsid w:val="00136F8E"/>
    <w:rsid w:val="00140579"/>
    <w:rsid w:val="00140A20"/>
    <w:rsid w:val="00140C3C"/>
    <w:rsid w:val="00141E85"/>
    <w:rsid w:val="00143F09"/>
    <w:rsid w:val="00144D85"/>
    <w:rsid w:val="00146D22"/>
    <w:rsid w:val="00150B1A"/>
    <w:rsid w:val="0015248A"/>
    <w:rsid w:val="001538A5"/>
    <w:rsid w:val="00153B36"/>
    <w:rsid w:val="00153C39"/>
    <w:rsid w:val="00154698"/>
    <w:rsid w:val="001548FE"/>
    <w:rsid w:val="00155536"/>
    <w:rsid w:val="00155CF7"/>
    <w:rsid w:val="001568E9"/>
    <w:rsid w:val="001574AA"/>
    <w:rsid w:val="00157F5B"/>
    <w:rsid w:val="001600A3"/>
    <w:rsid w:val="001601AB"/>
    <w:rsid w:val="0016032E"/>
    <w:rsid w:val="00161D48"/>
    <w:rsid w:val="00162F3D"/>
    <w:rsid w:val="0016355F"/>
    <w:rsid w:val="00165C9D"/>
    <w:rsid w:val="00167D27"/>
    <w:rsid w:val="00170726"/>
    <w:rsid w:val="00171597"/>
    <w:rsid w:val="00174D80"/>
    <w:rsid w:val="00175B9F"/>
    <w:rsid w:val="001773B0"/>
    <w:rsid w:val="001801A5"/>
    <w:rsid w:val="00182CC1"/>
    <w:rsid w:val="001858EE"/>
    <w:rsid w:val="00186F36"/>
    <w:rsid w:val="00187C6F"/>
    <w:rsid w:val="0019022F"/>
    <w:rsid w:val="0019167A"/>
    <w:rsid w:val="00191A11"/>
    <w:rsid w:val="00191D9A"/>
    <w:rsid w:val="001925B1"/>
    <w:rsid w:val="001927E6"/>
    <w:rsid w:val="001931DE"/>
    <w:rsid w:val="0019597E"/>
    <w:rsid w:val="00197583"/>
    <w:rsid w:val="001977BF"/>
    <w:rsid w:val="001A0B5E"/>
    <w:rsid w:val="001A1F49"/>
    <w:rsid w:val="001A2335"/>
    <w:rsid w:val="001A2FE4"/>
    <w:rsid w:val="001A372B"/>
    <w:rsid w:val="001A3BDF"/>
    <w:rsid w:val="001A41F6"/>
    <w:rsid w:val="001A59ED"/>
    <w:rsid w:val="001A5DD0"/>
    <w:rsid w:val="001A5E13"/>
    <w:rsid w:val="001A6792"/>
    <w:rsid w:val="001A6802"/>
    <w:rsid w:val="001B06F5"/>
    <w:rsid w:val="001B1E57"/>
    <w:rsid w:val="001B2E8B"/>
    <w:rsid w:val="001B3117"/>
    <w:rsid w:val="001B3118"/>
    <w:rsid w:val="001B3B62"/>
    <w:rsid w:val="001B3D13"/>
    <w:rsid w:val="001B4EAE"/>
    <w:rsid w:val="001B567A"/>
    <w:rsid w:val="001B5BF6"/>
    <w:rsid w:val="001B5F90"/>
    <w:rsid w:val="001B6177"/>
    <w:rsid w:val="001B6593"/>
    <w:rsid w:val="001B6A38"/>
    <w:rsid w:val="001B7D5C"/>
    <w:rsid w:val="001C00F5"/>
    <w:rsid w:val="001C08B2"/>
    <w:rsid w:val="001C08EE"/>
    <w:rsid w:val="001C2B3E"/>
    <w:rsid w:val="001C2B6F"/>
    <w:rsid w:val="001C2F24"/>
    <w:rsid w:val="001C425C"/>
    <w:rsid w:val="001C50B8"/>
    <w:rsid w:val="001C6F19"/>
    <w:rsid w:val="001C7E22"/>
    <w:rsid w:val="001D1982"/>
    <w:rsid w:val="001D1E26"/>
    <w:rsid w:val="001D26E2"/>
    <w:rsid w:val="001D50D2"/>
    <w:rsid w:val="001D7053"/>
    <w:rsid w:val="001D7AB2"/>
    <w:rsid w:val="001E02DE"/>
    <w:rsid w:val="001E0ABB"/>
    <w:rsid w:val="001E2136"/>
    <w:rsid w:val="001E260E"/>
    <w:rsid w:val="001E28FE"/>
    <w:rsid w:val="001E2C2F"/>
    <w:rsid w:val="001E2EE0"/>
    <w:rsid w:val="001E2FA6"/>
    <w:rsid w:val="001E471F"/>
    <w:rsid w:val="001E479C"/>
    <w:rsid w:val="001E5593"/>
    <w:rsid w:val="001E574E"/>
    <w:rsid w:val="001E6289"/>
    <w:rsid w:val="001E6837"/>
    <w:rsid w:val="001E69E4"/>
    <w:rsid w:val="001E6FF6"/>
    <w:rsid w:val="001E72B8"/>
    <w:rsid w:val="001E7F8B"/>
    <w:rsid w:val="001F2EFE"/>
    <w:rsid w:val="001F4274"/>
    <w:rsid w:val="001F55C8"/>
    <w:rsid w:val="00200471"/>
    <w:rsid w:val="00201092"/>
    <w:rsid w:val="00203958"/>
    <w:rsid w:val="0020516A"/>
    <w:rsid w:val="00207E28"/>
    <w:rsid w:val="00207EC3"/>
    <w:rsid w:val="002117D4"/>
    <w:rsid w:val="00212006"/>
    <w:rsid w:val="00212270"/>
    <w:rsid w:val="002127F6"/>
    <w:rsid w:val="002128F6"/>
    <w:rsid w:val="00212A7F"/>
    <w:rsid w:val="0021398A"/>
    <w:rsid w:val="00214027"/>
    <w:rsid w:val="002143A8"/>
    <w:rsid w:val="002149B4"/>
    <w:rsid w:val="002150DB"/>
    <w:rsid w:val="002159FB"/>
    <w:rsid w:val="00215BCA"/>
    <w:rsid w:val="00215F43"/>
    <w:rsid w:val="00216B9F"/>
    <w:rsid w:val="0021737F"/>
    <w:rsid w:val="002210A2"/>
    <w:rsid w:val="00221E89"/>
    <w:rsid w:val="00224A6F"/>
    <w:rsid w:val="00224F00"/>
    <w:rsid w:val="00225694"/>
    <w:rsid w:val="002304E1"/>
    <w:rsid w:val="0023081F"/>
    <w:rsid w:val="00231819"/>
    <w:rsid w:val="00232106"/>
    <w:rsid w:val="00232316"/>
    <w:rsid w:val="0023408F"/>
    <w:rsid w:val="00235DEA"/>
    <w:rsid w:val="00236FAD"/>
    <w:rsid w:val="00241548"/>
    <w:rsid w:val="00242BCD"/>
    <w:rsid w:val="00243E33"/>
    <w:rsid w:val="0024430D"/>
    <w:rsid w:val="00245590"/>
    <w:rsid w:val="00245D7C"/>
    <w:rsid w:val="00247509"/>
    <w:rsid w:val="00250E17"/>
    <w:rsid w:val="00251887"/>
    <w:rsid w:val="002521C1"/>
    <w:rsid w:val="0025253E"/>
    <w:rsid w:val="002533A4"/>
    <w:rsid w:val="00253D10"/>
    <w:rsid w:val="00254254"/>
    <w:rsid w:val="00254BA3"/>
    <w:rsid w:val="00254F59"/>
    <w:rsid w:val="00255754"/>
    <w:rsid w:val="00260A4E"/>
    <w:rsid w:val="0026101B"/>
    <w:rsid w:val="002610EE"/>
    <w:rsid w:val="00261CA9"/>
    <w:rsid w:val="002627CB"/>
    <w:rsid w:val="002644A4"/>
    <w:rsid w:val="002661F4"/>
    <w:rsid w:val="00267B00"/>
    <w:rsid w:val="0027019A"/>
    <w:rsid w:val="00271221"/>
    <w:rsid w:val="00272863"/>
    <w:rsid w:val="00272DDE"/>
    <w:rsid w:val="00272F98"/>
    <w:rsid w:val="00273DC6"/>
    <w:rsid w:val="00274AF3"/>
    <w:rsid w:val="00274E44"/>
    <w:rsid w:val="00275E01"/>
    <w:rsid w:val="00276750"/>
    <w:rsid w:val="002833A6"/>
    <w:rsid w:val="00284FA1"/>
    <w:rsid w:val="002871E2"/>
    <w:rsid w:val="00287D76"/>
    <w:rsid w:val="00287E85"/>
    <w:rsid w:val="002914DD"/>
    <w:rsid w:val="0029196C"/>
    <w:rsid w:val="00291A54"/>
    <w:rsid w:val="002920D4"/>
    <w:rsid w:val="00292F92"/>
    <w:rsid w:val="002937A0"/>
    <w:rsid w:val="00293803"/>
    <w:rsid w:val="00293F4F"/>
    <w:rsid w:val="00294ED0"/>
    <w:rsid w:val="00294FAA"/>
    <w:rsid w:val="002959A4"/>
    <w:rsid w:val="002A0216"/>
    <w:rsid w:val="002A0AD2"/>
    <w:rsid w:val="002A2234"/>
    <w:rsid w:val="002A2285"/>
    <w:rsid w:val="002A2A03"/>
    <w:rsid w:val="002A2D77"/>
    <w:rsid w:val="002A338C"/>
    <w:rsid w:val="002A471F"/>
    <w:rsid w:val="002A4E27"/>
    <w:rsid w:val="002A553C"/>
    <w:rsid w:val="002B0AB3"/>
    <w:rsid w:val="002B0B3F"/>
    <w:rsid w:val="002B280F"/>
    <w:rsid w:val="002B308A"/>
    <w:rsid w:val="002B3375"/>
    <w:rsid w:val="002B7954"/>
    <w:rsid w:val="002B7C4D"/>
    <w:rsid w:val="002C0C00"/>
    <w:rsid w:val="002C0FC7"/>
    <w:rsid w:val="002C1CDC"/>
    <w:rsid w:val="002C3801"/>
    <w:rsid w:val="002C410B"/>
    <w:rsid w:val="002C4722"/>
    <w:rsid w:val="002C5B70"/>
    <w:rsid w:val="002C6833"/>
    <w:rsid w:val="002D117A"/>
    <w:rsid w:val="002D16C9"/>
    <w:rsid w:val="002D2066"/>
    <w:rsid w:val="002D472A"/>
    <w:rsid w:val="002D4AD0"/>
    <w:rsid w:val="002D4D0B"/>
    <w:rsid w:val="002D55B3"/>
    <w:rsid w:val="002D57B8"/>
    <w:rsid w:val="002D6F3D"/>
    <w:rsid w:val="002D7567"/>
    <w:rsid w:val="002E1D18"/>
    <w:rsid w:val="002E2827"/>
    <w:rsid w:val="002E3649"/>
    <w:rsid w:val="002E3F31"/>
    <w:rsid w:val="002E6F6D"/>
    <w:rsid w:val="002F0870"/>
    <w:rsid w:val="002F122F"/>
    <w:rsid w:val="002F1C54"/>
    <w:rsid w:val="002F31CE"/>
    <w:rsid w:val="002F3E41"/>
    <w:rsid w:val="002F3F65"/>
    <w:rsid w:val="002F4F6A"/>
    <w:rsid w:val="002F7AF1"/>
    <w:rsid w:val="0030273B"/>
    <w:rsid w:val="00303017"/>
    <w:rsid w:val="003032E6"/>
    <w:rsid w:val="00304E6E"/>
    <w:rsid w:val="003052B4"/>
    <w:rsid w:val="00305B4E"/>
    <w:rsid w:val="00305BED"/>
    <w:rsid w:val="0030740E"/>
    <w:rsid w:val="00307E3A"/>
    <w:rsid w:val="00312C49"/>
    <w:rsid w:val="003133E1"/>
    <w:rsid w:val="0031385E"/>
    <w:rsid w:val="00314538"/>
    <w:rsid w:val="00314541"/>
    <w:rsid w:val="00315BD1"/>
    <w:rsid w:val="00322C4C"/>
    <w:rsid w:val="003232DB"/>
    <w:rsid w:val="00323340"/>
    <w:rsid w:val="00324746"/>
    <w:rsid w:val="00324AC8"/>
    <w:rsid w:val="00326137"/>
    <w:rsid w:val="00327B4B"/>
    <w:rsid w:val="003303EA"/>
    <w:rsid w:val="003306B5"/>
    <w:rsid w:val="00331770"/>
    <w:rsid w:val="00331846"/>
    <w:rsid w:val="00331A75"/>
    <w:rsid w:val="00331C17"/>
    <w:rsid w:val="003320F3"/>
    <w:rsid w:val="00335044"/>
    <w:rsid w:val="003355EF"/>
    <w:rsid w:val="0033670A"/>
    <w:rsid w:val="00336F98"/>
    <w:rsid w:val="00337D08"/>
    <w:rsid w:val="00342ACF"/>
    <w:rsid w:val="0034332B"/>
    <w:rsid w:val="00343EEB"/>
    <w:rsid w:val="00343F77"/>
    <w:rsid w:val="0034790D"/>
    <w:rsid w:val="00350028"/>
    <w:rsid w:val="00350888"/>
    <w:rsid w:val="00350BDE"/>
    <w:rsid w:val="003515EA"/>
    <w:rsid w:val="00352105"/>
    <w:rsid w:val="00352113"/>
    <w:rsid w:val="003542D2"/>
    <w:rsid w:val="00354320"/>
    <w:rsid w:val="00354687"/>
    <w:rsid w:val="003574AF"/>
    <w:rsid w:val="00357B1E"/>
    <w:rsid w:val="003606D4"/>
    <w:rsid w:val="00361104"/>
    <w:rsid w:val="003615D2"/>
    <w:rsid w:val="00361C2B"/>
    <w:rsid w:val="00363284"/>
    <w:rsid w:val="00363570"/>
    <w:rsid w:val="003650B7"/>
    <w:rsid w:val="00366616"/>
    <w:rsid w:val="00370A89"/>
    <w:rsid w:val="003738EA"/>
    <w:rsid w:val="00373A03"/>
    <w:rsid w:val="00374D1D"/>
    <w:rsid w:val="00374E0D"/>
    <w:rsid w:val="00375290"/>
    <w:rsid w:val="00375A2E"/>
    <w:rsid w:val="00376660"/>
    <w:rsid w:val="0037756B"/>
    <w:rsid w:val="0037794D"/>
    <w:rsid w:val="00381728"/>
    <w:rsid w:val="0038315F"/>
    <w:rsid w:val="00383232"/>
    <w:rsid w:val="003837D3"/>
    <w:rsid w:val="00383B4C"/>
    <w:rsid w:val="00384602"/>
    <w:rsid w:val="0038527F"/>
    <w:rsid w:val="00385320"/>
    <w:rsid w:val="00386926"/>
    <w:rsid w:val="00386F43"/>
    <w:rsid w:val="00387152"/>
    <w:rsid w:val="00387624"/>
    <w:rsid w:val="00390187"/>
    <w:rsid w:val="00390517"/>
    <w:rsid w:val="00391563"/>
    <w:rsid w:val="00391D71"/>
    <w:rsid w:val="00393D37"/>
    <w:rsid w:val="00395499"/>
    <w:rsid w:val="00395FAF"/>
    <w:rsid w:val="003A033F"/>
    <w:rsid w:val="003A03EA"/>
    <w:rsid w:val="003A1D25"/>
    <w:rsid w:val="003A238B"/>
    <w:rsid w:val="003A27D7"/>
    <w:rsid w:val="003A2EB7"/>
    <w:rsid w:val="003A3926"/>
    <w:rsid w:val="003A4204"/>
    <w:rsid w:val="003A789B"/>
    <w:rsid w:val="003A78C6"/>
    <w:rsid w:val="003A7B5C"/>
    <w:rsid w:val="003B3A1E"/>
    <w:rsid w:val="003B6309"/>
    <w:rsid w:val="003C0090"/>
    <w:rsid w:val="003C09FC"/>
    <w:rsid w:val="003C2072"/>
    <w:rsid w:val="003C356D"/>
    <w:rsid w:val="003C3D93"/>
    <w:rsid w:val="003C47D3"/>
    <w:rsid w:val="003C5678"/>
    <w:rsid w:val="003C677F"/>
    <w:rsid w:val="003C7380"/>
    <w:rsid w:val="003C7BE7"/>
    <w:rsid w:val="003D1212"/>
    <w:rsid w:val="003D3C87"/>
    <w:rsid w:val="003D4023"/>
    <w:rsid w:val="003D46B5"/>
    <w:rsid w:val="003D4C58"/>
    <w:rsid w:val="003D4ECA"/>
    <w:rsid w:val="003D4F19"/>
    <w:rsid w:val="003D51BA"/>
    <w:rsid w:val="003D6EAC"/>
    <w:rsid w:val="003D720B"/>
    <w:rsid w:val="003D7CD9"/>
    <w:rsid w:val="003E0596"/>
    <w:rsid w:val="003E1670"/>
    <w:rsid w:val="003E245F"/>
    <w:rsid w:val="003E24C7"/>
    <w:rsid w:val="003E2986"/>
    <w:rsid w:val="003E2D3D"/>
    <w:rsid w:val="003E2F13"/>
    <w:rsid w:val="003E3CF8"/>
    <w:rsid w:val="003E5C2C"/>
    <w:rsid w:val="003E619D"/>
    <w:rsid w:val="003E63F6"/>
    <w:rsid w:val="003E6C52"/>
    <w:rsid w:val="003E6DA4"/>
    <w:rsid w:val="003E6DC9"/>
    <w:rsid w:val="003F11AA"/>
    <w:rsid w:val="003F18E9"/>
    <w:rsid w:val="003F4994"/>
    <w:rsid w:val="003F5596"/>
    <w:rsid w:val="003F57F7"/>
    <w:rsid w:val="003F65A0"/>
    <w:rsid w:val="003F76C9"/>
    <w:rsid w:val="003F7D93"/>
    <w:rsid w:val="004000D9"/>
    <w:rsid w:val="0040074C"/>
    <w:rsid w:val="00401792"/>
    <w:rsid w:val="00401BF2"/>
    <w:rsid w:val="004040CC"/>
    <w:rsid w:val="00405571"/>
    <w:rsid w:val="00405683"/>
    <w:rsid w:val="004061CE"/>
    <w:rsid w:val="0040655A"/>
    <w:rsid w:val="004073D0"/>
    <w:rsid w:val="00410F16"/>
    <w:rsid w:val="004128A0"/>
    <w:rsid w:val="00412E30"/>
    <w:rsid w:val="0041407C"/>
    <w:rsid w:val="004146D6"/>
    <w:rsid w:val="004157EC"/>
    <w:rsid w:val="00416C42"/>
    <w:rsid w:val="0041752C"/>
    <w:rsid w:val="004201E3"/>
    <w:rsid w:val="00420CBB"/>
    <w:rsid w:val="0042145B"/>
    <w:rsid w:val="00421ACD"/>
    <w:rsid w:val="00422AE3"/>
    <w:rsid w:val="00423134"/>
    <w:rsid w:val="004232DD"/>
    <w:rsid w:val="004237C0"/>
    <w:rsid w:val="00424020"/>
    <w:rsid w:val="004256A3"/>
    <w:rsid w:val="0042679D"/>
    <w:rsid w:val="00427DC8"/>
    <w:rsid w:val="00430597"/>
    <w:rsid w:val="00430801"/>
    <w:rsid w:val="00432599"/>
    <w:rsid w:val="00435AB8"/>
    <w:rsid w:val="004361B4"/>
    <w:rsid w:val="00436C12"/>
    <w:rsid w:val="004372F1"/>
    <w:rsid w:val="00437464"/>
    <w:rsid w:val="004374BE"/>
    <w:rsid w:val="0043798E"/>
    <w:rsid w:val="004379E0"/>
    <w:rsid w:val="004406C7"/>
    <w:rsid w:val="00441994"/>
    <w:rsid w:val="00441B53"/>
    <w:rsid w:val="00442B07"/>
    <w:rsid w:val="004434FB"/>
    <w:rsid w:val="00443743"/>
    <w:rsid w:val="00443C46"/>
    <w:rsid w:val="00446B82"/>
    <w:rsid w:val="00451461"/>
    <w:rsid w:val="00452DC7"/>
    <w:rsid w:val="00453E0A"/>
    <w:rsid w:val="00453F0A"/>
    <w:rsid w:val="00455D76"/>
    <w:rsid w:val="00455F99"/>
    <w:rsid w:val="004567A6"/>
    <w:rsid w:val="00456AAD"/>
    <w:rsid w:val="00456ADD"/>
    <w:rsid w:val="004573FC"/>
    <w:rsid w:val="004606A7"/>
    <w:rsid w:val="00460A5C"/>
    <w:rsid w:val="004613B6"/>
    <w:rsid w:val="004613E4"/>
    <w:rsid w:val="0046148D"/>
    <w:rsid w:val="00462027"/>
    <w:rsid w:val="004626EB"/>
    <w:rsid w:val="00463658"/>
    <w:rsid w:val="00463B01"/>
    <w:rsid w:val="00464694"/>
    <w:rsid w:val="00464764"/>
    <w:rsid w:val="0046529E"/>
    <w:rsid w:val="004705CD"/>
    <w:rsid w:val="0047078B"/>
    <w:rsid w:val="00470ABC"/>
    <w:rsid w:val="00470F7A"/>
    <w:rsid w:val="00472F80"/>
    <w:rsid w:val="00473682"/>
    <w:rsid w:val="00473BA1"/>
    <w:rsid w:val="00473EDB"/>
    <w:rsid w:val="004753FD"/>
    <w:rsid w:val="004763B9"/>
    <w:rsid w:val="00476E06"/>
    <w:rsid w:val="004770D9"/>
    <w:rsid w:val="004800A7"/>
    <w:rsid w:val="00481874"/>
    <w:rsid w:val="0048341D"/>
    <w:rsid w:val="00483C6C"/>
    <w:rsid w:val="00484363"/>
    <w:rsid w:val="00485E17"/>
    <w:rsid w:val="00485EE0"/>
    <w:rsid w:val="00486BB1"/>
    <w:rsid w:val="00487431"/>
    <w:rsid w:val="00487F57"/>
    <w:rsid w:val="004901D2"/>
    <w:rsid w:val="00493DF5"/>
    <w:rsid w:val="004948DD"/>
    <w:rsid w:val="00495787"/>
    <w:rsid w:val="00495AD8"/>
    <w:rsid w:val="00495C37"/>
    <w:rsid w:val="00495F00"/>
    <w:rsid w:val="00497160"/>
    <w:rsid w:val="004A2984"/>
    <w:rsid w:val="004A3700"/>
    <w:rsid w:val="004A3840"/>
    <w:rsid w:val="004A3DB1"/>
    <w:rsid w:val="004A400C"/>
    <w:rsid w:val="004A40EC"/>
    <w:rsid w:val="004A4691"/>
    <w:rsid w:val="004A4E05"/>
    <w:rsid w:val="004A5363"/>
    <w:rsid w:val="004A6E07"/>
    <w:rsid w:val="004A76EB"/>
    <w:rsid w:val="004A77F8"/>
    <w:rsid w:val="004B1DCC"/>
    <w:rsid w:val="004B2F26"/>
    <w:rsid w:val="004B4223"/>
    <w:rsid w:val="004B4FE6"/>
    <w:rsid w:val="004B53DA"/>
    <w:rsid w:val="004B5A40"/>
    <w:rsid w:val="004B70C2"/>
    <w:rsid w:val="004B77D6"/>
    <w:rsid w:val="004C09C6"/>
    <w:rsid w:val="004C283D"/>
    <w:rsid w:val="004C3EEA"/>
    <w:rsid w:val="004C4167"/>
    <w:rsid w:val="004C4D4B"/>
    <w:rsid w:val="004C56D6"/>
    <w:rsid w:val="004C63B6"/>
    <w:rsid w:val="004C670D"/>
    <w:rsid w:val="004C67B6"/>
    <w:rsid w:val="004D0FF7"/>
    <w:rsid w:val="004D33B5"/>
    <w:rsid w:val="004D53B1"/>
    <w:rsid w:val="004D6423"/>
    <w:rsid w:val="004D7B3C"/>
    <w:rsid w:val="004E39EB"/>
    <w:rsid w:val="004E3EC8"/>
    <w:rsid w:val="004E4089"/>
    <w:rsid w:val="004E4EBB"/>
    <w:rsid w:val="004E574E"/>
    <w:rsid w:val="004E5B04"/>
    <w:rsid w:val="004E6AA7"/>
    <w:rsid w:val="004F0DA8"/>
    <w:rsid w:val="004F1224"/>
    <w:rsid w:val="004F1C3E"/>
    <w:rsid w:val="004F3960"/>
    <w:rsid w:val="004F470D"/>
    <w:rsid w:val="004F48A1"/>
    <w:rsid w:val="004F4B56"/>
    <w:rsid w:val="004F6C79"/>
    <w:rsid w:val="005001BC"/>
    <w:rsid w:val="005003F9"/>
    <w:rsid w:val="00501882"/>
    <w:rsid w:val="00501A68"/>
    <w:rsid w:val="00502412"/>
    <w:rsid w:val="00502F3E"/>
    <w:rsid w:val="00503222"/>
    <w:rsid w:val="00505E80"/>
    <w:rsid w:val="00506443"/>
    <w:rsid w:val="00506448"/>
    <w:rsid w:val="00507C71"/>
    <w:rsid w:val="00510534"/>
    <w:rsid w:val="00510E35"/>
    <w:rsid w:val="0051116D"/>
    <w:rsid w:val="00513948"/>
    <w:rsid w:val="005145B5"/>
    <w:rsid w:val="00514BFC"/>
    <w:rsid w:val="00515373"/>
    <w:rsid w:val="00517E70"/>
    <w:rsid w:val="00521782"/>
    <w:rsid w:val="00522FB1"/>
    <w:rsid w:val="005236B5"/>
    <w:rsid w:val="00523F11"/>
    <w:rsid w:val="005241E5"/>
    <w:rsid w:val="0052452E"/>
    <w:rsid w:val="00531A7C"/>
    <w:rsid w:val="00532ED9"/>
    <w:rsid w:val="005331CE"/>
    <w:rsid w:val="005334B3"/>
    <w:rsid w:val="005352FD"/>
    <w:rsid w:val="00537BE1"/>
    <w:rsid w:val="00540F4B"/>
    <w:rsid w:val="005413F5"/>
    <w:rsid w:val="00541977"/>
    <w:rsid w:val="00542726"/>
    <w:rsid w:val="005427BC"/>
    <w:rsid w:val="00542C97"/>
    <w:rsid w:val="0054456A"/>
    <w:rsid w:val="005448DE"/>
    <w:rsid w:val="00545C3B"/>
    <w:rsid w:val="0054627C"/>
    <w:rsid w:val="00551213"/>
    <w:rsid w:val="00551DBB"/>
    <w:rsid w:val="005548A1"/>
    <w:rsid w:val="00555722"/>
    <w:rsid w:val="0055595C"/>
    <w:rsid w:val="005568B6"/>
    <w:rsid w:val="00556922"/>
    <w:rsid w:val="00557800"/>
    <w:rsid w:val="00560726"/>
    <w:rsid w:val="005609CF"/>
    <w:rsid w:val="005616DD"/>
    <w:rsid w:val="00561B5C"/>
    <w:rsid w:val="00561C8C"/>
    <w:rsid w:val="00561CFD"/>
    <w:rsid w:val="005621B9"/>
    <w:rsid w:val="00563616"/>
    <w:rsid w:val="00564D0F"/>
    <w:rsid w:val="005665EF"/>
    <w:rsid w:val="005678ED"/>
    <w:rsid w:val="00567E40"/>
    <w:rsid w:val="0057142C"/>
    <w:rsid w:val="00572173"/>
    <w:rsid w:val="005737C0"/>
    <w:rsid w:val="00574069"/>
    <w:rsid w:val="00575736"/>
    <w:rsid w:val="0057639E"/>
    <w:rsid w:val="00576973"/>
    <w:rsid w:val="0058063F"/>
    <w:rsid w:val="00580654"/>
    <w:rsid w:val="00581A68"/>
    <w:rsid w:val="00582032"/>
    <w:rsid w:val="0058232A"/>
    <w:rsid w:val="00582CD7"/>
    <w:rsid w:val="00583279"/>
    <w:rsid w:val="00583619"/>
    <w:rsid w:val="00583FA6"/>
    <w:rsid w:val="00584879"/>
    <w:rsid w:val="0058492D"/>
    <w:rsid w:val="005852DE"/>
    <w:rsid w:val="00585D3E"/>
    <w:rsid w:val="00590336"/>
    <w:rsid w:val="00591A90"/>
    <w:rsid w:val="0059382B"/>
    <w:rsid w:val="0059385F"/>
    <w:rsid w:val="005939D9"/>
    <w:rsid w:val="00594000"/>
    <w:rsid w:val="00594099"/>
    <w:rsid w:val="00594450"/>
    <w:rsid w:val="0059546D"/>
    <w:rsid w:val="00595A81"/>
    <w:rsid w:val="00597156"/>
    <w:rsid w:val="005A0206"/>
    <w:rsid w:val="005A0417"/>
    <w:rsid w:val="005A0F72"/>
    <w:rsid w:val="005A0F78"/>
    <w:rsid w:val="005A3481"/>
    <w:rsid w:val="005A3E81"/>
    <w:rsid w:val="005A40F5"/>
    <w:rsid w:val="005A4C74"/>
    <w:rsid w:val="005A4FE9"/>
    <w:rsid w:val="005A5110"/>
    <w:rsid w:val="005A51FE"/>
    <w:rsid w:val="005A594D"/>
    <w:rsid w:val="005A5AC9"/>
    <w:rsid w:val="005A6071"/>
    <w:rsid w:val="005A62AD"/>
    <w:rsid w:val="005A6318"/>
    <w:rsid w:val="005B0471"/>
    <w:rsid w:val="005B1C63"/>
    <w:rsid w:val="005B242E"/>
    <w:rsid w:val="005B4098"/>
    <w:rsid w:val="005B5972"/>
    <w:rsid w:val="005B5C1D"/>
    <w:rsid w:val="005B6616"/>
    <w:rsid w:val="005B6F24"/>
    <w:rsid w:val="005B74B7"/>
    <w:rsid w:val="005B7910"/>
    <w:rsid w:val="005B7CDB"/>
    <w:rsid w:val="005C0D0F"/>
    <w:rsid w:val="005C10E7"/>
    <w:rsid w:val="005C1ADE"/>
    <w:rsid w:val="005C2E94"/>
    <w:rsid w:val="005C7805"/>
    <w:rsid w:val="005D3203"/>
    <w:rsid w:val="005D3540"/>
    <w:rsid w:val="005D416C"/>
    <w:rsid w:val="005D6218"/>
    <w:rsid w:val="005D6645"/>
    <w:rsid w:val="005E0E29"/>
    <w:rsid w:val="005E154E"/>
    <w:rsid w:val="005E18F1"/>
    <w:rsid w:val="005E2DBF"/>
    <w:rsid w:val="005E3068"/>
    <w:rsid w:val="005E3E4A"/>
    <w:rsid w:val="005E6200"/>
    <w:rsid w:val="005E7A10"/>
    <w:rsid w:val="005F085B"/>
    <w:rsid w:val="005F0A07"/>
    <w:rsid w:val="005F11E1"/>
    <w:rsid w:val="005F13F5"/>
    <w:rsid w:val="005F1C1C"/>
    <w:rsid w:val="005F2471"/>
    <w:rsid w:val="005F292B"/>
    <w:rsid w:val="005F2D10"/>
    <w:rsid w:val="005F3A59"/>
    <w:rsid w:val="005F3B25"/>
    <w:rsid w:val="005F5EA2"/>
    <w:rsid w:val="005F7DA4"/>
    <w:rsid w:val="0060109C"/>
    <w:rsid w:val="00601FC1"/>
    <w:rsid w:val="00602171"/>
    <w:rsid w:val="00603652"/>
    <w:rsid w:val="00603A16"/>
    <w:rsid w:val="006052D6"/>
    <w:rsid w:val="0060549A"/>
    <w:rsid w:val="00605618"/>
    <w:rsid w:val="00606D02"/>
    <w:rsid w:val="00610009"/>
    <w:rsid w:val="00610375"/>
    <w:rsid w:val="006103CD"/>
    <w:rsid w:val="00610D28"/>
    <w:rsid w:val="00610DBA"/>
    <w:rsid w:val="006122E6"/>
    <w:rsid w:val="006144DD"/>
    <w:rsid w:val="00614A70"/>
    <w:rsid w:val="006155DC"/>
    <w:rsid w:val="00615FC3"/>
    <w:rsid w:val="00616C73"/>
    <w:rsid w:val="0061709D"/>
    <w:rsid w:val="00617410"/>
    <w:rsid w:val="00621D4D"/>
    <w:rsid w:val="00623650"/>
    <w:rsid w:val="006238E7"/>
    <w:rsid w:val="00624530"/>
    <w:rsid w:val="00624914"/>
    <w:rsid w:val="00624C27"/>
    <w:rsid w:val="00625A9C"/>
    <w:rsid w:val="00626539"/>
    <w:rsid w:val="0063139F"/>
    <w:rsid w:val="00632B27"/>
    <w:rsid w:val="00634423"/>
    <w:rsid w:val="00634732"/>
    <w:rsid w:val="00634AFF"/>
    <w:rsid w:val="00635190"/>
    <w:rsid w:val="006358C6"/>
    <w:rsid w:val="00635C9C"/>
    <w:rsid w:val="00636954"/>
    <w:rsid w:val="006410CC"/>
    <w:rsid w:val="006419BE"/>
    <w:rsid w:val="00643BD8"/>
    <w:rsid w:val="006442E6"/>
    <w:rsid w:val="006459C6"/>
    <w:rsid w:val="00646AC7"/>
    <w:rsid w:val="00646D2E"/>
    <w:rsid w:val="00646EF2"/>
    <w:rsid w:val="00647352"/>
    <w:rsid w:val="0064799A"/>
    <w:rsid w:val="00651247"/>
    <w:rsid w:val="006513BB"/>
    <w:rsid w:val="0065190C"/>
    <w:rsid w:val="00651E9A"/>
    <w:rsid w:val="00652885"/>
    <w:rsid w:val="00653DCB"/>
    <w:rsid w:val="006544AA"/>
    <w:rsid w:val="00654A19"/>
    <w:rsid w:val="00654D1F"/>
    <w:rsid w:val="00656151"/>
    <w:rsid w:val="006602F0"/>
    <w:rsid w:val="006622ED"/>
    <w:rsid w:val="00664B07"/>
    <w:rsid w:val="00664C12"/>
    <w:rsid w:val="00665235"/>
    <w:rsid w:val="0066554F"/>
    <w:rsid w:val="00665C25"/>
    <w:rsid w:val="006718AA"/>
    <w:rsid w:val="00671D3F"/>
    <w:rsid w:val="0067255F"/>
    <w:rsid w:val="00675EAF"/>
    <w:rsid w:val="00676552"/>
    <w:rsid w:val="006768E3"/>
    <w:rsid w:val="00676D2E"/>
    <w:rsid w:val="00677C1A"/>
    <w:rsid w:val="00677F59"/>
    <w:rsid w:val="0068050C"/>
    <w:rsid w:val="00680EBC"/>
    <w:rsid w:val="0068117F"/>
    <w:rsid w:val="00681979"/>
    <w:rsid w:val="00681FDD"/>
    <w:rsid w:val="00682808"/>
    <w:rsid w:val="00682A1A"/>
    <w:rsid w:val="00686F83"/>
    <w:rsid w:val="0068708D"/>
    <w:rsid w:val="00687AB1"/>
    <w:rsid w:val="006919E8"/>
    <w:rsid w:val="00691BCC"/>
    <w:rsid w:val="0069322C"/>
    <w:rsid w:val="00693E2E"/>
    <w:rsid w:val="006948C6"/>
    <w:rsid w:val="00696EE5"/>
    <w:rsid w:val="006A192B"/>
    <w:rsid w:val="006A19DD"/>
    <w:rsid w:val="006A2662"/>
    <w:rsid w:val="006A28AD"/>
    <w:rsid w:val="006A6369"/>
    <w:rsid w:val="006A680C"/>
    <w:rsid w:val="006A6B0A"/>
    <w:rsid w:val="006B0A22"/>
    <w:rsid w:val="006B11E7"/>
    <w:rsid w:val="006B23CB"/>
    <w:rsid w:val="006B3700"/>
    <w:rsid w:val="006B3987"/>
    <w:rsid w:val="006B50FE"/>
    <w:rsid w:val="006B5D58"/>
    <w:rsid w:val="006B771E"/>
    <w:rsid w:val="006C0061"/>
    <w:rsid w:val="006C0F74"/>
    <w:rsid w:val="006C1679"/>
    <w:rsid w:val="006C1708"/>
    <w:rsid w:val="006C2C3D"/>
    <w:rsid w:val="006C2E59"/>
    <w:rsid w:val="006C5F43"/>
    <w:rsid w:val="006C7E96"/>
    <w:rsid w:val="006D1DE5"/>
    <w:rsid w:val="006D2D7B"/>
    <w:rsid w:val="006D2E3D"/>
    <w:rsid w:val="006D328F"/>
    <w:rsid w:val="006D4ACE"/>
    <w:rsid w:val="006D58D9"/>
    <w:rsid w:val="006D5976"/>
    <w:rsid w:val="006D697B"/>
    <w:rsid w:val="006D701B"/>
    <w:rsid w:val="006D72C4"/>
    <w:rsid w:val="006E085B"/>
    <w:rsid w:val="006E1C4B"/>
    <w:rsid w:val="006E30F7"/>
    <w:rsid w:val="006E3755"/>
    <w:rsid w:val="006E52FF"/>
    <w:rsid w:val="006E78C5"/>
    <w:rsid w:val="006E792F"/>
    <w:rsid w:val="006F04FE"/>
    <w:rsid w:val="006F1256"/>
    <w:rsid w:val="006F3058"/>
    <w:rsid w:val="006F50C2"/>
    <w:rsid w:val="006F5A89"/>
    <w:rsid w:val="006F67FE"/>
    <w:rsid w:val="007012FB"/>
    <w:rsid w:val="00702005"/>
    <w:rsid w:val="00702E60"/>
    <w:rsid w:val="00703DC6"/>
    <w:rsid w:val="00703EE4"/>
    <w:rsid w:val="00704176"/>
    <w:rsid w:val="00704595"/>
    <w:rsid w:val="007052DD"/>
    <w:rsid w:val="00706EB2"/>
    <w:rsid w:val="007074C9"/>
    <w:rsid w:val="0071041C"/>
    <w:rsid w:val="007106EE"/>
    <w:rsid w:val="00710ADE"/>
    <w:rsid w:val="00710D6B"/>
    <w:rsid w:val="00711B34"/>
    <w:rsid w:val="00712F63"/>
    <w:rsid w:val="00714262"/>
    <w:rsid w:val="007142EA"/>
    <w:rsid w:val="00715518"/>
    <w:rsid w:val="0071579B"/>
    <w:rsid w:val="00715E83"/>
    <w:rsid w:val="00716DC5"/>
    <w:rsid w:val="00717D9B"/>
    <w:rsid w:val="00720051"/>
    <w:rsid w:val="00722105"/>
    <w:rsid w:val="0072296D"/>
    <w:rsid w:val="00722CC0"/>
    <w:rsid w:val="00724B84"/>
    <w:rsid w:val="00725DA6"/>
    <w:rsid w:val="00726D4D"/>
    <w:rsid w:val="00727751"/>
    <w:rsid w:val="00727ED8"/>
    <w:rsid w:val="0073069C"/>
    <w:rsid w:val="00732BD2"/>
    <w:rsid w:val="00733697"/>
    <w:rsid w:val="00733834"/>
    <w:rsid w:val="00734CD7"/>
    <w:rsid w:val="007351A5"/>
    <w:rsid w:val="00735BD3"/>
    <w:rsid w:val="00736696"/>
    <w:rsid w:val="007375D7"/>
    <w:rsid w:val="00741613"/>
    <w:rsid w:val="007417AB"/>
    <w:rsid w:val="00744454"/>
    <w:rsid w:val="0074547C"/>
    <w:rsid w:val="007461CB"/>
    <w:rsid w:val="00751180"/>
    <w:rsid w:val="0075180C"/>
    <w:rsid w:val="00752509"/>
    <w:rsid w:val="0075279D"/>
    <w:rsid w:val="0075410F"/>
    <w:rsid w:val="00756823"/>
    <w:rsid w:val="00756922"/>
    <w:rsid w:val="0075737C"/>
    <w:rsid w:val="00757743"/>
    <w:rsid w:val="0076135C"/>
    <w:rsid w:val="00761656"/>
    <w:rsid w:val="0076209A"/>
    <w:rsid w:val="0076251E"/>
    <w:rsid w:val="0076289A"/>
    <w:rsid w:val="0076357E"/>
    <w:rsid w:val="00763878"/>
    <w:rsid w:val="00763BDE"/>
    <w:rsid w:val="00763FD8"/>
    <w:rsid w:val="0076403F"/>
    <w:rsid w:val="0076492E"/>
    <w:rsid w:val="00765DB9"/>
    <w:rsid w:val="00771F20"/>
    <w:rsid w:val="007724DC"/>
    <w:rsid w:val="007740FC"/>
    <w:rsid w:val="00774231"/>
    <w:rsid w:val="00774269"/>
    <w:rsid w:val="00774DD7"/>
    <w:rsid w:val="007754BD"/>
    <w:rsid w:val="007761C5"/>
    <w:rsid w:val="0077636D"/>
    <w:rsid w:val="00777305"/>
    <w:rsid w:val="00777638"/>
    <w:rsid w:val="00780415"/>
    <w:rsid w:val="00780AD0"/>
    <w:rsid w:val="00782AFE"/>
    <w:rsid w:val="00784739"/>
    <w:rsid w:val="007851E2"/>
    <w:rsid w:val="007859B9"/>
    <w:rsid w:val="00786DD5"/>
    <w:rsid w:val="00787DD8"/>
    <w:rsid w:val="00787FED"/>
    <w:rsid w:val="007905A4"/>
    <w:rsid w:val="007905F4"/>
    <w:rsid w:val="00791313"/>
    <w:rsid w:val="007919C4"/>
    <w:rsid w:val="007922A9"/>
    <w:rsid w:val="007931CC"/>
    <w:rsid w:val="007934EC"/>
    <w:rsid w:val="00794613"/>
    <w:rsid w:val="00794920"/>
    <w:rsid w:val="00795228"/>
    <w:rsid w:val="00795715"/>
    <w:rsid w:val="00796BFE"/>
    <w:rsid w:val="00797196"/>
    <w:rsid w:val="00797D7D"/>
    <w:rsid w:val="007A0A4C"/>
    <w:rsid w:val="007A1190"/>
    <w:rsid w:val="007A150A"/>
    <w:rsid w:val="007A18BA"/>
    <w:rsid w:val="007A1DEF"/>
    <w:rsid w:val="007A217D"/>
    <w:rsid w:val="007A39D0"/>
    <w:rsid w:val="007A42E2"/>
    <w:rsid w:val="007A4D75"/>
    <w:rsid w:val="007A4E31"/>
    <w:rsid w:val="007A5B6F"/>
    <w:rsid w:val="007A6B05"/>
    <w:rsid w:val="007B0118"/>
    <w:rsid w:val="007B37ED"/>
    <w:rsid w:val="007B3CFA"/>
    <w:rsid w:val="007B3D26"/>
    <w:rsid w:val="007B4E45"/>
    <w:rsid w:val="007B547E"/>
    <w:rsid w:val="007B5B37"/>
    <w:rsid w:val="007B7432"/>
    <w:rsid w:val="007B792C"/>
    <w:rsid w:val="007C02BD"/>
    <w:rsid w:val="007C09DF"/>
    <w:rsid w:val="007C0AF9"/>
    <w:rsid w:val="007C2837"/>
    <w:rsid w:val="007C2A2F"/>
    <w:rsid w:val="007C2D21"/>
    <w:rsid w:val="007C2E33"/>
    <w:rsid w:val="007C50A1"/>
    <w:rsid w:val="007C52E7"/>
    <w:rsid w:val="007C54B8"/>
    <w:rsid w:val="007C587B"/>
    <w:rsid w:val="007C6245"/>
    <w:rsid w:val="007C759F"/>
    <w:rsid w:val="007C7A31"/>
    <w:rsid w:val="007D013F"/>
    <w:rsid w:val="007D016D"/>
    <w:rsid w:val="007D06A1"/>
    <w:rsid w:val="007D0BB4"/>
    <w:rsid w:val="007D12C8"/>
    <w:rsid w:val="007D1FF6"/>
    <w:rsid w:val="007D22C3"/>
    <w:rsid w:val="007D23B7"/>
    <w:rsid w:val="007D2E8E"/>
    <w:rsid w:val="007D3C7F"/>
    <w:rsid w:val="007D50EE"/>
    <w:rsid w:val="007E02D3"/>
    <w:rsid w:val="007E341C"/>
    <w:rsid w:val="007E3C05"/>
    <w:rsid w:val="007E3FC0"/>
    <w:rsid w:val="007E47BC"/>
    <w:rsid w:val="007E47E0"/>
    <w:rsid w:val="007E50ED"/>
    <w:rsid w:val="007E5976"/>
    <w:rsid w:val="007E7290"/>
    <w:rsid w:val="007F1E35"/>
    <w:rsid w:val="007F3492"/>
    <w:rsid w:val="007F422E"/>
    <w:rsid w:val="007F54B5"/>
    <w:rsid w:val="007F5643"/>
    <w:rsid w:val="007F65D1"/>
    <w:rsid w:val="007F67D3"/>
    <w:rsid w:val="0080062B"/>
    <w:rsid w:val="008009B1"/>
    <w:rsid w:val="00800A2F"/>
    <w:rsid w:val="00801552"/>
    <w:rsid w:val="00802100"/>
    <w:rsid w:val="008028DD"/>
    <w:rsid w:val="00803F29"/>
    <w:rsid w:val="00803F47"/>
    <w:rsid w:val="00804E03"/>
    <w:rsid w:val="00806E92"/>
    <w:rsid w:val="00806F03"/>
    <w:rsid w:val="008143E8"/>
    <w:rsid w:val="00814EE8"/>
    <w:rsid w:val="00815A5B"/>
    <w:rsid w:val="00815C1F"/>
    <w:rsid w:val="00817684"/>
    <w:rsid w:val="00817A75"/>
    <w:rsid w:val="00820B46"/>
    <w:rsid w:val="00820B62"/>
    <w:rsid w:val="00820BC4"/>
    <w:rsid w:val="00822BB8"/>
    <w:rsid w:val="0082374A"/>
    <w:rsid w:val="00824166"/>
    <w:rsid w:val="00825689"/>
    <w:rsid w:val="008258F4"/>
    <w:rsid w:val="0082606B"/>
    <w:rsid w:val="00826F3B"/>
    <w:rsid w:val="008275CF"/>
    <w:rsid w:val="00827CD9"/>
    <w:rsid w:val="00830502"/>
    <w:rsid w:val="00830ED7"/>
    <w:rsid w:val="00831C7F"/>
    <w:rsid w:val="008328B0"/>
    <w:rsid w:val="00834666"/>
    <w:rsid w:val="00834FAC"/>
    <w:rsid w:val="00835A50"/>
    <w:rsid w:val="008363BB"/>
    <w:rsid w:val="00836484"/>
    <w:rsid w:val="008369C3"/>
    <w:rsid w:val="008378D7"/>
    <w:rsid w:val="00837B4E"/>
    <w:rsid w:val="00842270"/>
    <w:rsid w:val="00843E3E"/>
    <w:rsid w:val="008441EB"/>
    <w:rsid w:val="00844C85"/>
    <w:rsid w:val="00845048"/>
    <w:rsid w:val="00846AC7"/>
    <w:rsid w:val="0084737F"/>
    <w:rsid w:val="008477FA"/>
    <w:rsid w:val="00850B67"/>
    <w:rsid w:val="008514F9"/>
    <w:rsid w:val="00852CEC"/>
    <w:rsid w:val="00853C01"/>
    <w:rsid w:val="00854A16"/>
    <w:rsid w:val="00854A92"/>
    <w:rsid w:val="0085593B"/>
    <w:rsid w:val="0085663D"/>
    <w:rsid w:val="00856820"/>
    <w:rsid w:val="00856A1D"/>
    <w:rsid w:val="00856D82"/>
    <w:rsid w:val="0085722B"/>
    <w:rsid w:val="008572E3"/>
    <w:rsid w:val="00857348"/>
    <w:rsid w:val="00857B54"/>
    <w:rsid w:val="00862777"/>
    <w:rsid w:val="00863F4F"/>
    <w:rsid w:val="0086479C"/>
    <w:rsid w:val="00864CFC"/>
    <w:rsid w:val="00865497"/>
    <w:rsid w:val="00865770"/>
    <w:rsid w:val="00866157"/>
    <w:rsid w:val="00867CE9"/>
    <w:rsid w:val="00867F16"/>
    <w:rsid w:val="00875441"/>
    <w:rsid w:val="00875A3B"/>
    <w:rsid w:val="00875ADE"/>
    <w:rsid w:val="00876849"/>
    <w:rsid w:val="008816E4"/>
    <w:rsid w:val="00881DE9"/>
    <w:rsid w:val="00882169"/>
    <w:rsid w:val="00883D61"/>
    <w:rsid w:val="00884B9E"/>
    <w:rsid w:val="00884EB8"/>
    <w:rsid w:val="00885722"/>
    <w:rsid w:val="00886604"/>
    <w:rsid w:val="00887A15"/>
    <w:rsid w:val="008909CB"/>
    <w:rsid w:val="00892801"/>
    <w:rsid w:val="008937E7"/>
    <w:rsid w:val="008939D8"/>
    <w:rsid w:val="0089416E"/>
    <w:rsid w:val="008946EF"/>
    <w:rsid w:val="00894FFE"/>
    <w:rsid w:val="00895711"/>
    <w:rsid w:val="00895908"/>
    <w:rsid w:val="008A01AC"/>
    <w:rsid w:val="008A0F77"/>
    <w:rsid w:val="008A18F3"/>
    <w:rsid w:val="008A23B0"/>
    <w:rsid w:val="008A23EF"/>
    <w:rsid w:val="008A2D64"/>
    <w:rsid w:val="008A50C0"/>
    <w:rsid w:val="008A6859"/>
    <w:rsid w:val="008A6CAF"/>
    <w:rsid w:val="008B16CC"/>
    <w:rsid w:val="008B182D"/>
    <w:rsid w:val="008B3E63"/>
    <w:rsid w:val="008B4602"/>
    <w:rsid w:val="008B4AC1"/>
    <w:rsid w:val="008B690B"/>
    <w:rsid w:val="008B7674"/>
    <w:rsid w:val="008B7D09"/>
    <w:rsid w:val="008C2C31"/>
    <w:rsid w:val="008C2EC5"/>
    <w:rsid w:val="008C36BF"/>
    <w:rsid w:val="008C4145"/>
    <w:rsid w:val="008C4CC1"/>
    <w:rsid w:val="008C6B88"/>
    <w:rsid w:val="008C6C4B"/>
    <w:rsid w:val="008C731E"/>
    <w:rsid w:val="008D02B8"/>
    <w:rsid w:val="008D13DF"/>
    <w:rsid w:val="008D1D62"/>
    <w:rsid w:val="008D3B85"/>
    <w:rsid w:val="008D40D6"/>
    <w:rsid w:val="008D41B8"/>
    <w:rsid w:val="008D497B"/>
    <w:rsid w:val="008D51AF"/>
    <w:rsid w:val="008D53BF"/>
    <w:rsid w:val="008D58C6"/>
    <w:rsid w:val="008D6D2B"/>
    <w:rsid w:val="008E24F6"/>
    <w:rsid w:val="008E3273"/>
    <w:rsid w:val="008E3406"/>
    <w:rsid w:val="008E6BCC"/>
    <w:rsid w:val="008F0131"/>
    <w:rsid w:val="008F1048"/>
    <w:rsid w:val="008F1C85"/>
    <w:rsid w:val="008F20B5"/>
    <w:rsid w:val="008F59EF"/>
    <w:rsid w:val="008F5F5E"/>
    <w:rsid w:val="008F67B5"/>
    <w:rsid w:val="008F6C78"/>
    <w:rsid w:val="0090160F"/>
    <w:rsid w:val="0090216D"/>
    <w:rsid w:val="00902326"/>
    <w:rsid w:val="00902E36"/>
    <w:rsid w:val="00903C1B"/>
    <w:rsid w:val="00904BFF"/>
    <w:rsid w:val="00906DC9"/>
    <w:rsid w:val="00907C89"/>
    <w:rsid w:val="009107C9"/>
    <w:rsid w:val="00910850"/>
    <w:rsid w:val="00912A8A"/>
    <w:rsid w:val="00914AC2"/>
    <w:rsid w:val="009160E6"/>
    <w:rsid w:val="009170FF"/>
    <w:rsid w:val="009171F4"/>
    <w:rsid w:val="00917F89"/>
    <w:rsid w:val="00921B06"/>
    <w:rsid w:val="00921D87"/>
    <w:rsid w:val="009220D7"/>
    <w:rsid w:val="00922853"/>
    <w:rsid w:val="00923228"/>
    <w:rsid w:val="0092432B"/>
    <w:rsid w:val="00924436"/>
    <w:rsid w:val="00925425"/>
    <w:rsid w:val="00925904"/>
    <w:rsid w:val="00925AE2"/>
    <w:rsid w:val="00925E42"/>
    <w:rsid w:val="0092682B"/>
    <w:rsid w:val="00930982"/>
    <w:rsid w:val="009314E5"/>
    <w:rsid w:val="00931945"/>
    <w:rsid w:val="00931E33"/>
    <w:rsid w:val="00932027"/>
    <w:rsid w:val="00932CDC"/>
    <w:rsid w:val="009338A4"/>
    <w:rsid w:val="0093454E"/>
    <w:rsid w:val="0093467B"/>
    <w:rsid w:val="009403D4"/>
    <w:rsid w:val="00941CB5"/>
    <w:rsid w:val="00941ED6"/>
    <w:rsid w:val="00942683"/>
    <w:rsid w:val="009427B7"/>
    <w:rsid w:val="00943184"/>
    <w:rsid w:val="00943F24"/>
    <w:rsid w:val="00944EB7"/>
    <w:rsid w:val="0094613A"/>
    <w:rsid w:val="0094634C"/>
    <w:rsid w:val="009467D5"/>
    <w:rsid w:val="00946FFD"/>
    <w:rsid w:val="009479A9"/>
    <w:rsid w:val="00951522"/>
    <w:rsid w:val="00952FD7"/>
    <w:rsid w:val="009549CC"/>
    <w:rsid w:val="00956244"/>
    <w:rsid w:val="00956AED"/>
    <w:rsid w:val="0096053D"/>
    <w:rsid w:val="00962133"/>
    <w:rsid w:val="0096225F"/>
    <w:rsid w:val="009656ED"/>
    <w:rsid w:val="009672D4"/>
    <w:rsid w:val="00967CB3"/>
    <w:rsid w:val="009703EB"/>
    <w:rsid w:val="00970678"/>
    <w:rsid w:val="00973818"/>
    <w:rsid w:val="00973EEA"/>
    <w:rsid w:val="00974710"/>
    <w:rsid w:val="0097488C"/>
    <w:rsid w:val="00974FCB"/>
    <w:rsid w:val="00976F80"/>
    <w:rsid w:val="00977073"/>
    <w:rsid w:val="0097714E"/>
    <w:rsid w:val="0098037B"/>
    <w:rsid w:val="009807E7"/>
    <w:rsid w:val="00980BCD"/>
    <w:rsid w:val="009816C9"/>
    <w:rsid w:val="009823CB"/>
    <w:rsid w:val="00982CEC"/>
    <w:rsid w:val="00983614"/>
    <w:rsid w:val="00983BC3"/>
    <w:rsid w:val="00984643"/>
    <w:rsid w:val="00985451"/>
    <w:rsid w:val="00986A5F"/>
    <w:rsid w:val="00986C31"/>
    <w:rsid w:val="0098729C"/>
    <w:rsid w:val="00987809"/>
    <w:rsid w:val="00987AB8"/>
    <w:rsid w:val="009904F8"/>
    <w:rsid w:val="00992108"/>
    <w:rsid w:val="009929CF"/>
    <w:rsid w:val="00992A86"/>
    <w:rsid w:val="0099318B"/>
    <w:rsid w:val="00993A8F"/>
    <w:rsid w:val="00993CD4"/>
    <w:rsid w:val="00994B9B"/>
    <w:rsid w:val="00995BC3"/>
    <w:rsid w:val="00996861"/>
    <w:rsid w:val="009A1F16"/>
    <w:rsid w:val="009A44E3"/>
    <w:rsid w:val="009A56A4"/>
    <w:rsid w:val="009A59D3"/>
    <w:rsid w:val="009A662C"/>
    <w:rsid w:val="009A713D"/>
    <w:rsid w:val="009B03B5"/>
    <w:rsid w:val="009B0BAB"/>
    <w:rsid w:val="009B0D09"/>
    <w:rsid w:val="009B28A8"/>
    <w:rsid w:val="009B3AFE"/>
    <w:rsid w:val="009B3E16"/>
    <w:rsid w:val="009B408C"/>
    <w:rsid w:val="009B6F8D"/>
    <w:rsid w:val="009C0AAB"/>
    <w:rsid w:val="009C118A"/>
    <w:rsid w:val="009C162D"/>
    <w:rsid w:val="009C309B"/>
    <w:rsid w:val="009D061F"/>
    <w:rsid w:val="009D08B6"/>
    <w:rsid w:val="009D098C"/>
    <w:rsid w:val="009D2962"/>
    <w:rsid w:val="009D2BE5"/>
    <w:rsid w:val="009D3384"/>
    <w:rsid w:val="009D452A"/>
    <w:rsid w:val="009D4C2B"/>
    <w:rsid w:val="009D590C"/>
    <w:rsid w:val="009D6A9E"/>
    <w:rsid w:val="009D6B0B"/>
    <w:rsid w:val="009D6E24"/>
    <w:rsid w:val="009D6F48"/>
    <w:rsid w:val="009E1148"/>
    <w:rsid w:val="009E185B"/>
    <w:rsid w:val="009E528C"/>
    <w:rsid w:val="009E561A"/>
    <w:rsid w:val="009E6026"/>
    <w:rsid w:val="009E6E6B"/>
    <w:rsid w:val="009F16E5"/>
    <w:rsid w:val="009F1F68"/>
    <w:rsid w:val="009F229A"/>
    <w:rsid w:val="009F22C5"/>
    <w:rsid w:val="009F3A9F"/>
    <w:rsid w:val="009F3FF6"/>
    <w:rsid w:val="009F42B7"/>
    <w:rsid w:val="009F49B0"/>
    <w:rsid w:val="009F5EB7"/>
    <w:rsid w:val="009F644E"/>
    <w:rsid w:val="009F664B"/>
    <w:rsid w:val="009F6B8C"/>
    <w:rsid w:val="009F74A2"/>
    <w:rsid w:val="00A02739"/>
    <w:rsid w:val="00A031B7"/>
    <w:rsid w:val="00A031CE"/>
    <w:rsid w:val="00A03BFE"/>
    <w:rsid w:val="00A0439E"/>
    <w:rsid w:val="00A04B46"/>
    <w:rsid w:val="00A056B2"/>
    <w:rsid w:val="00A05AA7"/>
    <w:rsid w:val="00A060DE"/>
    <w:rsid w:val="00A073C1"/>
    <w:rsid w:val="00A077EE"/>
    <w:rsid w:val="00A103BE"/>
    <w:rsid w:val="00A115CD"/>
    <w:rsid w:val="00A115FB"/>
    <w:rsid w:val="00A115FD"/>
    <w:rsid w:val="00A12587"/>
    <w:rsid w:val="00A12C2A"/>
    <w:rsid w:val="00A143FD"/>
    <w:rsid w:val="00A152E1"/>
    <w:rsid w:val="00A15D92"/>
    <w:rsid w:val="00A15FD7"/>
    <w:rsid w:val="00A17C6F"/>
    <w:rsid w:val="00A211BF"/>
    <w:rsid w:val="00A21767"/>
    <w:rsid w:val="00A228A6"/>
    <w:rsid w:val="00A2681E"/>
    <w:rsid w:val="00A268D7"/>
    <w:rsid w:val="00A3048F"/>
    <w:rsid w:val="00A30F99"/>
    <w:rsid w:val="00A3185C"/>
    <w:rsid w:val="00A31875"/>
    <w:rsid w:val="00A32059"/>
    <w:rsid w:val="00A34D44"/>
    <w:rsid w:val="00A3650F"/>
    <w:rsid w:val="00A37663"/>
    <w:rsid w:val="00A400D6"/>
    <w:rsid w:val="00A42EFB"/>
    <w:rsid w:val="00A4344B"/>
    <w:rsid w:val="00A437CD"/>
    <w:rsid w:val="00A43D78"/>
    <w:rsid w:val="00A43E19"/>
    <w:rsid w:val="00A452D4"/>
    <w:rsid w:val="00A472B7"/>
    <w:rsid w:val="00A47712"/>
    <w:rsid w:val="00A50876"/>
    <w:rsid w:val="00A5501F"/>
    <w:rsid w:val="00A5539A"/>
    <w:rsid w:val="00A558EC"/>
    <w:rsid w:val="00A559AB"/>
    <w:rsid w:val="00A5632B"/>
    <w:rsid w:val="00A60471"/>
    <w:rsid w:val="00A63796"/>
    <w:rsid w:val="00A63AE8"/>
    <w:rsid w:val="00A63E75"/>
    <w:rsid w:val="00A65B5E"/>
    <w:rsid w:val="00A668D6"/>
    <w:rsid w:val="00A670FD"/>
    <w:rsid w:val="00A6717E"/>
    <w:rsid w:val="00A677D3"/>
    <w:rsid w:val="00A71039"/>
    <w:rsid w:val="00A72271"/>
    <w:rsid w:val="00A7298D"/>
    <w:rsid w:val="00A73070"/>
    <w:rsid w:val="00A730E4"/>
    <w:rsid w:val="00A7373B"/>
    <w:rsid w:val="00A74856"/>
    <w:rsid w:val="00A75E69"/>
    <w:rsid w:val="00A75FB3"/>
    <w:rsid w:val="00A771A2"/>
    <w:rsid w:val="00A805F0"/>
    <w:rsid w:val="00A84118"/>
    <w:rsid w:val="00A85C1C"/>
    <w:rsid w:val="00A862E1"/>
    <w:rsid w:val="00A91144"/>
    <w:rsid w:val="00A94911"/>
    <w:rsid w:val="00A97B92"/>
    <w:rsid w:val="00AA1547"/>
    <w:rsid w:val="00AA272F"/>
    <w:rsid w:val="00AA2FC9"/>
    <w:rsid w:val="00AA389B"/>
    <w:rsid w:val="00AA3934"/>
    <w:rsid w:val="00AA3D32"/>
    <w:rsid w:val="00AA4922"/>
    <w:rsid w:val="00AA5175"/>
    <w:rsid w:val="00AA5756"/>
    <w:rsid w:val="00AB0037"/>
    <w:rsid w:val="00AB2849"/>
    <w:rsid w:val="00AB3088"/>
    <w:rsid w:val="00AB3AA5"/>
    <w:rsid w:val="00AB4293"/>
    <w:rsid w:val="00AB573B"/>
    <w:rsid w:val="00AB631A"/>
    <w:rsid w:val="00AB7DAA"/>
    <w:rsid w:val="00AC0CAC"/>
    <w:rsid w:val="00AC194C"/>
    <w:rsid w:val="00AC19AE"/>
    <w:rsid w:val="00AC2982"/>
    <w:rsid w:val="00AC2C11"/>
    <w:rsid w:val="00AC4292"/>
    <w:rsid w:val="00AC63EF"/>
    <w:rsid w:val="00AC6A44"/>
    <w:rsid w:val="00AC75B1"/>
    <w:rsid w:val="00AD0940"/>
    <w:rsid w:val="00AD1527"/>
    <w:rsid w:val="00AD1648"/>
    <w:rsid w:val="00AD2082"/>
    <w:rsid w:val="00AD215F"/>
    <w:rsid w:val="00AD2BA2"/>
    <w:rsid w:val="00AD2BAF"/>
    <w:rsid w:val="00AD3334"/>
    <w:rsid w:val="00AD4380"/>
    <w:rsid w:val="00AD4B30"/>
    <w:rsid w:val="00AD5269"/>
    <w:rsid w:val="00AD55D6"/>
    <w:rsid w:val="00AD6010"/>
    <w:rsid w:val="00AD61BF"/>
    <w:rsid w:val="00AD6E81"/>
    <w:rsid w:val="00AD6F65"/>
    <w:rsid w:val="00AD769A"/>
    <w:rsid w:val="00AE06BB"/>
    <w:rsid w:val="00AE15AE"/>
    <w:rsid w:val="00AE55D1"/>
    <w:rsid w:val="00AE6AD5"/>
    <w:rsid w:val="00AE7B75"/>
    <w:rsid w:val="00AF00A0"/>
    <w:rsid w:val="00AF04C8"/>
    <w:rsid w:val="00AF0A5A"/>
    <w:rsid w:val="00AF0FE4"/>
    <w:rsid w:val="00AF15A4"/>
    <w:rsid w:val="00AF3A11"/>
    <w:rsid w:val="00AF633C"/>
    <w:rsid w:val="00AF6BB2"/>
    <w:rsid w:val="00AF6F8E"/>
    <w:rsid w:val="00AF7D8E"/>
    <w:rsid w:val="00AF7E55"/>
    <w:rsid w:val="00B0040F"/>
    <w:rsid w:val="00B007FC"/>
    <w:rsid w:val="00B009EB"/>
    <w:rsid w:val="00B00B14"/>
    <w:rsid w:val="00B01CE0"/>
    <w:rsid w:val="00B01F8F"/>
    <w:rsid w:val="00B02B38"/>
    <w:rsid w:val="00B034F4"/>
    <w:rsid w:val="00B106C3"/>
    <w:rsid w:val="00B107E7"/>
    <w:rsid w:val="00B11A72"/>
    <w:rsid w:val="00B121C0"/>
    <w:rsid w:val="00B12B4A"/>
    <w:rsid w:val="00B143DC"/>
    <w:rsid w:val="00B14B51"/>
    <w:rsid w:val="00B14FBB"/>
    <w:rsid w:val="00B15A00"/>
    <w:rsid w:val="00B15F66"/>
    <w:rsid w:val="00B163AB"/>
    <w:rsid w:val="00B16536"/>
    <w:rsid w:val="00B17620"/>
    <w:rsid w:val="00B17949"/>
    <w:rsid w:val="00B208FB"/>
    <w:rsid w:val="00B210C9"/>
    <w:rsid w:val="00B23BFC"/>
    <w:rsid w:val="00B23CC3"/>
    <w:rsid w:val="00B24ED4"/>
    <w:rsid w:val="00B258F2"/>
    <w:rsid w:val="00B26E5A"/>
    <w:rsid w:val="00B27386"/>
    <w:rsid w:val="00B3080E"/>
    <w:rsid w:val="00B317A5"/>
    <w:rsid w:val="00B325B8"/>
    <w:rsid w:val="00B32971"/>
    <w:rsid w:val="00B33327"/>
    <w:rsid w:val="00B34144"/>
    <w:rsid w:val="00B344F4"/>
    <w:rsid w:val="00B34EBA"/>
    <w:rsid w:val="00B351B0"/>
    <w:rsid w:val="00B37365"/>
    <w:rsid w:val="00B37817"/>
    <w:rsid w:val="00B379EE"/>
    <w:rsid w:val="00B41496"/>
    <w:rsid w:val="00B43468"/>
    <w:rsid w:val="00B448A9"/>
    <w:rsid w:val="00B45447"/>
    <w:rsid w:val="00B45460"/>
    <w:rsid w:val="00B45A43"/>
    <w:rsid w:val="00B4766A"/>
    <w:rsid w:val="00B47A1D"/>
    <w:rsid w:val="00B5194A"/>
    <w:rsid w:val="00B53389"/>
    <w:rsid w:val="00B53C02"/>
    <w:rsid w:val="00B53C2A"/>
    <w:rsid w:val="00B544F6"/>
    <w:rsid w:val="00B56E9C"/>
    <w:rsid w:val="00B572A0"/>
    <w:rsid w:val="00B60CB9"/>
    <w:rsid w:val="00B61024"/>
    <w:rsid w:val="00B615A7"/>
    <w:rsid w:val="00B6201D"/>
    <w:rsid w:val="00B624AD"/>
    <w:rsid w:val="00B62C57"/>
    <w:rsid w:val="00B63686"/>
    <w:rsid w:val="00B645FA"/>
    <w:rsid w:val="00B65193"/>
    <w:rsid w:val="00B65588"/>
    <w:rsid w:val="00B70198"/>
    <w:rsid w:val="00B7075E"/>
    <w:rsid w:val="00B713FF"/>
    <w:rsid w:val="00B73293"/>
    <w:rsid w:val="00B74FD3"/>
    <w:rsid w:val="00B750EB"/>
    <w:rsid w:val="00B75A06"/>
    <w:rsid w:val="00B76EBE"/>
    <w:rsid w:val="00B774C7"/>
    <w:rsid w:val="00B77647"/>
    <w:rsid w:val="00B77EB4"/>
    <w:rsid w:val="00B808F9"/>
    <w:rsid w:val="00B80E98"/>
    <w:rsid w:val="00B80F92"/>
    <w:rsid w:val="00B81159"/>
    <w:rsid w:val="00B821D6"/>
    <w:rsid w:val="00B82F97"/>
    <w:rsid w:val="00B83930"/>
    <w:rsid w:val="00B86449"/>
    <w:rsid w:val="00B86893"/>
    <w:rsid w:val="00B86D65"/>
    <w:rsid w:val="00B86DF3"/>
    <w:rsid w:val="00B87044"/>
    <w:rsid w:val="00B87BBE"/>
    <w:rsid w:val="00B9070B"/>
    <w:rsid w:val="00B90D12"/>
    <w:rsid w:val="00B9198F"/>
    <w:rsid w:val="00B91D66"/>
    <w:rsid w:val="00B91F1F"/>
    <w:rsid w:val="00B93F35"/>
    <w:rsid w:val="00B9429A"/>
    <w:rsid w:val="00B94CD4"/>
    <w:rsid w:val="00B95624"/>
    <w:rsid w:val="00B95D11"/>
    <w:rsid w:val="00B96DBE"/>
    <w:rsid w:val="00B96F4B"/>
    <w:rsid w:val="00B97142"/>
    <w:rsid w:val="00BA0E75"/>
    <w:rsid w:val="00BA1A95"/>
    <w:rsid w:val="00BA1AE5"/>
    <w:rsid w:val="00BA1F13"/>
    <w:rsid w:val="00BA3376"/>
    <w:rsid w:val="00BA6C55"/>
    <w:rsid w:val="00BA6FF8"/>
    <w:rsid w:val="00BA73AC"/>
    <w:rsid w:val="00BB0E50"/>
    <w:rsid w:val="00BB10F2"/>
    <w:rsid w:val="00BB25AE"/>
    <w:rsid w:val="00BB2919"/>
    <w:rsid w:val="00BB2995"/>
    <w:rsid w:val="00BB457B"/>
    <w:rsid w:val="00BB4CD3"/>
    <w:rsid w:val="00BB5FB3"/>
    <w:rsid w:val="00BB67F6"/>
    <w:rsid w:val="00BB7C0C"/>
    <w:rsid w:val="00BC483C"/>
    <w:rsid w:val="00BC539A"/>
    <w:rsid w:val="00BC6626"/>
    <w:rsid w:val="00BC6BF8"/>
    <w:rsid w:val="00BC7462"/>
    <w:rsid w:val="00BC77C0"/>
    <w:rsid w:val="00BC7CD2"/>
    <w:rsid w:val="00BD0644"/>
    <w:rsid w:val="00BD1031"/>
    <w:rsid w:val="00BD1760"/>
    <w:rsid w:val="00BD207C"/>
    <w:rsid w:val="00BD27AD"/>
    <w:rsid w:val="00BD2892"/>
    <w:rsid w:val="00BD3033"/>
    <w:rsid w:val="00BD34FC"/>
    <w:rsid w:val="00BD3C7D"/>
    <w:rsid w:val="00BD40DA"/>
    <w:rsid w:val="00BD4173"/>
    <w:rsid w:val="00BD46CF"/>
    <w:rsid w:val="00BD4FD1"/>
    <w:rsid w:val="00BD509E"/>
    <w:rsid w:val="00BD588C"/>
    <w:rsid w:val="00BD6325"/>
    <w:rsid w:val="00BD78E4"/>
    <w:rsid w:val="00BD7961"/>
    <w:rsid w:val="00BD7FAE"/>
    <w:rsid w:val="00BE27C1"/>
    <w:rsid w:val="00BE3B2B"/>
    <w:rsid w:val="00BE3E62"/>
    <w:rsid w:val="00BE3EAE"/>
    <w:rsid w:val="00BE4F96"/>
    <w:rsid w:val="00BE57F9"/>
    <w:rsid w:val="00BE59F8"/>
    <w:rsid w:val="00BE5F2B"/>
    <w:rsid w:val="00BE662C"/>
    <w:rsid w:val="00BE6AC2"/>
    <w:rsid w:val="00BE6D07"/>
    <w:rsid w:val="00BE6D2B"/>
    <w:rsid w:val="00BE7BD7"/>
    <w:rsid w:val="00BF37C5"/>
    <w:rsid w:val="00BF4000"/>
    <w:rsid w:val="00BF40ED"/>
    <w:rsid w:val="00BF5778"/>
    <w:rsid w:val="00C05FC8"/>
    <w:rsid w:val="00C06CE9"/>
    <w:rsid w:val="00C079EB"/>
    <w:rsid w:val="00C10767"/>
    <w:rsid w:val="00C10DA7"/>
    <w:rsid w:val="00C1101B"/>
    <w:rsid w:val="00C117C2"/>
    <w:rsid w:val="00C12C8B"/>
    <w:rsid w:val="00C1360C"/>
    <w:rsid w:val="00C13D75"/>
    <w:rsid w:val="00C1568D"/>
    <w:rsid w:val="00C20894"/>
    <w:rsid w:val="00C22AB1"/>
    <w:rsid w:val="00C23196"/>
    <w:rsid w:val="00C25176"/>
    <w:rsid w:val="00C26D39"/>
    <w:rsid w:val="00C276B4"/>
    <w:rsid w:val="00C302AD"/>
    <w:rsid w:val="00C30A7F"/>
    <w:rsid w:val="00C316AC"/>
    <w:rsid w:val="00C316EC"/>
    <w:rsid w:val="00C32975"/>
    <w:rsid w:val="00C33058"/>
    <w:rsid w:val="00C33F57"/>
    <w:rsid w:val="00C34BFD"/>
    <w:rsid w:val="00C34F0D"/>
    <w:rsid w:val="00C3502C"/>
    <w:rsid w:val="00C37890"/>
    <w:rsid w:val="00C40CC2"/>
    <w:rsid w:val="00C4198A"/>
    <w:rsid w:val="00C4449A"/>
    <w:rsid w:val="00C4507B"/>
    <w:rsid w:val="00C454D8"/>
    <w:rsid w:val="00C462CB"/>
    <w:rsid w:val="00C46482"/>
    <w:rsid w:val="00C466DD"/>
    <w:rsid w:val="00C4699E"/>
    <w:rsid w:val="00C47DEB"/>
    <w:rsid w:val="00C50192"/>
    <w:rsid w:val="00C521E9"/>
    <w:rsid w:val="00C524EC"/>
    <w:rsid w:val="00C52DEC"/>
    <w:rsid w:val="00C538D0"/>
    <w:rsid w:val="00C55133"/>
    <w:rsid w:val="00C576B5"/>
    <w:rsid w:val="00C6038E"/>
    <w:rsid w:val="00C60536"/>
    <w:rsid w:val="00C606DD"/>
    <w:rsid w:val="00C60AAE"/>
    <w:rsid w:val="00C60BF9"/>
    <w:rsid w:val="00C60C93"/>
    <w:rsid w:val="00C60DC5"/>
    <w:rsid w:val="00C60E89"/>
    <w:rsid w:val="00C627FB"/>
    <w:rsid w:val="00C631F7"/>
    <w:rsid w:val="00C636A3"/>
    <w:rsid w:val="00C63C3C"/>
    <w:rsid w:val="00C63C5F"/>
    <w:rsid w:val="00C64485"/>
    <w:rsid w:val="00C644CE"/>
    <w:rsid w:val="00C652E2"/>
    <w:rsid w:val="00C65446"/>
    <w:rsid w:val="00C657E1"/>
    <w:rsid w:val="00C6590E"/>
    <w:rsid w:val="00C65E34"/>
    <w:rsid w:val="00C71938"/>
    <w:rsid w:val="00C73F9C"/>
    <w:rsid w:val="00C744FE"/>
    <w:rsid w:val="00C746F3"/>
    <w:rsid w:val="00C75C01"/>
    <w:rsid w:val="00C76196"/>
    <w:rsid w:val="00C763D4"/>
    <w:rsid w:val="00C83324"/>
    <w:rsid w:val="00C83731"/>
    <w:rsid w:val="00C8420E"/>
    <w:rsid w:val="00C8424B"/>
    <w:rsid w:val="00C85047"/>
    <w:rsid w:val="00C85DF0"/>
    <w:rsid w:val="00C87C2F"/>
    <w:rsid w:val="00C9197D"/>
    <w:rsid w:val="00C91A2C"/>
    <w:rsid w:val="00C91AFF"/>
    <w:rsid w:val="00C925B0"/>
    <w:rsid w:val="00C93B94"/>
    <w:rsid w:val="00C94B38"/>
    <w:rsid w:val="00C94D8A"/>
    <w:rsid w:val="00C94F84"/>
    <w:rsid w:val="00C95A95"/>
    <w:rsid w:val="00C979A1"/>
    <w:rsid w:val="00CA2719"/>
    <w:rsid w:val="00CA2755"/>
    <w:rsid w:val="00CA2D2B"/>
    <w:rsid w:val="00CA2EC6"/>
    <w:rsid w:val="00CA48E8"/>
    <w:rsid w:val="00CA567B"/>
    <w:rsid w:val="00CA599D"/>
    <w:rsid w:val="00CA59D6"/>
    <w:rsid w:val="00CA618D"/>
    <w:rsid w:val="00CB0F70"/>
    <w:rsid w:val="00CB1AAF"/>
    <w:rsid w:val="00CB3A08"/>
    <w:rsid w:val="00CB4530"/>
    <w:rsid w:val="00CB6DFC"/>
    <w:rsid w:val="00CB6E6A"/>
    <w:rsid w:val="00CC01AE"/>
    <w:rsid w:val="00CC01C3"/>
    <w:rsid w:val="00CC0D96"/>
    <w:rsid w:val="00CC1013"/>
    <w:rsid w:val="00CC1560"/>
    <w:rsid w:val="00CC255C"/>
    <w:rsid w:val="00CC2988"/>
    <w:rsid w:val="00CC2E80"/>
    <w:rsid w:val="00CC344A"/>
    <w:rsid w:val="00CC366A"/>
    <w:rsid w:val="00CC36EC"/>
    <w:rsid w:val="00CC482C"/>
    <w:rsid w:val="00CC6084"/>
    <w:rsid w:val="00CC61B6"/>
    <w:rsid w:val="00CC6721"/>
    <w:rsid w:val="00CC758B"/>
    <w:rsid w:val="00CC75E6"/>
    <w:rsid w:val="00CC7899"/>
    <w:rsid w:val="00CD05E2"/>
    <w:rsid w:val="00CD1A20"/>
    <w:rsid w:val="00CD20A2"/>
    <w:rsid w:val="00CD3F86"/>
    <w:rsid w:val="00CD4013"/>
    <w:rsid w:val="00CD405D"/>
    <w:rsid w:val="00CD664F"/>
    <w:rsid w:val="00CE2189"/>
    <w:rsid w:val="00CE3639"/>
    <w:rsid w:val="00CE502D"/>
    <w:rsid w:val="00CE5BE5"/>
    <w:rsid w:val="00CE5E9B"/>
    <w:rsid w:val="00CE6D6F"/>
    <w:rsid w:val="00CE7082"/>
    <w:rsid w:val="00CE748D"/>
    <w:rsid w:val="00CE77DE"/>
    <w:rsid w:val="00CF00BE"/>
    <w:rsid w:val="00CF0214"/>
    <w:rsid w:val="00CF0265"/>
    <w:rsid w:val="00CF0F2B"/>
    <w:rsid w:val="00CF1D3C"/>
    <w:rsid w:val="00CF2FA9"/>
    <w:rsid w:val="00CF33BE"/>
    <w:rsid w:val="00CF35FE"/>
    <w:rsid w:val="00CF455E"/>
    <w:rsid w:val="00CF4769"/>
    <w:rsid w:val="00CF539A"/>
    <w:rsid w:val="00CF61FF"/>
    <w:rsid w:val="00D0022A"/>
    <w:rsid w:val="00D0089D"/>
    <w:rsid w:val="00D00F4C"/>
    <w:rsid w:val="00D0132F"/>
    <w:rsid w:val="00D02352"/>
    <w:rsid w:val="00D04618"/>
    <w:rsid w:val="00D04984"/>
    <w:rsid w:val="00D04C50"/>
    <w:rsid w:val="00D054D0"/>
    <w:rsid w:val="00D07715"/>
    <w:rsid w:val="00D07D46"/>
    <w:rsid w:val="00D13702"/>
    <w:rsid w:val="00D1393C"/>
    <w:rsid w:val="00D13A14"/>
    <w:rsid w:val="00D142C7"/>
    <w:rsid w:val="00D15FEC"/>
    <w:rsid w:val="00D2076D"/>
    <w:rsid w:val="00D22C9A"/>
    <w:rsid w:val="00D237F9"/>
    <w:rsid w:val="00D2580B"/>
    <w:rsid w:val="00D25861"/>
    <w:rsid w:val="00D27A8A"/>
    <w:rsid w:val="00D27D19"/>
    <w:rsid w:val="00D27F89"/>
    <w:rsid w:val="00D304F8"/>
    <w:rsid w:val="00D30DC2"/>
    <w:rsid w:val="00D32B0B"/>
    <w:rsid w:val="00D34D25"/>
    <w:rsid w:val="00D36922"/>
    <w:rsid w:val="00D37142"/>
    <w:rsid w:val="00D371F4"/>
    <w:rsid w:val="00D373AC"/>
    <w:rsid w:val="00D40028"/>
    <w:rsid w:val="00D40977"/>
    <w:rsid w:val="00D41158"/>
    <w:rsid w:val="00D41250"/>
    <w:rsid w:val="00D42045"/>
    <w:rsid w:val="00D42629"/>
    <w:rsid w:val="00D42DF1"/>
    <w:rsid w:val="00D43666"/>
    <w:rsid w:val="00D43A20"/>
    <w:rsid w:val="00D44766"/>
    <w:rsid w:val="00D45DEF"/>
    <w:rsid w:val="00D46CDC"/>
    <w:rsid w:val="00D509FC"/>
    <w:rsid w:val="00D5118A"/>
    <w:rsid w:val="00D5243C"/>
    <w:rsid w:val="00D52488"/>
    <w:rsid w:val="00D52B8B"/>
    <w:rsid w:val="00D53140"/>
    <w:rsid w:val="00D5327C"/>
    <w:rsid w:val="00D544EA"/>
    <w:rsid w:val="00D605B5"/>
    <w:rsid w:val="00D605FD"/>
    <w:rsid w:val="00D62E5E"/>
    <w:rsid w:val="00D6310C"/>
    <w:rsid w:val="00D63226"/>
    <w:rsid w:val="00D63764"/>
    <w:rsid w:val="00D63C28"/>
    <w:rsid w:val="00D63FF3"/>
    <w:rsid w:val="00D640F8"/>
    <w:rsid w:val="00D641B1"/>
    <w:rsid w:val="00D668F8"/>
    <w:rsid w:val="00D66A99"/>
    <w:rsid w:val="00D66B63"/>
    <w:rsid w:val="00D70558"/>
    <w:rsid w:val="00D717E5"/>
    <w:rsid w:val="00D719EC"/>
    <w:rsid w:val="00D71DF2"/>
    <w:rsid w:val="00D72802"/>
    <w:rsid w:val="00D73A74"/>
    <w:rsid w:val="00D74380"/>
    <w:rsid w:val="00D74F3F"/>
    <w:rsid w:val="00D777B2"/>
    <w:rsid w:val="00D804AA"/>
    <w:rsid w:val="00D84015"/>
    <w:rsid w:val="00D84285"/>
    <w:rsid w:val="00D847EC"/>
    <w:rsid w:val="00D8506A"/>
    <w:rsid w:val="00D856CE"/>
    <w:rsid w:val="00D85738"/>
    <w:rsid w:val="00D860C7"/>
    <w:rsid w:val="00D8632C"/>
    <w:rsid w:val="00D869A5"/>
    <w:rsid w:val="00D86ACE"/>
    <w:rsid w:val="00D86E49"/>
    <w:rsid w:val="00D87671"/>
    <w:rsid w:val="00D877AB"/>
    <w:rsid w:val="00D87CBD"/>
    <w:rsid w:val="00D87E36"/>
    <w:rsid w:val="00D902C3"/>
    <w:rsid w:val="00D904CB"/>
    <w:rsid w:val="00D90A7E"/>
    <w:rsid w:val="00D90B26"/>
    <w:rsid w:val="00D914B0"/>
    <w:rsid w:val="00D92F72"/>
    <w:rsid w:val="00D92FE7"/>
    <w:rsid w:val="00D930D5"/>
    <w:rsid w:val="00D933E0"/>
    <w:rsid w:val="00D946D3"/>
    <w:rsid w:val="00D94A67"/>
    <w:rsid w:val="00D94B29"/>
    <w:rsid w:val="00D951E6"/>
    <w:rsid w:val="00D960B8"/>
    <w:rsid w:val="00D96982"/>
    <w:rsid w:val="00D970AE"/>
    <w:rsid w:val="00D97DA4"/>
    <w:rsid w:val="00DA1E7C"/>
    <w:rsid w:val="00DA250D"/>
    <w:rsid w:val="00DA2E68"/>
    <w:rsid w:val="00DA3E61"/>
    <w:rsid w:val="00DA4A4E"/>
    <w:rsid w:val="00DA61C4"/>
    <w:rsid w:val="00DA62E7"/>
    <w:rsid w:val="00DB1EBA"/>
    <w:rsid w:val="00DB38D7"/>
    <w:rsid w:val="00DB40BA"/>
    <w:rsid w:val="00DB4C30"/>
    <w:rsid w:val="00DB5EF0"/>
    <w:rsid w:val="00DC0895"/>
    <w:rsid w:val="00DC24A3"/>
    <w:rsid w:val="00DC27C9"/>
    <w:rsid w:val="00DC32D2"/>
    <w:rsid w:val="00DC33AF"/>
    <w:rsid w:val="00DC3A5A"/>
    <w:rsid w:val="00DC44C3"/>
    <w:rsid w:val="00DC4BF9"/>
    <w:rsid w:val="00DC593B"/>
    <w:rsid w:val="00DC6945"/>
    <w:rsid w:val="00DD04BF"/>
    <w:rsid w:val="00DD0C8E"/>
    <w:rsid w:val="00DD109F"/>
    <w:rsid w:val="00DD132C"/>
    <w:rsid w:val="00DD2AE3"/>
    <w:rsid w:val="00DD344D"/>
    <w:rsid w:val="00DD3CFD"/>
    <w:rsid w:val="00DD54A0"/>
    <w:rsid w:val="00DD5CA6"/>
    <w:rsid w:val="00DD7B8D"/>
    <w:rsid w:val="00DE0717"/>
    <w:rsid w:val="00DE2077"/>
    <w:rsid w:val="00DE2ABB"/>
    <w:rsid w:val="00DE2BA7"/>
    <w:rsid w:val="00DE4493"/>
    <w:rsid w:val="00DE44A3"/>
    <w:rsid w:val="00DE48F0"/>
    <w:rsid w:val="00DE4C8F"/>
    <w:rsid w:val="00DE53CB"/>
    <w:rsid w:val="00DE6333"/>
    <w:rsid w:val="00DE65E5"/>
    <w:rsid w:val="00DE661E"/>
    <w:rsid w:val="00DE6A2A"/>
    <w:rsid w:val="00DF0749"/>
    <w:rsid w:val="00DF1A40"/>
    <w:rsid w:val="00DF2122"/>
    <w:rsid w:val="00DF2A73"/>
    <w:rsid w:val="00DF3228"/>
    <w:rsid w:val="00DF34DC"/>
    <w:rsid w:val="00DF3F80"/>
    <w:rsid w:val="00DF6107"/>
    <w:rsid w:val="00DF7E6E"/>
    <w:rsid w:val="00E004D8"/>
    <w:rsid w:val="00E00B93"/>
    <w:rsid w:val="00E0156C"/>
    <w:rsid w:val="00E025D8"/>
    <w:rsid w:val="00E02999"/>
    <w:rsid w:val="00E04A17"/>
    <w:rsid w:val="00E0743D"/>
    <w:rsid w:val="00E079E5"/>
    <w:rsid w:val="00E1047F"/>
    <w:rsid w:val="00E105B1"/>
    <w:rsid w:val="00E11BDD"/>
    <w:rsid w:val="00E11C02"/>
    <w:rsid w:val="00E12428"/>
    <w:rsid w:val="00E1304A"/>
    <w:rsid w:val="00E13AE3"/>
    <w:rsid w:val="00E14014"/>
    <w:rsid w:val="00E14177"/>
    <w:rsid w:val="00E14BC4"/>
    <w:rsid w:val="00E14D93"/>
    <w:rsid w:val="00E15C92"/>
    <w:rsid w:val="00E1676A"/>
    <w:rsid w:val="00E203C5"/>
    <w:rsid w:val="00E212C3"/>
    <w:rsid w:val="00E22823"/>
    <w:rsid w:val="00E22A49"/>
    <w:rsid w:val="00E23E6E"/>
    <w:rsid w:val="00E248D6"/>
    <w:rsid w:val="00E2795E"/>
    <w:rsid w:val="00E279A2"/>
    <w:rsid w:val="00E30E68"/>
    <w:rsid w:val="00E314BA"/>
    <w:rsid w:val="00E31B3C"/>
    <w:rsid w:val="00E31C42"/>
    <w:rsid w:val="00E31D89"/>
    <w:rsid w:val="00E32514"/>
    <w:rsid w:val="00E3386E"/>
    <w:rsid w:val="00E33EF2"/>
    <w:rsid w:val="00E34B32"/>
    <w:rsid w:val="00E35388"/>
    <w:rsid w:val="00E35771"/>
    <w:rsid w:val="00E37D59"/>
    <w:rsid w:val="00E400B5"/>
    <w:rsid w:val="00E40164"/>
    <w:rsid w:val="00E40205"/>
    <w:rsid w:val="00E407A9"/>
    <w:rsid w:val="00E40AEA"/>
    <w:rsid w:val="00E41894"/>
    <w:rsid w:val="00E41E60"/>
    <w:rsid w:val="00E42026"/>
    <w:rsid w:val="00E432D1"/>
    <w:rsid w:val="00E45C23"/>
    <w:rsid w:val="00E47766"/>
    <w:rsid w:val="00E47D85"/>
    <w:rsid w:val="00E50987"/>
    <w:rsid w:val="00E517F8"/>
    <w:rsid w:val="00E5279F"/>
    <w:rsid w:val="00E539BB"/>
    <w:rsid w:val="00E53D4C"/>
    <w:rsid w:val="00E54272"/>
    <w:rsid w:val="00E543B3"/>
    <w:rsid w:val="00E54991"/>
    <w:rsid w:val="00E55617"/>
    <w:rsid w:val="00E55A33"/>
    <w:rsid w:val="00E572CB"/>
    <w:rsid w:val="00E60118"/>
    <w:rsid w:val="00E60843"/>
    <w:rsid w:val="00E61AB8"/>
    <w:rsid w:val="00E61B5B"/>
    <w:rsid w:val="00E62C77"/>
    <w:rsid w:val="00E63438"/>
    <w:rsid w:val="00E63782"/>
    <w:rsid w:val="00E6484C"/>
    <w:rsid w:val="00E64B79"/>
    <w:rsid w:val="00E667C7"/>
    <w:rsid w:val="00E676C3"/>
    <w:rsid w:val="00E67965"/>
    <w:rsid w:val="00E67D8D"/>
    <w:rsid w:val="00E67E8C"/>
    <w:rsid w:val="00E7024D"/>
    <w:rsid w:val="00E717AC"/>
    <w:rsid w:val="00E72331"/>
    <w:rsid w:val="00E72A76"/>
    <w:rsid w:val="00E73F6E"/>
    <w:rsid w:val="00E74651"/>
    <w:rsid w:val="00E75CF8"/>
    <w:rsid w:val="00E762A4"/>
    <w:rsid w:val="00E76C77"/>
    <w:rsid w:val="00E7786C"/>
    <w:rsid w:val="00E809EF"/>
    <w:rsid w:val="00E80CEF"/>
    <w:rsid w:val="00E81D6E"/>
    <w:rsid w:val="00E83B7E"/>
    <w:rsid w:val="00E84377"/>
    <w:rsid w:val="00E84636"/>
    <w:rsid w:val="00E85676"/>
    <w:rsid w:val="00E85D7E"/>
    <w:rsid w:val="00E85F71"/>
    <w:rsid w:val="00E90469"/>
    <w:rsid w:val="00E91851"/>
    <w:rsid w:val="00E919C0"/>
    <w:rsid w:val="00E91AF6"/>
    <w:rsid w:val="00E9234E"/>
    <w:rsid w:val="00E926F6"/>
    <w:rsid w:val="00E9316F"/>
    <w:rsid w:val="00E95F6E"/>
    <w:rsid w:val="00E96C08"/>
    <w:rsid w:val="00EA0DB0"/>
    <w:rsid w:val="00EA169C"/>
    <w:rsid w:val="00EA1702"/>
    <w:rsid w:val="00EA2BA1"/>
    <w:rsid w:val="00EA5702"/>
    <w:rsid w:val="00EA5EC7"/>
    <w:rsid w:val="00EA7D55"/>
    <w:rsid w:val="00EB5187"/>
    <w:rsid w:val="00EB5C13"/>
    <w:rsid w:val="00EB648D"/>
    <w:rsid w:val="00EB7424"/>
    <w:rsid w:val="00EB76A7"/>
    <w:rsid w:val="00EB7734"/>
    <w:rsid w:val="00EC0C00"/>
    <w:rsid w:val="00EC1015"/>
    <w:rsid w:val="00EC2997"/>
    <w:rsid w:val="00EC2D5D"/>
    <w:rsid w:val="00EC5806"/>
    <w:rsid w:val="00EC5BFB"/>
    <w:rsid w:val="00EC6B4A"/>
    <w:rsid w:val="00EC7135"/>
    <w:rsid w:val="00ED01E1"/>
    <w:rsid w:val="00ED0A81"/>
    <w:rsid w:val="00ED1228"/>
    <w:rsid w:val="00ED19E6"/>
    <w:rsid w:val="00ED42B5"/>
    <w:rsid w:val="00ED4AA5"/>
    <w:rsid w:val="00ED5551"/>
    <w:rsid w:val="00ED56D5"/>
    <w:rsid w:val="00ED5DE8"/>
    <w:rsid w:val="00ED5E44"/>
    <w:rsid w:val="00ED65B9"/>
    <w:rsid w:val="00ED69FC"/>
    <w:rsid w:val="00ED7719"/>
    <w:rsid w:val="00EE1AA3"/>
    <w:rsid w:val="00EE34C3"/>
    <w:rsid w:val="00EE3C8F"/>
    <w:rsid w:val="00EE4CFF"/>
    <w:rsid w:val="00EE4E7E"/>
    <w:rsid w:val="00EE5023"/>
    <w:rsid w:val="00EE668E"/>
    <w:rsid w:val="00EE7AE0"/>
    <w:rsid w:val="00EF0951"/>
    <w:rsid w:val="00EF2AF7"/>
    <w:rsid w:val="00EF2E00"/>
    <w:rsid w:val="00EF46D1"/>
    <w:rsid w:val="00EF5A55"/>
    <w:rsid w:val="00EF5B0D"/>
    <w:rsid w:val="00EF673A"/>
    <w:rsid w:val="00F00188"/>
    <w:rsid w:val="00F01A49"/>
    <w:rsid w:val="00F02884"/>
    <w:rsid w:val="00F0489F"/>
    <w:rsid w:val="00F05333"/>
    <w:rsid w:val="00F05DA8"/>
    <w:rsid w:val="00F070E1"/>
    <w:rsid w:val="00F07417"/>
    <w:rsid w:val="00F07EF2"/>
    <w:rsid w:val="00F1091B"/>
    <w:rsid w:val="00F10AE1"/>
    <w:rsid w:val="00F10CEF"/>
    <w:rsid w:val="00F132F2"/>
    <w:rsid w:val="00F14E57"/>
    <w:rsid w:val="00F15389"/>
    <w:rsid w:val="00F159AE"/>
    <w:rsid w:val="00F15D25"/>
    <w:rsid w:val="00F16499"/>
    <w:rsid w:val="00F17296"/>
    <w:rsid w:val="00F176E2"/>
    <w:rsid w:val="00F20CBD"/>
    <w:rsid w:val="00F20CEA"/>
    <w:rsid w:val="00F21890"/>
    <w:rsid w:val="00F21A96"/>
    <w:rsid w:val="00F222EC"/>
    <w:rsid w:val="00F22768"/>
    <w:rsid w:val="00F2402E"/>
    <w:rsid w:val="00F25512"/>
    <w:rsid w:val="00F25D93"/>
    <w:rsid w:val="00F261F9"/>
    <w:rsid w:val="00F26F80"/>
    <w:rsid w:val="00F3115E"/>
    <w:rsid w:val="00F3202B"/>
    <w:rsid w:val="00F3230F"/>
    <w:rsid w:val="00F33941"/>
    <w:rsid w:val="00F342FC"/>
    <w:rsid w:val="00F34ACF"/>
    <w:rsid w:val="00F34C10"/>
    <w:rsid w:val="00F34C8B"/>
    <w:rsid w:val="00F3606D"/>
    <w:rsid w:val="00F376AE"/>
    <w:rsid w:val="00F37BE9"/>
    <w:rsid w:val="00F4078B"/>
    <w:rsid w:val="00F40B12"/>
    <w:rsid w:val="00F47895"/>
    <w:rsid w:val="00F504F7"/>
    <w:rsid w:val="00F509A1"/>
    <w:rsid w:val="00F50E10"/>
    <w:rsid w:val="00F51CA8"/>
    <w:rsid w:val="00F5485E"/>
    <w:rsid w:val="00F54D04"/>
    <w:rsid w:val="00F553BC"/>
    <w:rsid w:val="00F5640C"/>
    <w:rsid w:val="00F56819"/>
    <w:rsid w:val="00F56C2C"/>
    <w:rsid w:val="00F572E3"/>
    <w:rsid w:val="00F57C96"/>
    <w:rsid w:val="00F608AE"/>
    <w:rsid w:val="00F60B5E"/>
    <w:rsid w:val="00F610C4"/>
    <w:rsid w:val="00F649C4"/>
    <w:rsid w:val="00F65EC9"/>
    <w:rsid w:val="00F6768C"/>
    <w:rsid w:val="00F70497"/>
    <w:rsid w:val="00F72475"/>
    <w:rsid w:val="00F72580"/>
    <w:rsid w:val="00F727F5"/>
    <w:rsid w:val="00F7288F"/>
    <w:rsid w:val="00F72A97"/>
    <w:rsid w:val="00F736DD"/>
    <w:rsid w:val="00F73EA4"/>
    <w:rsid w:val="00F7401C"/>
    <w:rsid w:val="00F74962"/>
    <w:rsid w:val="00F753D5"/>
    <w:rsid w:val="00F7545D"/>
    <w:rsid w:val="00F80247"/>
    <w:rsid w:val="00F8188C"/>
    <w:rsid w:val="00F84996"/>
    <w:rsid w:val="00F855DA"/>
    <w:rsid w:val="00F8651D"/>
    <w:rsid w:val="00F877A7"/>
    <w:rsid w:val="00F87A39"/>
    <w:rsid w:val="00F935CB"/>
    <w:rsid w:val="00F93D39"/>
    <w:rsid w:val="00F942A2"/>
    <w:rsid w:val="00F96DA7"/>
    <w:rsid w:val="00F97029"/>
    <w:rsid w:val="00F974B3"/>
    <w:rsid w:val="00FA101E"/>
    <w:rsid w:val="00FA1B7E"/>
    <w:rsid w:val="00FA1E9E"/>
    <w:rsid w:val="00FA23DE"/>
    <w:rsid w:val="00FA2713"/>
    <w:rsid w:val="00FA2CA1"/>
    <w:rsid w:val="00FA3D5D"/>
    <w:rsid w:val="00FA49C3"/>
    <w:rsid w:val="00FA5087"/>
    <w:rsid w:val="00FA6750"/>
    <w:rsid w:val="00FA6D3B"/>
    <w:rsid w:val="00FA7A72"/>
    <w:rsid w:val="00FA7B4B"/>
    <w:rsid w:val="00FB07A7"/>
    <w:rsid w:val="00FB07CC"/>
    <w:rsid w:val="00FB0B85"/>
    <w:rsid w:val="00FB158A"/>
    <w:rsid w:val="00FB1FAF"/>
    <w:rsid w:val="00FB3238"/>
    <w:rsid w:val="00FB365B"/>
    <w:rsid w:val="00FB3C12"/>
    <w:rsid w:val="00FB4453"/>
    <w:rsid w:val="00FB5BF6"/>
    <w:rsid w:val="00FB5CA1"/>
    <w:rsid w:val="00FB608F"/>
    <w:rsid w:val="00FB6AC6"/>
    <w:rsid w:val="00FB7CB6"/>
    <w:rsid w:val="00FC072E"/>
    <w:rsid w:val="00FC1DA5"/>
    <w:rsid w:val="00FC2B5D"/>
    <w:rsid w:val="00FC681E"/>
    <w:rsid w:val="00FC762F"/>
    <w:rsid w:val="00FC7FB2"/>
    <w:rsid w:val="00FD10F0"/>
    <w:rsid w:val="00FD1931"/>
    <w:rsid w:val="00FD1DCA"/>
    <w:rsid w:val="00FD2AB4"/>
    <w:rsid w:val="00FD35ED"/>
    <w:rsid w:val="00FD4074"/>
    <w:rsid w:val="00FD43E9"/>
    <w:rsid w:val="00FD6445"/>
    <w:rsid w:val="00FD6D05"/>
    <w:rsid w:val="00FE01A7"/>
    <w:rsid w:val="00FE08E4"/>
    <w:rsid w:val="00FE1867"/>
    <w:rsid w:val="00FE18F5"/>
    <w:rsid w:val="00FE1F92"/>
    <w:rsid w:val="00FE4109"/>
    <w:rsid w:val="00FE4ECE"/>
    <w:rsid w:val="00FE5CE0"/>
    <w:rsid w:val="00FE7177"/>
    <w:rsid w:val="00FF07B1"/>
    <w:rsid w:val="00FF09EC"/>
    <w:rsid w:val="00FF1402"/>
    <w:rsid w:val="00FF173B"/>
    <w:rsid w:val="00FF51D8"/>
    <w:rsid w:val="00FF5EFC"/>
    <w:rsid w:val="00FF6495"/>
    <w:rsid w:val="00FF6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直接箭头连接符 351"/>
        <o:r id="V:Rule16" type="connector" idref="#直接箭头连接符 334"/>
        <o:r id="V:Rule17" type="connector" idref="#直接连接符 341"/>
        <o:r id="V:Rule18" type="connector" idref="#直接箭头连接符 333"/>
        <o:r id="V:Rule19" type="connector" idref="#直接连接符 346"/>
        <o:r id="V:Rule20" type="connector" idref="#直接箭头连接符 336"/>
        <o:r id="V:Rule21" type="connector" idref="#直接箭头连接符 329"/>
        <o:r id="V:Rule22" type="connector" idref="#直接连接符 348"/>
        <o:r id="V:Rule23" type="connector" idref="#直接箭头连接符 338"/>
        <o:r id="V:Rule24" type="connector" idref="#直接箭头连接符 337"/>
        <o:r id="V:Rule25" type="connector" idref="#直接连接符 345"/>
        <o:r id="V:Rule27" type="connector" idref="#直接箭头连接符 347"/>
        <o:r id="V:Rule28" type="connector" idref="#直接箭头连接符 330"/>
        <o:r id="V:Rule29" type="connector" idref="#直接箭头连接符 350"/>
        <o:r id="V:Rule30" type="connector" idref="#直接连接符 344"/>
        <o:r id="V:Rule31" type="connector" idref="#直接箭头连接符 349"/>
        <o:r id="V:Rule32" type="connector" idref="#直接箭头连接符 339"/>
        <o:r id="V:Rule33" type="connector" idref="#直接连接符 340"/>
        <o:r id="V:Rule34" type="connector" idref="#直接箭头连接符 331"/>
        <o:r id="V:Rule35" type="connector" idref="#直接箭头连接符 335"/>
        <o:r id="V:Rule36" type="connector" idref="#直接连接符 342"/>
        <o:r id="V:Rule37" type="connector" idref="#直接箭头连接符 3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E0"/>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933E0"/>
    <w:pPr>
      <w:tabs>
        <w:tab w:val="center" w:pos="4153"/>
        <w:tab w:val="right" w:pos="8306"/>
      </w:tabs>
      <w:jc w:val="left"/>
    </w:pPr>
    <w:rPr>
      <w:kern w:val="1"/>
      <w:sz w:val="18"/>
      <w:szCs w:val="18"/>
    </w:rPr>
  </w:style>
  <w:style w:type="character" w:customStyle="1" w:styleId="Char">
    <w:name w:val="页脚 Char"/>
    <w:basedOn w:val="a0"/>
    <w:link w:val="a3"/>
    <w:rsid w:val="00D933E0"/>
    <w:rPr>
      <w:rFonts w:ascii="Times New Roman" w:eastAsia="宋体" w:hAnsi="Times New Roman" w:cs="Times New Roman"/>
      <w:color w:val="000000"/>
      <w:kern w:val="1"/>
      <w:sz w:val="18"/>
      <w:szCs w:val="18"/>
    </w:rPr>
  </w:style>
  <w:style w:type="paragraph" w:styleId="a4">
    <w:name w:val="Normal (Web)"/>
    <w:basedOn w:val="a"/>
    <w:rsid w:val="00D933E0"/>
    <w:pPr>
      <w:widowControl/>
      <w:jc w:val="left"/>
    </w:pPr>
    <w:rPr>
      <w:rFonts w:ascii="宋体" w:hAnsi="宋体" w:cs="宋体"/>
      <w:sz w:val="24"/>
    </w:rPr>
  </w:style>
  <w:style w:type="character" w:styleId="a5">
    <w:name w:val="page number"/>
    <w:basedOn w:val="a0"/>
    <w:rsid w:val="00D933E0"/>
  </w:style>
  <w:style w:type="paragraph" w:customStyle="1" w:styleId="a6">
    <w:name w:val="处罚"/>
    <w:basedOn w:val="a"/>
    <w:link w:val="Char0"/>
    <w:qFormat/>
    <w:rsid w:val="00D933E0"/>
    <w:pPr>
      <w:adjustRightInd w:val="0"/>
      <w:snapToGrid w:val="0"/>
      <w:spacing w:line="570" w:lineRule="exact"/>
      <w:ind w:left="420"/>
      <w:jc w:val="center"/>
    </w:pPr>
    <w:rPr>
      <w:rFonts w:ascii="仿宋" w:eastAsia="仿宋" w:hAnsi="仿宋" w:cs="宋体"/>
      <w:b/>
      <w:color w:val="auto"/>
      <w:sz w:val="32"/>
      <w:szCs w:val="36"/>
    </w:rPr>
  </w:style>
  <w:style w:type="character" w:customStyle="1" w:styleId="Char0">
    <w:name w:val="处罚 Char"/>
    <w:link w:val="a6"/>
    <w:rsid w:val="00D933E0"/>
    <w:rPr>
      <w:rFonts w:ascii="仿宋" w:eastAsia="仿宋" w:hAnsi="仿宋" w:cs="宋体"/>
      <w:b/>
      <w:kern w:val="0"/>
      <w:sz w:val="32"/>
      <w:szCs w:val="36"/>
    </w:rPr>
  </w:style>
  <w:style w:type="paragraph" w:customStyle="1" w:styleId="1">
    <w:name w:val="无间隔1"/>
    <w:aliases w:val="附件"/>
    <w:basedOn w:val="a"/>
    <w:qFormat/>
    <w:rsid w:val="00D933E0"/>
    <w:rPr>
      <w:rFonts w:ascii="仿宋" w:eastAsia="仿宋" w:hAnsi="仿宋"/>
      <w:sz w:val="32"/>
      <w:szCs w:val="32"/>
    </w:rPr>
  </w:style>
  <w:style w:type="paragraph" w:styleId="a7">
    <w:name w:val="header"/>
    <w:basedOn w:val="a"/>
    <w:link w:val="Char1"/>
    <w:unhideWhenUsed/>
    <w:rsid w:val="00D933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D933E0"/>
    <w:rPr>
      <w:rFonts w:ascii="Times New Roman" w:eastAsia="宋体" w:hAnsi="Times New Roman" w:cs="Times New Roman"/>
      <w:color w:val="000000"/>
      <w:kern w:val="0"/>
      <w:sz w:val="18"/>
      <w:szCs w:val="18"/>
    </w:rPr>
  </w:style>
  <w:style w:type="paragraph" w:customStyle="1" w:styleId="p0">
    <w:name w:val="p0"/>
    <w:basedOn w:val="a"/>
    <w:rsid w:val="00D933E0"/>
    <w:pPr>
      <w:widowControl/>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2017-09-21T10:20:00Z</dcterms:created>
  <dcterms:modified xsi:type="dcterms:W3CDTF">2017-09-22T03:35:00Z</dcterms:modified>
</cp:coreProperties>
</file>