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b/>
          <w:sz w:val="30"/>
          <w:szCs w:val="30"/>
        </w:rPr>
      </w:pPr>
      <w:r>
        <w:rPr>
          <w:rFonts w:ascii="宋体" w:hAnsi="宋体"/>
          <w:b/>
          <w:sz w:val="30"/>
          <w:szCs w:val="30"/>
        </w:rPr>
        <w:t>危险化学品建设项目的安全设施设计审查操作规范</w:t>
      </w:r>
    </w:p>
    <w:p>
      <w:pPr>
        <w:adjustRightInd w:val="0"/>
        <w:snapToGrid w:val="0"/>
        <w:rPr>
          <w:rFonts w:hint="default" w:ascii="宋体"/>
          <w:sz w:val="28"/>
          <w:szCs w:val="28"/>
        </w:rPr>
      </w:pPr>
    </w:p>
    <w:p>
      <w:pPr>
        <w:adjustRightInd w:val="0"/>
        <w:snapToGrid w:val="0"/>
        <w:spacing w:line="360" w:lineRule="exact"/>
        <w:ind w:firstLine="562" w:firstLineChars="200"/>
        <w:rPr>
          <w:rFonts w:hint="default" w:ascii="宋体"/>
          <w:b/>
          <w:sz w:val="28"/>
          <w:szCs w:val="28"/>
        </w:rPr>
      </w:pPr>
      <w:r>
        <w:rPr>
          <w:rFonts w:ascii="宋体" w:hAnsi="宋体"/>
          <w:b/>
          <w:sz w:val="28"/>
          <w:szCs w:val="28"/>
        </w:rPr>
        <w:t>一、行政审批项目名称、性质</w:t>
      </w:r>
    </w:p>
    <w:p>
      <w:pPr>
        <w:adjustRightInd w:val="0"/>
        <w:snapToGrid w:val="0"/>
        <w:spacing w:line="360" w:lineRule="exact"/>
        <w:ind w:firstLine="560" w:firstLineChars="200"/>
        <w:rPr>
          <w:rFonts w:hint="default" w:ascii="宋体"/>
          <w:sz w:val="28"/>
          <w:szCs w:val="28"/>
        </w:rPr>
      </w:pPr>
      <w:r>
        <w:rPr>
          <w:rFonts w:ascii="宋体" w:hAnsi="宋体"/>
          <w:sz w:val="28"/>
          <w:szCs w:val="28"/>
        </w:rPr>
        <w:t>（一）名称：危险化学品建设项目的安全设施设计审查</w:t>
      </w:r>
    </w:p>
    <w:p>
      <w:pPr>
        <w:adjustRightInd w:val="0"/>
        <w:snapToGrid w:val="0"/>
        <w:spacing w:line="360" w:lineRule="exact"/>
        <w:ind w:firstLine="560" w:firstLineChars="200"/>
        <w:rPr>
          <w:rFonts w:hint="default" w:ascii="宋体"/>
          <w:sz w:val="28"/>
          <w:szCs w:val="28"/>
        </w:rPr>
      </w:pPr>
      <w:r>
        <w:rPr>
          <w:rFonts w:ascii="宋体" w:hAnsi="宋体"/>
          <w:sz w:val="28"/>
          <w:szCs w:val="28"/>
        </w:rPr>
        <w:t>（二）性质：行政许可</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二、设定依据</w:t>
      </w:r>
    </w:p>
    <w:p>
      <w:pPr>
        <w:shd w:val="solid" w:color="FFFFFF" w:fill="auto"/>
        <w:autoSpaceDN w:val="0"/>
        <w:snapToGrid w:val="0"/>
        <w:spacing w:line="360" w:lineRule="exact"/>
        <w:ind w:firstLine="560" w:firstLineChars="200"/>
        <w:rPr>
          <w:rFonts w:hint="default" w:ascii="宋体"/>
          <w:sz w:val="28"/>
          <w:szCs w:val="28"/>
        </w:rPr>
      </w:pPr>
      <w:r>
        <w:rPr>
          <w:rFonts w:ascii="宋体" w:hAnsi="宋体"/>
          <w:sz w:val="28"/>
          <w:szCs w:val="28"/>
        </w:rPr>
        <w:t>《中华人民共和国安全生产法》（中华人民共和国主席令第70号公布，2014年中华人民共和国主席令第13号修正）第三十条第二款规定：矿山、金属冶炼建设项目和用于生产、储存、装卸危险物品的建设项目的安全设施设计应当按照国家有关规定报经有关部门审查，审查部门及其负责审查的人员对审查结果负责。</w:t>
      </w:r>
    </w:p>
    <w:p>
      <w:pPr>
        <w:adjustRightInd w:val="0"/>
        <w:snapToGrid w:val="0"/>
        <w:spacing w:line="360" w:lineRule="exact"/>
        <w:ind w:firstLine="562" w:firstLineChars="200"/>
        <w:rPr>
          <w:rFonts w:hint="default" w:ascii="宋体"/>
          <w:sz w:val="28"/>
          <w:szCs w:val="28"/>
        </w:rPr>
      </w:pPr>
      <w:r>
        <w:rPr>
          <w:rFonts w:ascii="宋体" w:hAnsi="宋体"/>
          <w:b/>
          <w:sz w:val="28"/>
          <w:szCs w:val="28"/>
        </w:rPr>
        <w:t>三、实施权限和实施主体</w:t>
      </w:r>
    </w:p>
    <w:p>
      <w:pPr>
        <w:adjustRightInd w:val="0"/>
        <w:snapToGrid w:val="0"/>
        <w:spacing w:line="360" w:lineRule="exact"/>
        <w:ind w:firstLine="560" w:firstLineChars="200"/>
        <w:rPr>
          <w:rFonts w:hint="default" w:ascii="宋体"/>
          <w:sz w:val="28"/>
          <w:szCs w:val="28"/>
        </w:rPr>
      </w:pPr>
      <w:r>
        <w:rPr>
          <w:rFonts w:ascii="宋体" w:hAnsi="宋体"/>
          <w:sz w:val="28"/>
          <w:szCs w:val="28"/>
        </w:rPr>
        <w:t>《危险化学品建设项目安全监督管理办法》（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总局令第45号公布，2015年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令第79号修正）第四条第二款规定：省、自治区、直辖市人民政府安全生产监督管理部门（以下简称省级安全生产监督管理部门）指导、监督本行政区域内建设项目安全审查和建设项目安全设施竣工验收的监督管理工作，确定并公布本部门和本行政区域内由设区的市级人民政府安全生产监督管理部门（以下简称市级安全生产监督管理部门）实施的前款规定以外的建设项目范围，并报国家安全生产监督管理总局备案。</w:t>
      </w:r>
    </w:p>
    <w:p>
      <w:pPr>
        <w:adjustRightInd w:val="0"/>
        <w:snapToGrid w:val="0"/>
        <w:spacing w:line="360" w:lineRule="exact"/>
        <w:ind w:firstLine="560" w:firstLineChars="200"/>
        <w:rPr>
          <w:rFonts w:hint="default" w:ascii="宋体"/>
          <w:sz w:val="28"/>
          <w:szCs w:val="28"/>
        </w:rPr>
      </w:pPr>
      <w:r>
        <w:rPr>
          <w:rFonts w:ascii="宋体" w:hAnsi="宋体"/>
          <w:sz w:val="28"/>
          <w:szCs w:val="28"/>
        </w:rPr>
        <w:t>第五条  建设项目有下列情形之一的，应当由省级安全生产监督管理部门负责安全审查：</w:t>
      </w:r>
    </w:p>
    <w:p>
      <w:pPr>
        <w:adjustRightInd w:val="0"/>
        <w:snapToGrid w:val="0"/>
        <w:spacing w:line="360" w:lineRule="exact"/>
        <w:ind w:firstLine="560" w:firstLineChars="200"/>
        <w:rPr>
          <w:rFonts w:hint="default" w:ascii="宋体"/>
          <w:sz w:val="28"/>
          <w:szCs w:val="28"/>
        </w:rPr>
      </w:pPr>
      <w:r>
        <w:rPr>
          <w:rFonts w:ascii="宋体" w:hAnsi="宋体"/>
          <w:sz w:val="28"/>
          <w:szCs w:val="28"/>
        </w:rPr>
        <w:t>（一）国务院投资主管部门审批（核准、备案）的；</w:t>
      </w:r>
    </w:p>
    <w:p>
      <w:pPr>
        <w:adjustRightInd w:val="0"/>
        <w:snapToGrid w:val="0"/>
        <w:spacing w:line="360" w:lineRule="exact"/>
        <w:ind w:firstLine="560" w:firstLineChars="200"/>
        <w:rPr>
          <w:rFonts w:hint="default" w:ascii="宋体"/>
          <w:sz w:val="28"/>
          <w:szCs w:val="28"/>
        </w:rPr>
      </w:pPr>
      <w:r>
        <w:rPr>
          <w:rFonts w:ascii="宋体" w:hAnsi="宋体"/>
          <w:sz w:val="28"/>
          <w:szCs w:val="28"/>
        </w:rPr>
        <w:t>（二）生产剧毒化学品的；</w:t>
      </w:r>
    </w:p>
    <w:p>
      <w:pPr>
        <w:adjustRightInd w:val="0"/>
        <w:snapToGrid w:val="0"/>
        <w:spacing w:line="360" w:lineRule="exact"/>
        <w:ind w:firstLine="560" w:firstLineChars="200"/>
        <w:rPr>
          <w:rFonts w:hint="default" w:ascii="宋体"/>
          <w:sz w:val="28"/>
          <w:szCs w:val="28"/>
        </w:rPr>
      </w:pPr>
      <w:r>
        <w:rPr>
          <w:rFonts w:ascii="宋体" w:hAnsi="宋体"/>
          <w:sz w:val="28"/>
          <w:szCs w:val="28"/>
        </w:rPr>
        <w:t>（三）省级安全生产监督管理部门确定的本办法第四条第一款规定以外的其他建设项目。</w:t>
      </w:r>
    </w:p>
    <w:p>
      <w:pPr>
        <w:adjustRightInd w:val="0"/>
        <w:snapToGrid w:val="0"/>
        <w:spacing w:line="360" w:lineRule="exact"/>
        <w:ind w:firstLine="560" w:firstLineChars="200"/>
        <w:rPr>
          <w:rFonts w:hint="default" w:ascii="宋体"/>
          <w:sz w:val="28"/>
          <w:szCs w:val="28"/>
        </w:rPr>
      </w:pPr>
      <w:r>
        <w:rPr>
          <w:rFonts w:ascii="宋体" w:hAnsi="宋体"/>
          <w:sz w:val="28"/>
          <w:szCs w:val="28"/>
        </w:rPr>
        <w:t>第六条  负责实施建设项目安全审查的安全生产监督管理部门根据工作需要，可以将其负责实施的建设项目安全审查工作，委托下一级安全生产监督管理部门实施。委托实施安全审查的，审查结果由委托的安全生产监督管理部门负责。跨省、自治区、直辖市的建设项目和生产剧毒化学品的建设项目，不得委托实施安全审查。</w:t>
      </w:r>
    </w:p>
    <w:p>
      <w:pPr>
        <w:adjustRightInd w:val="0"/>
        <w:snapToGrid w:val="0"/>
        <w:spacing w:line="360" w:lineRule="exact"/>
        <w:ind w:firstLine="560" w:firstLineChars="200"/>
        <w:rPr>
          <w:rFonts w:hint="default" w:ascii="宋体"/>
          <w:sz w:val="28"/>
          <w:szCs w:val="28"/>
        </w:rPr>
      </w:pPr>
      <w:r>
        <w:rPr>
          <w:rFonts w:ascii="宋体" w:hAnsi="宋体"/>
          <w:sz w:val="28"/>
          <w:szCs w:val="28"/>
        </w:rPr>
        <w:t>建设项目有下列情形之一的，不得委托县级人民政府安全生产监督管理部门实施安全审查：</w:t>
      </w:r>
    </w:p>
    <w:p>
      <w:pPr>
        <w:adjustRightInd w:val="0"/>
        <w:snapToGrid w:val="0"/>
        <w:spacing w:line="360" w:lineRule="exact"/>
        <w:ind w:firstLine="560" w:firstLineChars="200"/>
        <w:rPr>
          <w:rFonts w:hint="default" w:ascii="宋体"/>
          <w:sz w:val="28"/>
          <w:szCs w:val="28"/>
        </w:rPr>
      </w:pPr>
      <w:r>
        <w:rPr>
          <w:rFonts w:ascii="宋体" w:hAnsi="宋体"/>
          <w:sz w:val="28"/>
          <w:szCs w:val="28"/>
        </w:rPr>
        <w:t>（一）涉及国家安全生产监督管理总局公布的重点监管危险化工工艺的；</w:t>
      </w:r>
    </w:p>
    <w:p>
      <w:pPr>
        <w:adjustRightInd w:val="0"/>
        <w:snapToGrid w:val="0"/>
        <w:spacing w:line="360" w:lineRule="exact"/>
        <w:ind w:firstLine="560" w:firstLineChars="200"/>
        <w:rPr>
          <w:rFonts w:hint="default" w:ascii="宋体"/>
          <w:sz w:val="28"/>
          <w:szCs w:val="28"/>
        </w:rPr>
      </w:pPr>
      <w:r>
        <w:rPr>
          <w:rFonts w:ascii="宋体" w:hAnsi="宋体"/>
          <w:sz w:val="28"/>
          <w:szCs w:val="28"/>
        </w:rPr>
        <w:t>（二）涉及国家安全生产监督管理总局公布的重点监管危险化学品中的有毒气体、液化气体、易燃液体、爆炸品，且构成重大危险源的。</w:t>
      </w:r>
    </w:p>
    <w:p>
      <w:pPr>
        <w:adjustRightInd w:val="0"/>
        <w:snapToGrid w:val="0"/>
        <w:spacing w:line="360" w:lineRule="exact"/>
        <w:ind w:firstLine="560" w:firstLineChars="200"/>
        <w:rPr>
          <w:rFonts w:hint="default" w:ascii="宋体"/>
          <w:sz w:val="28"/>
          <w:szCs w:val="28"/>
        </w:rPr>
      </w:pPr>
      <w:r>
        <w:rPr>
          <w:rFonts w:ascii="宋体" w:hAnsi="宋体"/>
          <w:sz w:val="28"/>
          <w:szCs w:val="28"/>
        </w:rPr>
        <w:t>接受委托的安全生产监督管理部门不得将其受托的建设项目安全审查工作再委托其他单位实施。</w:t>
      </w:r>
    </w:p>
    <w:p>
      <w:pPr>
        <w:adjustRightInd w:val="0"/>
        <w:snapToGrid w:val="0"/>
        <w:spacing w:line="360" w:lineRule="exact"/>
        <w:ind w:firstLine="560" w:firstLineChars="200"/>
        <w:rPr>
          <w:rFonts w:hint="default" w:ascii="宋体"/>
          <w:sz w:val="28"/>
          <w:szCs w:val="28"/>
        </w:rPr>
      </w:pPr>
      <w:r>
        <w:rPr>
          <w:rFonts w:ascii="宋体" w:hAnsi="宋体"/>
          <w:sz w:val="28"/>
          <w:szCs w:val="28"/>
        </w:rPr>
        <w:t>根据桂政发〔2016〕76号、桂政发〔2018〕15号和桂安监管法规〔2018〕4号，自治区</w:t>
      </w:r>
      <w:r>
        <w:rPr>
          <w:rFonts w:hint="eastAsia" w:ascii="宋体" w:hAnsi="宋体"/>
          <w:sz w:val="28"/>
          <w:szCs w:val="28"/>
          <w:lang w:eastAsia="zh-CN"/>
        </w:rPr>
        <w:t>应急厅</w:t>
      </w:r>
      <w:r>
        <w:rPr>
          <w:rFonts w:ascii="宋体" w:hAnsi="宋体"/>
          <w:sz w:val="28"/>
          <w:szCs w:val="28"/>
        </w:rPr>
        <w:t>把危险化学品建设项目的安全设施设计审查的部分实施权限委托设区市</w:t>
      </w:r>
      <w:r>
        <w:rPr>
          <w:rFonts w:hint="eastAsia" w:ascii="宋体" w:hAnsi="宋体"/>
          <w:sz w:val="28"/>
          <w:szCs w:val="28"/>
          <w:lang w:eastAsia="zh-CN"/>
        </w:rPr>
        <w:t>应急管理</w:t>
      </w:r>
      <w:r>
        <w:rPr>
          <w:rFonts w:ascii="宋体" w:hAnsi="宋体"/>
          <w:sz w:val="28"/>
          <w:szCs w:val="28"/>
        </w:rPr>
        <w:t>局实施。</w:t>
      </w:r>
    </w:p>
    <w:p>
      <w:pPr>
        <w:tabs>
          <w:tab w:val="center" w:pos="4153"/>
          <w:tab w:val="right" w:pos="8306"/>
        </w:tabs>
        <w:snapToGrid w:val="0"/>
        <w:spacing w:line="360" w:lineRule="exact"/>
        <w:ind w:firstLine="560" w:firstLineChars="200"/>
        <w:jc w:val="left"/>
        <w:rPr>
          <w:rFonts w:ascii="宋体" w:hAnsi="宋体"/>
          <w:sz w:val="28"/>
          <w:szCs w:val="28"/>
        </w:rPr>
      </w:pPr>
      <w:r>
        <w:rPr>
          <w:rFonts w:ascii="宋体" w:hAnsi="宋体"/>
          <w:sz w:val="28"/>
          <w:szCs w:val="28"/>
        </w:rPr>
        <w:t>（一）自治区</w:t>
      </w:r>
      <w:r>
        <w:rPr>
          <w:rFonts w:hint="eastAsia" w:ascii="宋体" w:hAnsi="宋体"/>
          <w:sz w:val="28"/>
          <w:szCs w:val="28"/>
          <w:lang w:eastAsia="zh-CN"/>
        </w:rPr>
        <w:t>应急厅</w:t>
      </w:r>
      <w:r>
        <w:rPr>
          <w:rFonts w:ascii="宋体" w:hAnsi="宋体"/>
          <w:sz w:val="28"/>
          <w:szCs w:val="28"/>
        </w:rPr>
        <w:t>负责以下的危险化学品生产建设项目安全设施设计审查：</w:t>
      </w:r>
    </w:p>
    <w:p>
      <w:pPr>
        <w:tabs>
          <w:tab w:val="center" w:pos="4153"/>
          <w:tab w:val="right" w:pos="8306"/>
        </w:tabs>
        <w:snapToGrid w:val="0"/>
        <w:spacing w:line="360" w:lineRule="exact"/>
        <w:ind w:firstLine="560" w:firstLineChars="200"/>
        <w:jc w:val="left"/>
        <w:rPr>
          <w:rFonts w:ascii="宋体" w:hAnsi="宋体"/>
          <w:sz w:val="28"/>
          <w:szCs w:val="28"/>
        </w:rPr>
      </w:pPr>
      <w:r>
        <w:rPr>
          <w:rFonts w:ascii="宋体" w:hAnsi="宋体"/>
          <w:sz w:val="28"/>
          <w:szCs w:val="28"/>
        </w:rPr>
        <w:t>1、国务院投资主管部门审批（核准、备案）的危险化学品生产建设项目；</w:t>
      </w:r>
    </w:p>
    <w:p>
      <w:pPr>
        <w:tabs>
          <w:tab w:val="center" w:pos="4153"/>
          <w:tab w:val="right" w:pos="8306"/>
        </w:tabs>
        <w:snapToGrid w:val="0"/>
        <w:spacing w:line="360" w:lineRule="exact"/>
        <w:ind w:firstLine="560" w:firstLineChars="200"/>
        <w:jc w:val="left"/>
        <w:rPr>
          <w:rFonts w:hint="default" w:ascii="宋体" w:hAnsi="宋体"/>
          <w:sz w:val="28"/>
          <w:szCs w:val="28"/>
        </w:rPr>
      </w:pPr>
      <w:r>
        <w:rPr>
          <w:rFonts w:ascii="宋体" w:hAnsi="宋体"/>
          <w:sz w:val="28"/>
          <w:szCs w:val="28"/>
        </w:rPr>
        <w:t>2、跨各设区市的危险化学品建设项目。</w:t>
      </w:r>
    </w:p>
    <w:p>
      <w:pPr>
        <w:tabs>
          <w:tab w:val="center" w:pos="4153"/>
          <w:tab w:val="right" w:pos="8306"/>
        </w:tabs>
        <w:snapToGrid w:val="0"/>
        <w:spacing w:line="360" w:lineRule="exact"/>
        <w:ind w:firstLine="560" w:firstLineChars="200"/>
        <w:jc w:val="left"/>
        <w:rPr>
          <w:rFonts w:ascii="宋体" w:hAnsi="宋体"/>
          <w:kern w:val="0"/>
          <w:sz w:val="28"/>
          <w:szCs w:val="28"/>
        </w:rPr>
      </w:pPr>
      <w:r>
        <w:rPr>
          <w:rFonts w:ascii="宋体" w:hAnsi="宋体"/>
          <w:kern w:val="0"/>
          <w:sz w:val="28"/>
          <w:szCs w:val="28"/>
        </w:rPr>
        <w:t>（二）设区市</w:t>
      </w:r>
      <w:r>
        <w:rPr>
          <w:rFonts w:hint="eastAsia" w:ascii="宋体" w:hAnsi="宋体"/>
          <w:kern w:val="0"/>
          <w:sz w:val="28"/>
          <w:szCs w:val="28"/>
          <w:lang w:eastAsia="zh-CN"/>
        </w:rPr>
        <w:t>应急管理</w:t>
      </w:r>
      <w:r>
        <w:rPr>
          <w:rFonts w:ascii="宋体" w:hAnsi="宋体"/>
          <w:kern w:val="0"/>
          <w:sz w:val="28"/>
          <w:szCs w:val="28"/>
        </w:rPr>
        <w:t>局负责除自治区</w:t>
      </w:r>
      <w:r>
        <w:rPr>
          <w:rFonts w:hint="eastAsia" w:ascii="宋体" w:hAnsi="宋体"/>
          <w:kern w:val="0"/>
          <w:sz w:val="28"/>
          <w:szCs w:val="28"/>
          <w:lang w:eastAsia="zh-CN"/>
        </w:rPr>
        <w:t>应急厅</w:t>
      </w:r>
      <w:r>
        <w:rPr>
          <w:rFonts w:ascii="宋体" w:hAnsi="宋体"/>
          <w:kern w:val="0"/>
          <w:sz w:val="28"/>
          <w:szCs w:val="28"/>
        </w:rPr>
        <w:t>实施权限以外的危险化学品建设项目安全设施设计审查。</w:t>
      </w:r>
    </w:p>
    <w:p>
      <w:pPr>
        <w:tabs>
          <w:tab w:val="center" w:pos="4153"/>
          <w:tab w:val="right" w:pos="8306"/>
        </w:tabs>
        <w:snapToGrid w:val="0"/>
        <w:spacing w:line="360" w:lineRule="exact"/>
        <w:ind w:firstLine="562" w:firstLineChars="200"/>
        <w:jc w:val="left"/>
        <w:rPr>
          <w:rFonts w:hint="default" w:ascii="宋体"/>
          <w:b/>
          <w:kern w:val="0"/>
          <w:sz w:val="28"/>
          <w:szCs w:val="28"/>
        </w:rPr>
      </w:pPr>
      <w:r>
        <w:rPr>
          <w:rFonts w:ascii="宋体" w:hAnsi="宋体"/>
          <w:b/>
          <w:kern w:val="0"/>
          <w:sz w:val="28"/>
          <w:szCs w:val="28"/>
        </w:rPr>
        <w:t>四、行政审批条件</w:t>
      </w:r>
    </w:p>
    <w:p>
      <w:pPr>
        <w:widowControl/>
        <w:snapToGrid w:val="0"/>
        <w:spacing w:line="360" w:lineRule="exact"/>
        <w:ind w:firstLine="560" w:firstLineChars="200"/>
        <w:jc w:val="left"/>
        <w:rPr>
          <w:rFonts w:hint="default" w:ascii="宋体"/>
          <w:kern w:val="0"/>
          <w:sz w:val="28"/>
          <w:szCs w:val="28"/>
        </w:rPr>
      </w:pPr>
      <w:r>
        <w:rPr>
          <w:rFonts w:ascii="宋体" w:hAnsi="宋体"/>
          <w:sz w:val="28"/>
          <w:szCs w:val="28"/>
        </w:rPr>
        <w:t>根据《危险化学品建设项目安全监督管理办法》（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总局令第45号公布，2015年国家安监总局第79号令修正）第十五条</w:t>
      </w:r>
      <w:r>
        <w:rPr>
          <w:rFonts w:ascii="宋体" w:hAnsi="宋体"/>
          <w:kern w:val="0"/>
          <w:sz w:val="28"/>
          <w:szCs w:val="28"/>
        </w:rPr>
        <w:t>规定：</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（一）设计单位资质符合相关规定的；</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（二）按照有关安全生产的法律、法规、规章和国家标准、行业标准的规定进行设计的；</w:t>
      </w:r>
    </w:p>
    <w:p>
      <w:pPr>
        <w:widowControl/>
        <w:snapToGrid w:val="0"/>
        <w:spacing w:line="360" w:lineRule="exact"/>
        <w:ind w:firstLine="560" w:firstLineChars="200"/>
        <w:jc w:val="left"/>
        <w:rPr>
          <w:rFonts w:hint="default" w:ascii="宋体"/>
          <w:sz w:val="28"/>
          <w:szCs w:val="28"/>
        </w:rPr>
      </w:pPr>
      <w:r>
        <w:rPr>
          <w:rFonts w:ascii="宋体" w:hAnsi="宋体"/>
          <w:kern w:val="0"/>
          <w:sz w:val="28"/>
          <w:szCs w:val="28"/>
        </w:rPr>
        <w:t>（三）</w:t>
      </w:r>
      <w:r>
        <w:rPr>
          <w:rFonts w:ascii="宋体" w:hAnsi="宋体"/>
          <w:sz w:val="28"/>
          <w:szCs w:val="28"/>
        </w:rPr>
        <w:t>按照《化工建设项目安全设计管理导则》（AQ/T3033），对建设项目安全设施进行设计，建设项目安全设施设计专篇应当符合《危险化学品建设项目安全设施设计专篇编制导则》的要求。</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五、实施对象和范围</w:t>
      </w:r>
    </w:p>
    <w:p>
      <w:pPr>
        <w:adjustRightInd w:val="0"/>
        <w:snapToGrid w:val="0"/>
        <w:spacing w:line="360" w:lineRule="exact"/>
        <w:ind w:firstLine="560" w:firstLineChars="200"/>
        <w:rPr>
          <w:rFonts w:hint="default" w:ascii="宋体"/>
          <w:sz w:val="28"/>
          <w:szCs w:val="28"/>
        </w:rPr>
      </w:pPr>
      <w:r>
        <w:rPr>
          <w:rFonts w:ascii="宋体" w:hAnsi="宋体"/>
          <w:sz w:val="28"/>
          <w:szCs w:val="28"/>
        </w:rPr>
        <w:t>广西壮族自治区行政区域新建、改建、扩建危险化学品生产、储存的建设项目以及伴有危险化学品产生的化工建设项目（包括危险化学品长输管道建设项目）的建设单位。</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六、申请材料</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（一）建设项目安全设施设计审查申请书及文件；</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（二）设计单位的设计资质证明文件（复制件）；</w:t>
      </w:r>
    </w:p>
    <w:p>
      <w:pPr>
        <w:adjustRightInd w:val="0"/>
        <w:snapToGrid w:val="0"/>
        <w:spacing w:line="360" w:lineRule="exact"/>
        <w:ind w:firstLine="560" w:firstLineChars="200"/>
        <w:rPr>
          <w:rFonts w:hint="default" w:ascii="宋体"/>
          <w:sz w:val="28"/>
          <w:szCs w:val="28"/>
        </w:rPr>
      </w:pPr>
      <w:r>
        <w:rPr>
          <w:rFonts w:ascii="宋体" w:hAnsi="宋体"/>
          <w:kern w:val="0"/>
          <w:sz w:val="28"/>
          <w:szCs w:val="28"/>
        </w:rPr>
        <w:t>（三）建设项目安全设施设计专篇。</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七、办结时限</w:t>
      </w:r>
    </w:p>
    <w:p>
      <w:pPr>
        <w:tabs>
          <w:tab w:val="left" w:pos="960"/>
        </w:tabs>
        <w:adjustRightInd w:val="0"/>
        <w:snapToGrid w:val="0"/>
        <w:spacing w:line="360" w:lineRule="exact"/>
        <w:ind w:firstLine="560" w:firstLineChars="200"/>
        <w:rPr>
          <w:rFonts w:hint="default" w:ascii="宋体"/>
          <w:sz w:val="28"/>
          <w:szCs w:val="28"/>
        </w:rPr>
      </w:pPr>
      <w:r>
        <w:rPr>
          <w:rFonts w:ascii="宋体" w:hAnsi="宋体"/>
          <w:sz w:val="28"/>
          <w:szCs w:val="28"/>
        </w:rPr>
        <w:t>（一）法定办结时限：20个工作日</w:t>
      </w:r>
    </w:p>
    <w:p>
      <w:pPr>
        <w:tabs>
          <w:tab w:val="left" w:pos="960"/>
        </w:tabs>
        <w:adjustRightInd w:val="0"/>
        <w:snapToGrid w:val="0"/>
        <w:spacing w:line="360" w:lineRule="exact"/>
        <w:ind w:firstLine="560" w:firstLineChars="200"/>
        <w:rPr>
          <w:rFonts w:hint="default" w:ascii="宋体"/>
          <w:sz w:val="28"/>
          <w:szCs w:val="28"/>
        </w:rPr>
      </w:pPr>
      <w:r>
        <w:rPr>
          <w:rFonts w:ascii="宋体" w:hAnsi="宋体"/>
          <w:sz w:val="28"/>
          <w:szCs w:val="28"/>
        </w:rPr>
        <w:t>（二）承诺办结时限：10个工作日</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八、行政审批数量</w:t>
      </w:r>
    </w:p>
    <w:p>
      <w:pPr>
        <w:adjustRightInd w:val="0"/>
        <w:snapToGrid w:val="0"/>
        <w:spacing w:line="360" w:lineRule="exact"/>
        <w:ind w:firstLine="560" w:firstLineChars="200"/>
        <w:rPr>
          <w:rFonts w:hint="default" w:ascii="宋体"/>
          <w:sz w:val="28"/>
          <w:szCs w:val="28"/>
        </w:rPr>
      </w:pPr>
      <w:r>
        <w:rPr>
          <w:rFonts w:ascii="宋体" w:hAnsi="宋体"/>
          <w:sz w:val="28"/>
          <w:szCs w:val="28"/>
        </w:rPr>
        <w:t>无数量限制</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九、收费项目、标准及其依据</w:t>
      </w:r>
    </w:p>
    <w:p>
      <w:pPr>
        <w:adjustRightInd w:val="0"/>
        <w:snapToGrid w:val="0"/>
        <w:spacing w:line="360" w:lineRule="exact"/>
        <w:ind w:firstLine="560" w:firstLineChars="200"/>
        <w:rPr>
          <w:rFonts w:hint="default" w:ascii="宋体"/>
          <w:sz w:val="28"/>
          <w:szCs w:val="28"/>
        </w:rPr>
      </w:pPr>
      <w:r>
        <w:rPr>
          <w:rFonts w:ascii="宋体" w:hAnsi="宋体"/>
          <w:sz w:val="28"/>
          <w:szCs w:val="28"/>
        </w:rPr>
        <w:t>不收费</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十、咨询、投诉电话</w:t>
      </w:r>
    </w:p>
    <w:p>
      <w:pPr>
        <w:adjustRightInd w:val="0"/>
        <w:snapToGrid w:val="0"/>
        <w:spacing w:line="360" w:lineRule="exact"/>
        <w:ind w:firstLine="560" w:firstLineChars="200"/>
        <w:rPr>
          <w:rFonts w:hint="default" w:ascii="宋体"/>
          <w:sz w:val="28"/>
          <w:szCs w:val="28"/>
        </w:rPr>
      </w:pPr>
      <w:r>
        <w:rPr>
          <w:rFonts w:ascii="宋体" w:hAnsi="宋体"/>
          <w:sz w:val="28"/>
          <w:szCs w:val="28"/>
        </w:rPr>
        <w:t>自治区</w:t>
      </w:r>
      <w:r>
        <w:rPr>
          <w:rFonts w:hint="eastAsia" w:ascii="宋体" w:hAnsi="宋体"/>
          <w:sz w:val="28"/>
          <w:szCs w:val="28"/>
          <w:lang w:eastAsia="zh-CN"/>
        </w:rPr>
        <w:t>应急管理厅</w:t>
      </w:r>
      <w:r>
        <w:rPr>
          <w:rFonts w:ascii="宋体" w:hAnsi="宋体"/>
          <w:sz w:val="28"/>
          <w:szCs w:val="28"/>
        </w:rPr>
        <w:t>咨询电话：0771-5659063</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投诉电话：0771-5595845</w:t>
      </w:r>
    </w:p>
    <w:p>
      <w:pPr>
        <w:pStyle w:val="2"/>
        <w:spacing w:line="360" w:lineRule="exact"/>
        <w:ind w:firstLine="560" w:firstLineChars="200"/>
        <w:rPr>
          <w:sz w:val="28"/>
          <w:szCs w:val="28"/>
        </w:rPr>
      </w:pPr>
      <w:r>
        <w:rPr>
          <w:sz w:val="28"/>
          <w:szCs w:val="28"/>
        </w:rPr>
        <w:t>各设区市</w:t>
      </w:r>
      <w:r>
        <w:rPr>
          <w:rFonts w:hint="eastAsia"/>
          <w:sz w:val="28"/>
          <w:szCs w:val="28"/>
          <w:lang w:eastAsia="zh-CN"/>
        </w:rPr>
        <w:t>应急管理</w:t>
      </w:r>
      <w:r>
        <w:rPr>
          <w:sz w:val="28"/>
          <w:szCs w:val="28"/>
        </w:rPr>
        <w:t>局的咨询投诉电话由各设区市</w:t>
      </w:r>
      <w:r>
        <w:rPr>
          <w:rFonts w:hint="eastAsia"/>
          <w:sz w:val="28"/>
          <w:szCs w:val="28"/>
          <w:lang w:eastAsia="zh-CN"/>
        </w:rPr>
        <w:t>应急管理</w:t>
      </w:r>
      <w:r>
        <w:rPr>
          <w:sz w:val="28"/>
          <w:szCs w:val="28"/>
        </w:rPr>
        <w:t>局自行公布。</w:t>
      </w:r>
    </w:p>
    <w:p>
      <w:pPr>
        <w:pStyle w:val="2"/>
        <w:spacing w:line="360" w:lineRule="exact"/>
        <w:ind w:firstLine="560" w:firstLineChars="200"/>
        <w:rPr>
          <w:sz w:val="28"/>
          <w:szCs w:val="28"/>
        </w:rPr>
      </w:pPr>
    </w:p>
    <w:p>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附件： 1.行政审批流程图</w:t>
      </w:r>
    </w:p>
    <w:p>
      <w:pPr>
        <w:pStyle w:val="2"/>
        <w:spacing w:line="360" w:lineRule="exact"/>
        <w:rPr>
          <w:rFonts w:ascii="宋体" w:hAnsi="宋体"/>
          <w:sz w:val="28"/>
          <w:szCs w:val="28"/>
        </w:rPr>
      </w:pPr>
      <w:r>
        <w:rPr>
          <w:rFonts w:ascii="宋体" w:hAnsi="宋体"/>
          <w:sz w:val="28"/>
          <w:szCs w:val="28"/>
        </w:rPr>
        <w:t xml:space="preserve">           2.危险化学品建设项目安全设施设计审查申请（填写样式）</w:t>
      </w:r>
    </w:p>
    <w:p>
      <w:pPr>
        <w:pStyle w:val="2"/>
        <w:spacing w:line="360" w:lineRule="exact"/>
        <w:ind w:firstLine="1540" w:firstLineChars="550"/>
        <w:rPr>
          <w:rFonts w:hint="default" w:ascii="宋体" w:hAnsi="宋体"/>
          <w:sz w:val="28"/>
          <w:szCs w:val="28"/>
        </w:rPr>
      </w:pPr>
      <w:r>
        <w:rPr>
          <w:rFonts w:ascii="宋体" w:hAnsi="宋体"/>
          <w:sz w:val="28"/>
          <w:szCs w:val="28"/>
        </w:rPr>
        <w:t>3.</w:t>
      </w:r>
      <w:r>
        <w:rPr>
          <w:sz w:val="28"/>
          <w:szCs w:val="28"/>
        </w:rPr>
        <w:t xml:space="preserve"> </w:t>
      </w:r>
      <w:r>
        <w:rPr>
          <w:rFonts w:ascii="宋体" w:hAnsi="宋体"/>
          <w:sz w:val="28"/>
          <w:szCs w:val="28"/>
        </w:rPr>
        <w:t>危险化学品建设项目安全审查书（填写样式）</w:t>
      </w:r>
    </w:p>
    <w:p>
      <w:pPr>
        <w:adjustRightInd w:val="0"/>
        <w:snapToGrid w:val="0"/>
        <w:rPr>
          <w:rFonts w:hint="default" w:ascii="宋体"/>
          <w:sz w:val="28"/>
          <w:szCs w:val="28"/>
        </w:rPr>
      </w:pPr>
    </w:p>
    <w:p>
      <w:pPr>
        <w:adjustRightInd w:val="0"/>
        <w:snapToGrid w:val="0"/>
        <w:spacing w:line="360" w:lineRule="auto"/>
        <w:rPr>
          <w:rFonts w:hint="default" w:ascii="宋体"/>
          <w:sz w:val="28"/>
          <w:szCs w:val="28"/>
        </w:rPr>
        <w:sectPr>
          <w:headerReference r:id="rId3" w:type="default"/>
          <w:footerReference r:id="rId4" w:type="default"/>
          <w:pgSz w:w="11906" w:h="16838"/>
          <w:pgMar w:top="1418" w:right="1418" w:bottom="1418" w:left="1418" w:header="851" w:footer="992" w:gutter="0"/>
          <w:cols w:space="720" w:num="1"/>
          <w:docGrid w:linePitch="312" w:charSpace="0"/>
        </w:sectPr>
      </w:pPr>
    </w:p>
    <w:p>
      <w:pPr>
        <w:spacing w:line="600" w:lineRule="exact"/>
        <w:jc w:val="center"/>
        <w:rPr>
          <w:rFonts w:ascii="方正小标宋简体" w:eastAsia="方正小标宋简体"/>
          <w:sz w:val="28"/>
          <w:szCs w:val="28"/>
        </w:rPr>
      </w:pPr>
      <w:r>
        <w:rPr>
          <w:rFonts w:ascii="方正小标宋简体" w:hAnsi="宋体" w:eastAsia="方正小标宋简体"/>
          <w:sz w:val="28"/>
          <w:szCs w:val="28"/>
        </w:rPr>
        <w:t>危险化学品建设项目的安全设施设计审查流程图</w:t>
      </w:r>
    </w:p>
    <w:p>
      <w:pPr>
        <w:spacing w:line="400" w:lineRule="exact"/>
        <w:jc w:val="center"/>
        <w:rPr>
          <w:rFonts w:ascii="仿宋_GB2312" w:eastAsia="仿宋_GB2312"/>
          <w:sz w:val="28"/>
          <w:szCs w:val="28"/>
        </w:rPr>
      </w:pPr>
      <w:r>
        <w:rPr>
          <w:rFonts w:ascii="仿宋_GB2312" w:hAnsi="宋体" w:eastAsia="仿宋_GB2312"/>
          <w:sz w:val="28"/>
          <w:szCs w:val="28"/>
        </w:rPr>
        <w:t>（法定办结时限20个工作日；承诺办结时限10个工作日）</w:t>
      </w:r>
    </w:p>
    <w:p>
      <w:pPr>
        <w:adjustRightInd w:val="0"/>
        <w:snapToGrid w:val="0"/>
        <w:spacing w:line="360" w:lineRule="auto"/>
        <w:ind w:left="29"/>
        <w:rPr>
          <w:rFonts w:hint="default" w:ascii="宋体"/>
          <w:sz w:val="28"/>
          <w:szCs w:val="28"/>
        </w:rPr>
      </w:pPr>
      <w:r>
        <w:rPr>
          <w:rFonts w:hint="default" w:eastAsia="Times New Roman"/>
          <w:sz w:val="28"/>
          <w:szCs w:val="28"/>
        </w:rPr>
        <mc:AlternateContent>
          <mc:Choice Requires="wpg">
            <w:drawing>
              <wp:anchor distT="0" distB="0" distL="114300" distR="114300" simplePos="0" relativeHeight="251955200" behindDoc="0" locked="0" layoutInCell="1" allowOverlap="1">
                <wp:simplePos x="0" y="0"/>
                <wp:positionH relativeFrom="column">
                  <wp:posOffset>2637155</wp:posOffset>
                </wp:positionH>
                <wp:positionV relativeFrom="paragraph">
                  <wp:posOffset>45720</wp:posOffset>
                </wp:positionV>
                <wp:extent cx="3095625" cy="940435"/>
                <wp:effectExtent l="0" t="4445" r="8890" b="7620"/>
                <wp:wrapNone/>
                <wp:docPr id="24" name="组合 24"/>
                <wp:cNvGraphicFramePr/>
                <a:graphic xmlns:a="http://schemas.openxmlformats.org/drawingml/2006/main">
                  <a:graphicData uri="http://schemas.microsoft.com/office/word/2010/wordprocessingGroup">
                    <wpg:wgp>
                      <wpg:cNvGrpSpPr/>
                      <wpg:grpSpPr>
                        <a:xfrm>
                          <a:off x="0" y="0"/>
                          <a:ext cx="3095677" cy="940470"/>
                          <a:chOff x="5295" y="1836"/>
                          <a:chExt cx="4873" cy="1480"/>
                        </a:xfrm>
                      </wpg:grpSpPr>
                      <wps:wsp>
                        <wps:cNvPr id="19" name="文本框 19"/>
                        <wps:cNvSpPr txBox="1"/>
                        <wps:spPr>
                          <a:xfrm>
                            <a:off x="5295" y="1929"/>
                            <a:ext cx="1440" cy="936"/>
                          </a:xfrm>
                          <a:prstGeom prst="rect">
                            <a:avLst/>
                          </a:prstGeom>
                          <a:noFill/>
                          <a:ln w="9525">
                            <a:noFill/>
                          </a:ln>
                        </wps:spPr>
                        <wps:txb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wpg:grpSp>
                        <wpg:cNvPr id="23" name="组合 23"/>
                        <wpg:cNvGrpSpPr/>
                        <wpg:grpSpPr>
                          <a:xfrm>
                            <a:off x="6030" y="1836"/>
                            <a:ext cx="4138" cy="1480"/>
                            <a:chOff x="6030" y="1836"/>
                            <a:chExt cx="4138" cy="1480"/>
                          </a:xfrm>
                        </wpg:grpSpPr>
                        <wps:wsp>
                          <wps:cNvPr id="20" name="文本框 20"/>
                          <wps:cNvSpPr txBox="1"/>
                          <wps:spPr>
                            <a:xfrm>
                              <a:off x="7155" y="1836"/>
                              <a:ext cx="216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wps:wsp>
                          <wps:cNvPr id="21" name="文本框 21"/>
                          <wps:cNvSpPr txBox="1"/>
                          <wps:spPr>
                            <a:xfrm>
                              <a:off x="6030" y="2698"/>
                              <a:ext cx="4138" cy="61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val="en-US" w:eastAsia="zh-CN"/>
                                  </w:rPr>
                                </w:pPr>
                                <w:r>
                                  <w:rPr>
                                    <w:rFonts w:ascii="仿宋_GB2312" w:eastAsia="仿宋_GB2312"/>
                                    <w:w w:val="90"/>
                                  </w:rPr>
                                  <w:t>服务窗口对</w:t>
                                </w:r>
                                <w:r>
                                  <w:rPr>
                                    <w:rFonts w:hint="eastAsia" w:ascii="仿宋_GB2312" w:eastAsia="仿宋_GB2312"/>
                                    <w:w w:val="90"/>
                                    <w:lang w:eastAsia="zh-CN"/>
                                  </w:rPr>
                                  <w:t>材料初</w:t>
                                </w:r>
                                <w:r>
                                  <w:rPr>
                                    <w:rFonts w:ascii="仿宋_GB2312" w:eastAsia="仿宋_GB2312"/>
                                    <w:w w:val="90"/>
                                  </w:rPr>
                                  <w:t>审</w:t>
                                </w:r>
                                <w:r>
                                  <w:rPr>
                                    <w:rFonts w:hint="eastAsia" w:ascii="仿宋_GB2312" w:eastAsia="仿宋_GB2312"/>
                                    <w:w w:val="90"/>
                                    <w:lang w:eastAsia="zh-CN"/>
                                  </w:rPr>
                                  <w:t>作出受理决定</w:t>
                                </w:r>
                                <w:r>
                                  <w:rPr>
                                    <w:rFonts w:hint="eastAsia" w:ascii="仿宋_GB2312" w:eastAsia="仿宋_GB2312"/>
                                    <w:w w:val="90"/>
                                    <w:lang w:val="en-US" w:eastAsia="zh-CN"/>
                                  </w:rPr>
                                  <w:t xml:space="preserve"> </w:t>
                                </w:r>
                              </w:p>
                            </w:txbxContent>
                          </wps:txbx>
                          <wps:bodyPr upright="1"/>
                        </wps:wsp>
                        <wps:wsp>
                          <wps:cNvPr id="22" name="直接连接符 22"/>
                          <wps:cNvCnPr/>
                          <wps:spPr>
                            <a:xfrm>
                              <a:off x="8209" y="2232"/>
                              <a:ext cx="0" cy="468"/>
                            </a:xfrm>
                            <a:prstGeom prst="line">
                              <a:avLst/>
                            </a:prstGeom>
                            <a:ln w="9525" cap="flat" cmpd="sng">
                              <a:solidFill>
                                <a:srgbClr val="000000"/>
                              </a:solidFill>
                              <a:prstDash val="solid"/>
                              <a:headEnd type="none" w="med" len="med"/>
                              <a:tailEnd type="triangle" w="med" len="med"/>
                            </a:ln>
                          </wps:spPr>
                          <wps:bodyPr/>
                        </wps:wsp>
                      </wpg:grpSp>
                    </wpg:wgp>
                  </a:graphicData>
                </a:graphic>
              </wp:anchor>
            </w:drawing>
          </mc:Choice>
          <mc:Fallback>
            <w:pict>
              <v:group id="_x0000_s1026" o:spid="_x0000_s1026" o:spt="203" style="position:absolute;left:0pt;margin-left:207.65pt;margin-top:3.6pt;height:74.05pt;width:243.75pt;z-index:251955200;mso-width-relative:page;mso-height-relative:page;" coordorigin="5295,1836" coordsize="4873,1480" o:gfxdata="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IbvJrdgAAAAJAQAADwAAAAAAAAABACAAAAAiAAAAZHJzL2Rv&#10;d25yZXYueG1sUEsBAhQAFAAAAAgAh07iQA4/8eRXAwAAKgwAAA4AAAAAAAAAAQAgAAAAJwEAAGRy&#10;cy9lMm9Eb2MueG1sUEsFBgAAAAAGAAYAWQEAAPAGAAAAAA==&#10;">
                <o:lock v:ext="edit" aspectratio="f"/>
                <v:shape id="_x0000_s1026" o:spid="_x0000_s1026" o:spt="202" type="#_x0000_t202" style="position:absolute;left:5295;top:1929;height:936;width:1440;" filled="f" stroked="f" coordsize="21600,21600" o:gfxdata="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okva7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v:group id="_x0000_s1026" o:spid="_x0000_s1026" o:spt="203" style="position:absolute;left:6030;top:1836;height:1480;width:4138;" coordorigin="6030,1836" coordsize="4138,1480"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7155;top:1836;height:468;width:2160;" fillcolor="#FFFFFF" filled="t" stroked="t" coordsize="21600,21600" o:gfxdata="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3KBVk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v:shape id="_x0000_s1026" o:spid="_x0000_s1026" o:spt="202" type="#_x0000_t202" style="position:absolute;left:6030;top:2698;height:618;width:4138;" fillcolor="#FFFFFF" filled="t" stroked="t" coordsize="21600,21600" o:gfxdata="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GSw/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ascii="仿宋_GB2312" w:eastAsia="仿宋_GB2312"/>
                              <w:lang w:val="en-US" w:eastAsia="zh-CN"/>
                            </w:rPr>
                          </w:pPr>
                          <w:r>
                            <w:rPr>
                              <w:rFonts w:ascii="仿宋_GB2312" w:eastAsia="仿宋_GB2312"/>
                              <w:w w:val="90"/>
                            </w:rPr>
                            <w:t>服务窗口对</w:t>
                          </w:r>
                          <w:r>
                            <w:rPr>
                              <w:rFonts w:hint="eastAsia" w:ascii="仿宋_GB2312" w:eastAsia="仿宋_GB2312"/>
                              <w:w w:val="90"/>
                              <w:lang w:eastAsia="zh-CN"/>
                            </w:rPr>
                            <w:t>材料初</w:t>
                          </w:r>
                          <w:r>
                            <w:rPr>
                              <w:rFonts w:ascii="仿宋_GB2312" w:eastAsia="仿宋_GB2312"/>
                              <w:w w:val="90"/>
                            </w:rPr>
                            <w:t>审</w:t>
                          </w:r>
                          <w:r>
                            <w:rPr>
                              <w:rFonts w:hint="eastAsia" w:ascii="仿宋_GB2312" w:eastAsia="仿宋_GB2312"/>
                              <w:w w:val="90"/>
                              <w:lang w:eastAsia="zh-CN"/>
                            </w:rPr>
                            <w:t>作出受理决定</w:t>
                          </w:r>
                          <w:r>
                            <w:rPr>
                              <w:rFonts w:hint="eastAsia" w:ascii="仿宋_GB2312" w:eastAsia="仿宋_GB2312"/>
                              <w:w w:val="90"/>
                              <w:lang w:val="en-US" w:eastAsia="zh-CN"/>
                            </w:rPr>
                            <w:t xml:space="preserve"> </w:t>
                          </w:r>
                        </w:p>
                      </w:txbxContent>
                    </v:textbox>
                  </v:shape>
                  <v:line id="_x0000_s1026" o:spid="_x0000_s1026" o:spt="20" style="position:absolute;left:8209;top:2232;height:468;width:0;" filled="f" stroked="t" coordsize="21600,21600" o:gfxdata="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hbDfq/&#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group>
              </v:group>
            </w:pict>
          </mc:Fallback>
        </mc:AlternateContent>
      </w:r>
      <w:r>
        <w:rPr>
          <w:rFonts w:hint="default" w:eastAsia="Times New Roman"/>
          <w:sz w:val="28"/>
          <w:szCs w:val="28"/>
        </w:rPr>
        <mc:AlternateContent>
          <mc:Choice Requires="wps">
            <w:drawing>
              <wp:anchor distT="0" distB="0" distL="114300" distR="114300" simplePos="0" relativeHeight="251943936" behindDoc="0" locked="0" layoutInCell="1" allowOverlap="1">
                <wp:simplePos x="0" y="0"/>
                <wp:positionH relativeFrom="column">
                  <wp:posOffset>5495290</wp:posOffset>
                </wp:positionH>
                <wp:positionV relativeFrom="paragraph">
                  <wp:posOffset>200660</wp:posOffset>
                </wp:positionV>
                <wp:extent cx="1257935" cy="42862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257935" cy="428625"/>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32.7pt;margin-top:15.8pt;height:33.75pt;width:99.05pt;z-index:251943936;mso-width-relative:page;mso-height-relative:page;" filled="f" stroked="f" coordsize="21600,21600" o:gfxdata="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GwdxX7XAAAACgEAAA8AAAAAAAAAAQAgAAAAIgAAAGRy&#10;cy9kb3ducmV2LnhtbFBLAQIUABQAAAAIAIdO4kDRDlFPlAEAAAkDAAAOAAAAAAAAAAEAIAAAACYB&#10;AABkcnMvZTJvRG9jLnhtbFBLBQYAAAAABgAGAFkBAAAsBQ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36768" behindDoc="0" locked="0" layoutInCell="1" allowOverlap="1">
                <wp:simplePos x="0" y="0"/>
                <wp:positionH relativeFrom="column">
                  <wp:posOffset>152400</wp:posOffset>
                </wp:positionH>
                <wp:positionV relativeFrom="paragraph">
                  <wp:posOffset>286385</wp:posOffset>
                </wp:positionV>
                <wp:extent cx="8801100" cy="4778375"/>
                <wp:effectExtent l="0" t="0" r="0" b="0"/>
                <wp:wrapNone/>
                <wp:docPr id="6" name="矩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4778375"/>
                        </a:xfrm>
                        <a:prstGeom prst="rect">
                          <a:avLst/>
                        </a:prstGeom>
                        <a:noFill/>
                        <a:ln w="9525">
                          <a:noFill/>
                        </a:ln>
                      </wps:spPr>
                      <wps:bodyPr upright="1"/>
                    </wps:wsp>
                  </a:graphicData>
                </a:graphic>
              </wp:anchor>
            </w:drawing>
          </mc:Choice>
          <mc:Fallback>
            <w:pict>
              <v:rect id="_x0000_s1026" o:spid="_x0000_s1026" o:spt="1" style="position:absolute;left:0pt;margin-left:12pt;margin-top:22.55pt;height:376.25pt;width:693pt;z-index:251936768;mso-width-relative:page;mso-height-relative:page;" filled="f" stroked="f" coordsize="21600,21600" o:gfxdata="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nQfwu9sAAAAKAQAADwAA&#10;AAAAAAABACAAAAAiAAAAZHJzL2Rvd25yZXYueG1sUEsBAhQAFAAAAAgAh07iQMXU/8qhAQAAHgMA&#10;AA4AAAAAAAAAAQAgAAAAKgEAAGRycy9lMm9Eb2MueG1sUEsFBgAAAAAGAAYAWQEAAD0FAAAAAA==&#10;">
                <v:fill on="f" focussize="0,0"/>
                <v:stroke on="f"/>
                <v:imagedata o:title=""/>
                <o:lock v:ext="edit" aspectratio="t"/>
              </v:rect>
            </w:pict>
          </mc:Fallback>
        </mc:AlternateContent>
      </w:r>
    </w:p>
    <w:p>
      <w:pPr>
        <w:adjustRightInd w:val="0"/>
        <w:snapToGrid w:val="0"/>
        <w:spacing w:line="360" w:lineRule="auto"/>
        <w:ind w:left="29"/>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44960" behindDoc="0" locked="0" layoutInCell="1" allowOverlap="1">
                <wp:simplePos x="0" y="0"/>
                <wp:positionH relativeFrom="column">
                  <wp:posOffset>846455</wp:posOffset>
                </wp:positionH>
                <wp:positionV relativeFrom="paragraph">
                  <wp:posOffset>260985</wp:posOffset>
                </wp:positionV>
                <wp:extent cx="1637030" cy="396240"/>
                <wp:effectExtent l="5080" t="4445" r="15240" b="18415"/>
                <wp:wrapNone/>
                <wp:docPr id="8" name="文本框 8"/>
                <wp:cNvGraphicFramePr/>
                <a:graphic xmlns:a="http://schemas.openxmlformats.org/drawingml/2006/main">
                  <a:graphicData uri="http://schemas.microsoft.com/office/word/2010/wordprocessingShape">
                    <wps:wsp>
                      <wps:cNvSpPr txBox="1"/>
                      <wps:spPr>
                        <a:xfrm>
                          <a:off x="0" y="0"/>
                          <a:ext cx="16370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66.65pt;margin-top:20.55pt;height:31.2pt;width:128.9pt;z-index:251944960;mso-width-relative:page;mso-height-relative:page;" fillcolor="#FFFFFF" filled="t" stroked="t" coordsize="21600,21600" o:gfxdata="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OTFOHYAAAACgEAAA8AAAAAAAAAAQAgAAAAIgAAAGRycy9kb3ducmV2LnhtbFBLAQIU&#10;ABQAAAAIAIdO4kCEAwHA8wEAAOgDAAAOAAAAAAAAAAEAIAAAACc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45984" behindDoc="0" locked="0" layoutInCell="1" allowOverlap="1">
                <wp:simplePos x="0" y="0"/>
                <wp:positionH relativeFrom="column">
                  <wp:posOffset>6552565</wp:posOffset>
                </wp:positionH>
                <wp:positionV relativeFrom="paragraph">
                  <wp:posOffset>237490</wp:posOffset>
                </wp:positionV>
                <wp:extent cx="1640840" cy="396240"/>
                <wp:effectExtent l="4445" t="4445" r="12065" b="18415"/>
                <wp:wrapNone/>
                <wp:docPr id="7" name="文本框 7"/>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15.95pt;margin-top:18.7pt;height:31.2pt;width:129.2pt;z-index:251945984;mso-width-relative:page;mso-height-relative:page;" fillcolor="#FFFFFF" filled="t" stroked="t" coordsize="21600,21600" o:gfxdata="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4MpGk2QAAAAsBAAAPAAAAAAAAAAEAIAAAACIAAABkcnMvZG93bnJldi54bWxQSwECFAAU&#10;AAAACACHTuJAnkcEx/ABAADoAwAADgAAAAAAAAABACAAAAAo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38816" behindDoc="0" locked="0" layoutInCell="1" allowOverlap="1">
                <wp:simplePos x="0" y="0"/>
                <wp:positionH relativeFrom="column">
                  <wp:posOffset>5208270</wp:posOffset>
                </wp:positionH>
                <wp:positionV relativeFrom="paragraph">
                  <wp:posOffset>107315</wp:posOffset>
                </wp:positionV>
                <wp:extent cx="1371600" cy="0"/>
                <wp:effectExtent l="0" t="38100" r="0" b="38100"/>
                <wp:wrapNone/>
                <wp:docPr id="10" name="直接连接符 10"/>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10.1pt;margin-top:8.45pt;height:0pt;width:108pt;z-index:251938816;mso-width-relative:page;mso-height-relative:page;" filled="f" stroked="t" coordsize="21600,21600" o:gfxdata="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mhKz3dgAAAAKAQAADwAAAAAAAAAB&#10;ACAAAAAiAAAAZHJzL2Rvd25yZXYueG1sUEsBAhQAFAAAAAgAh07iQDZA8JTXAQAAkAMAAA4AAAAA&#10;AAAAAQAgAAAAJwEAAGRycy9lMm9Eb2MueG1sUEsFBgAAAAAGAAYAWQEAAHA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37792" behindDoc="0" locked="0" layoutInCell="1" allowOverlap="1">
                <wp:simplePos x="0" y="0"/>
                <wp:positionH relativeFrom="column">
                  <wp:posOffset>2483485</wp:posOffset>
                </wp:positionH>
                <wp:positionV relativeFrom="paragraph">
                  <wp:posOffset>113030</wp:posOffset>
                </wp:positionV>
                <wp:extent cx="942975" cy="18415"/>
                <wp:effectExtent l="0" t="36830" r="9525" b="20955"/>
                <wp:wrapNone/>
                <wp:docPr id="11" name="直接连接符 11"/>
                <wp:cNvGraphicFramePr/>
                <a:graphic xmlns:a="http://schemas.openxmlformats.org/drawingml/2006/main">
                  <a:graphicData uri="http://schemas.microsoft.com/office/word/2010/wordprocessingShape">
                    <wps:wsp>
                      <wps:cNvCnPr>
                        <a:endCxn id="8" idx="3"/>
                      </wps:cNvCnPr>
                      <wps:spPr>
                        <a:xfrm flipH="1" flipV="1">
                          <a:off x="0" y="0"/>
                          <a:ext cx="942975" cy="184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95.55pt;margin-top:8.9pt;height:1.45pt;width:74.25pt;z-index:251937792;mso-width-relative:page;mso-height-relative:page;" filled="f" stroked="t" coordsize="21600,21600" o:gfxdata="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0YjnltgAAAAJAQAADwAAAAAAAAABACAAAAAiAAAAZHJzL2Rvd25yZXYueG1s&#10;UEsBAhQAFAAAAAgAh07iQKabXU74AQAAzgMAAA4AAAAAAAAAAQAgAAAAJwEAAGRycy9lMm9Eb2Mu&#10;eG1sUEsFBgAAAAAGAAYAWQEAAJE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51104" behindDoc="0" locked="0" layoutInCell="1" allowOverlap="1">
                <wp:simplePos x="0" y="0"/>
                <wp:positionH relativeFrom="column">
                  <wp:posOffset>4495800</wp:posOffset>
                </wp:positionH>
                <wp:positionV relativeFrom="paragraph">
                  <wp:posOffset>147955</wp:posOffset>
                </wp:positionV>
                <wp:extent cx="635" cy="495300"/>
                <wp:effectExtent l="37465" t="0" r="38100" b="0"/>
                <wp:wrapNone/>
                <wp:docPr id="12" name="直接连接符 12"/>
                <wp:cNvGraphicFramePr/>
                <a:graphic xmlns:a="http://schemas.openxmlformats.org/drawingml/2006/main">
                  <a:graphicData uri="http://schemas.microsoft.com/office/word/2010/wordprocessingShape">
                    <wps:wsp>
                      <wps:cNvCnPr/>
                      <wps:spPr>
                        <a:xfrm>
                          <a:off x="0" y="0"/>
                          <a:ext cx="635" cy="4953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4pt;margin-top:11.65pt;height:39pt;width:0.05pt;z-index:251951104;mso-width-relative:page;mso-height-relative:page;" filled="f" stroked="t" coordsize="21600,21600" o:gfxdata="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bYXhSdkAAAAKAQAADwAA&#10;AAAAAAABACAAAAAiAAAAZHJzL2Rvd25yZXYueG1sUEsBAhQAFAAAAAgAh07iQMAL3FvcAQAAkQMA&#10;AA4AAAAAAAAAAQAgAAAAKAEAAGRycy9lMm9Eb2MueG1sUEsFBgAAAAAGAAYAWQEAAHYFAAAAAA==&#10;">
                <v:fill on="f" focussize="0,0"/>
                <v:stroke color="#000000" joinstyle="round" endarrow="block"/>
                <v:imagedata o:title=""/>
                <o:lock v:ext="edit" aspectratio="f"/>
              </v:lin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39840" behindDoc="0" locked="0" layoutInCell="1" allowOverlap="1">
                <wp:simplePos x="0" y="0"/>
                <wp:positionH relativeFrom="column">
                  <wp:posOffset>5000625</wp:posOffset>
                </wp:positionH>
                <wp:positionV relativeFrom="paragraph">
                  <wp:posOffset>54610</wp:posOffset>
                </wp:positionV>
                <wp:extent cx="1942465" cy="32575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942465" cy="32575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93.75pt;margin-top:4.3pt;height:25.65pt;width:152.95pt;z-index:251939840;mso-width-relative:page;mso-height-relative:page;" filled="f" stroked="f" coordsize="21600,21600" o:gfxdata="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jsCSXdcAAAAJAQAADwAAAAAAAAABACAAAAAi&#10;AAAAZHJzL2Rvd25yZXYueG1sUEsBAhQAFAAAAAgAh07iQJAWuH+ZAQAACQMAAA4AAAAAAAAAAQAg&#10;AAAAJgEAAGRycy9lMm9Eb2MueG1sUEsFBgAAAAAGAAYAWQEAADEF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w:t>
                      </w:r>
                    </w:p>
                  </w:txbxContent>
                </v:textbox>
              </v:shap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54176" behindDoc="0" locked="0" layoutInCell="1" allowOverlap="1">
                <wp:simplePos x="0" y="0"/>
                <wp:positionH relativeFrom="column">
                  <wp:posOffset>3142615</wp:posOffset>
                </wp:positionH>
                <wp:positionV relativeFrom="paragraph">
                  <wp:posOffset>144780</wp:posOffset>
                </wp:positionV>
                <wp:extent cx="2639060" cy="408940"/>
                <wp:effectExtent l="4445" t="4445" r="23495" b="5715"/>
                <wp:wrapNone/>
                <wp:docPr id="14" name="文本框 14"/>
                <wp:cNvGraphicFramePr/>
                <a:graphic xmlns:a="http://schemas.openxmlformats.org/drawingml/2006/main">
                  <a:graphicData uri="http://schemas.microsoft.com/office/word/2010/wordprocessingShape">
                    <wps:wsp>
                      <wps:cNvSpPr txBox="1"/>
                      <wps:spPr>
                        <a:xfrm>
                          <a:off x="0" y="0"/>
                          <a:ext cx="2639060" cy="4089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w:t>
                            </w:r>
                            <w:r>
                              <w:rPr>
                                <w:rFonts w:ascii="仿宋_GB2312" w:eastAsia="仿宋_GB2312"/>
                              </w:rPr>
                              <w:t>组织现场核查</w:t>
                            </w:r>
                            <w:r>
                              <w:rPr>
                                <w:rFonts w:hint="eastAsia" w:ascii="仿宋_GB2312" w:eastAsia="仿宋_GB2312"/>
                                <w:lang w:eastAsia="zh-CN"/>
                              </w:rPr>
                              <w:t>，</w:t>
                            </w:r>
                            <w:r>
                              <w:rPr>
                                <w:rFonts w:ascii="仿宋_GB2312" w:eastAsia="仿宋_GB2312"/>
                              </w:rPr>
                              <w:t>提出审查意见（限</w:t>
                            </w:r>
                            <w:r>
                              <w:rPr>
                                <w:rFonts w:hint="eastAsia" w:ascii="仿宋_GB2312" w:eastAsia="仿宋_GB2312"/>
                                <w:lang w:val="en-US" w:eastAsia="zh-CN"/>
                              </w:rPr>
                              <w:t>5</w:t>
                            </w:r>
                            <w:r>
                              <w:rPr>
                                <w:rFonts w:ascii="仿宋_GB2312" w:eastAsia="仿宋_GB2312"/>
                              </w:rPr>
                              <w:t>个工作日）</w:t>
                            </w:r>
                          </w:p>
                          <w:p>
                            <w:pPr>
                              <w:rPr>
                                <w:rFonts w:hint="default" w:eastAsia="Times New Roman"/>
                              </w:rPr>
                            </w:pPr>
                          </w:p>
                        </w:txbxContent>
                      </wps:txbx>
                      <wps:bodyPr upright="1"/>
                    </wps:wsp>
                  </a:graphicData>
                </a:graphic>
              </wp:anchor>
            </w:drawing>
          </mc:Choice>
          <mc:Fallback>
            <w:pict>
              <v:shape id="_x0000_s1026" o:spid="_x0000_s1026" o:spt="202" type="#_x0000_t202" style="position:absolute;left:0pt;margin-left:247.45pt;margin-top:11.4pt;height:32.2pt;width:207.8pt;z-index:251954176;mso-width-relative:page;mso-height-relative:page;" fillcolor="#FFFFFF" filled="t" stroked="t" coordsize="21600,21600" o:gfxdata="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2VWFktkAAAAJAQAADwAAAAAAAAABACAAAAAiAAAAZHJzL2Rvd25yZXYueG1sUEsB&#10;AhQAFAAAAAgAh07iQClERe30AQAA6gMAAA4AAAAAAAAAAQAgAAAAKA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w:t>
                      </w:r>
                      <w:r>
                        <w:rPr>
                          <w:rFonts w:ascii="仿宋_GB2312" w:eastAsia="仿宋_GB2312"/>
                        </w:rPr>
                        <w:t>组织现场核查</w:t>
                      </w:r>
                      <w:r>
                        <w:rPr>
                          <w:rFonts w:hint="eastAsia" w:ascii="仿宋_GB2312" w:eastAsia="仿宋_GB2312"/>
                          <w:lang w:eastAsia="zh-CN"/>
                        </w:rPr>
                        <w:t>，</w:t>
                      </w:r>
                      <w:r>
                        <w:rPr>
                          <w:rFonts w:ascii="仿宋_GB2312" w:eastAsia="仿宋_GB2312"/>
                        </w:rPr>
                        <w:t>提出审查意见（限</w:t>
                      </w:r>
                      <w:r>
                        <w:rPr>
                          <w:rFonts w:hint="eastAsia" w:ascii="仿宋_GB2312" w:eastAsia="仿宋_GB2312"/>
                          <w:lang w:val="en-US" w:eastAsia="zh-CN"/>
                        </w:rPr>
                        <w:t>5</w:t>
                      </w:r>
                      <w:r>
                        <w:rPr>
                          <w:rFonts w:ascii="仿宋_GB2312" w:eastAsia="仿宋_GB2312"/>
                        </w:rPr>
                        <w:t>个工作日）</w:t>
                      </w:r>
                    </w:p>
                    <w:p>
                      <w:pPr>
                        <w:rPr>
                          <w:rFonts w:hint="default" w:eastAsia="Times New Roman"/>
                        </w:rPr>
                      </w:pPr>
                    </w:p>
                  </w:txbxContent>
                </v:textbox>
              </v:shap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2525568" behindDoc="0" locked="0" layoutInCell="1" allowOverlap="1">
                <wp:simplePos x="0" y="0"/>
                <wp:positionH relativeFrom="column">
                  <wp:posOffset>2550795</wp:posOffset>
                </wp:positionH>
                <wp:positionV relativeFrom="paragraph">
                  <wp:posOffset>182880</wp:posOffset>
                </wp:positionV>
                <wp:extent cx="533400" cy="19050"/>
                <wp:effectExtent l="0" t="21590" r="0" b="35560"/>
                <wp:wrapNone/>
                <wp:docPr id="26" name="直接连接符 26"/>
                <wp:cNvGraphicFramePr/>
                <a:graphic xmlns:a="http://schemas.openxmlformats.org/drawingml/2006/main">
                  <a:graphicData uri="http://schemas.microsoft.com/office/word/2010/wordprocessingShape">
                    <wps:wsp>
                      <wps:cNvCnPr/>
                      <wps:spPr>
                        <a:xfrm flipH="1">
                          <a:off x="0" y="0"/>
                          <a:ext cx="533400" cy="190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0.85pt;margin-top:14.4pt;height:1.5pt;width:42pt;z-index:252525568;mso-width-relative:page;mso-height-relative:page;" filled="f" stroked="t" coordsize="21600,21600" o:gfxdata="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NRDXC&#10;2QAAAAkBAAAPAAAAAAAAAAEAIAAAACIAAABkcnMvZG93bnJldi54bWxQSwECFAAUAAAACACHTuJA&#10;0/EGPucBAACdAwAADgAAAAAAAAABACAAAAAoAQAAZHJzL2Uyb0RvYy54bWxQSwUGAAAAAAYABgBZ&#10;AQAAg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244992" behindDoc="0" locked="0" layoutInCell="1" allowOverlap="1">
                <wp:simplePos x="0" y="0"/>
                <wp:positionH relativeFrom="column">
                  <wp:posOffset>828040</wp:posOffset>
                </wp:positionH>
                <wp:positionV relativeFrom="paragraph">
                  <wp:posOffset>635</wp:posOffset>
                </wp:positionV>
                <wp:extent cx="1675130" cy="396240"/>
                <wp:effectExtent l="5080" t="4445" r="15240" b="18415"/>
                <wp:wrapNone/>
                <wp:docPr id="3" name="文本框 3"/>
                <wp:cNvGraphicFramePr/>
                <a:graphic xmlns:a="http://schemas.openxmlformats.org/drawingml/2006/main">
                  <a:graphicData uri="http://schemas.microsoft.com/office/word/2010/wordprocessingShape">
                    <wps:wsp>
                      <wps:cNvSpPr txBox="1"/>
                      <wps:spPr>
                        <a:xfrm>
                          <a:off x="0" y="0"/>
                          <a:ext cx="16751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65.2pt;margin-top:0.05pt;height:31.2pt;width:131.9pt;z-index:252244992;mso-width-relative:page;mso-height-relative:page;" fillcolor="#FFFFFF" filled="t" stroked="t" coordsize="21600,21600" o:gfxdata="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skr3tUAAAAHAQAADwAAAAAAAAABACAAAAAiAAAAZHJzL2Rvd25yZXYueG1sUEsBAhQAFAAA&#10;AAgAh07iQN30/F/yAQAA6AMAAA4AAAAAAAAAAQAgAAAAJAEAAGRycy9lMm9Eb2MueG1sUEsFBgAA&#10;AAAGAAYAWQEAAIgFA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57248" behindDoc="0" locked="0" layoutInCell="1" allowOverlap="1">
                <wp:simplePos x="0" y="0"/>
                <wp:positionH relativeFrom="column">
                  <wp:posOffset>4467225</wp:posOffset>
                </wp:positionH>
                <wp:positionV relativeFrom="paragraph">
                  <wp:posOffset>137795</wp:posOffset>
                </wp:positionV>
                <wp:extent cx="0" cy="198120"/>
                <wp:effectExtent l="76200" t="0" r="57150" b="49530"/>
                <wp:wrapNone/>
                <wp:docPr id="25" name="直接连接符 25"/>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1.75pt;margin-top:10.85pt;height:15.6pt;width:0pt;z-index:251957248;mso-width-relative:page;mso-height-relative:page;" filled="f" stroked="t" coordsize="21600,21600" o:gfxdata="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tlM3bZAAAACQEAAA8AAAAAAAAA&#10;AQAgAAAAIgAAAGRycy9kb3ducmV2LnhtbFBLAQIUABQAAAAIAIdO4kCk/ibk1wEAAI8DAAAOAAAA&#10;AAAAAAEAIAAAACgBAABkcnMvZTJvRG9jLnhtbFBLBQYAAAAABgAGAFkBAABxBQAAAAA=&#10;">
                <v:fill on="f" focussize="0,0"/>
                <v:stroke color="#000000" joinstyle="round" endarrow="block"/>
                <v:imagedata o:title=""/>
                <o:lock v:ext="edit" aspectratio="f"/>
              </v:line>
            </w:pict>
          </mc:Fallback>
        </mc:AlternateContent>
      </w:r>
    </w:p>
    <w:p>
      <w:pPr>
        <w:jc w:val="left"/>
        <w:rPr>
          <w:rFonts w:hint="default" w:ascii="宋体" w:hAnsi="Calibri"/>
          <w:sz w:val="28"/>
          <w:szCs w:val="28"/>
        </w:rPr>
      </w:pPr>
      <w:bookmarkStart w:id="0" w:name="_GoBack"/>
      <w:bookmarkEnd w:id="0"/>
      <w:r>
        <w:rPr>
          <w:rFonts w:hint="default" w:eastAsia="Times New Roman"/>
          <w:sz w:val="28"/>
          <w:szCs w:val="28"/>
        </w:rPr>
        <mc:AlternateContent>
          <mc:Choice Requires="wps">
            <w:drawing>
              <wp:anchor distT="0" distB="0" distL="114300" distR="114300" simplePos="0" relativeHeight="252811264" behindDoc="0" locked="0" layoutInCell="1" allowOverlap="1">
                <wp:simplePos x="0" y="0"/>
                <wp:positionH relativeFrom="column">
                  <wp:posOffset>3227705</wp:posOffset>
                </wp:positionH>
                <wp:positionV relativeFrom="paragraph">
                  <wp:posOffset>118110</wp:posOffset>
                </wp:positionV>
                <wp:extent cx="2620010" cy="419735"/>
                <wp:effectExtent l="4445" t="5080" r="23495" b="13335"/>
                <wp:wrapNone/>
                <wp:docPr id="1" name="文本框 1"/>
                <wp:cNvGraphicFramePr/>
                <a:graphic xmlns:a="http://schemas.openxmlformats.org/drawingml/2006/main">
                  <a:graphicData uri="http://schemas.microsoft.com/office/word/2010/wordprocessingShape">
                    <wps:wsp>
                      <wps:cNvSpPr txBox="1"/>
                      <wps:spPr>
                        <a:xfrm>
                          <a:off x="0" y="0"/>
                          <a:ext cx="2620010" cy="4197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政策法规处对审查程序的合法性审查</w:t>
                            </w:r>
                            <w:r>
                              <w:rPr>
                                <w:rFonts w:ascii="仿宋_GB2312" w:eastAsia="仿宋_GB2312"/>
                              </w:rPr>
                              <w:t>（限</w:t>
                            </w:r>
                            <w:r>
                              <w:rPr>
                                <w:rFonts w:hint="eastAsia" w:ascii="仿宋_GB2312" w:eastAsia="仿宋_GB2312"/>
                                <w:lang w:val="en-US" w:eastAsia="zh-CN"/>
                              </w:rPr>
                              <w:t>2</w:t>
                            </w:r>
                            <w:r>
                              <w:rPr>
                                <w:rFonts w:ascii="仿宋_GB2312" w:eastAsia="仿宋_GB2312"/>
                              </w:rPr>
                              <w:t>个工作日）</w:t>
                            </w:r>
                          </w:p>
                          <w:p>
                            <w:pPr>
                              <w:rPr>
                                <w:rFonts w:hint="default" w:eastAsia="Times New Roman"/>
                              </w:rPr>
                            </w:pPr>
                          </w:p>
                        </w:txbxContent>
                      </wps:txbx>
                      <wps:bodyPr upright="1"/>
                    </wps:wsp>
                  </a:graphicData>
                </a:graphic>
              </wp:anchor>
            </w:drawing>
          </mc:Choice>
          <mc:Fallback>
            <w:pict>
              <v:shape id="_x0000_s1026" o:spid="_x0000_s1026" o:spt="202" type="#_x0000_t202" style="position:absolute;left:0pt;margin-left:254.15pt;margin-top:9.3pt;height:33.05pt;width:206.3pt;z-index:252811264;mso-width-relative:page;mso-height-relative:page;" fillcolor="#FFFFFF" filled="t" stroked="t" coordsize="21600,21600" o:gfxdata="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OPgYjXAAAACQEAAA8AAAAAAAAAAQAgAAAAIgAAAGRycy9kb3ducmV2LnhtbFBLAQIUABQAAAAI&#10;AIdO4kA2wK+L7gEAAOgDAAAOAAAAAAAAAAEAIAAAACYBAABkcnMvZTJvRG9jLnhtbFBLBQYAAAAA&#10;BgAGAFkBAACGBQ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政策法规处对审查程序的合法性审查</w:t>
                      </w:r>
                      <w:r>
                        <w:rPr>
                          <w:rFonts w:ascii="仿宋_GB2312" w:eastAsia="仿宋_GB2312"/>
                        </w:rPr>
                        <w:t>（限</w:t>
                      </w:r>
                      <w:r>
                        <w:rPr>
                          <w:rFonts w:hint="eastAsia" w:ascii="仿宋_GB2312" w:eastAsia="仿宋_GB2312"/>
                          <w:lang w:val="en-US" w:eastAsia="zh-CN"/>
                        </w:rPr>
                        <w:t>2</w:t>
                      </w:r>
                      <w:r>
                        <w:rPr>
                          <w:rFonts w:ascii="仿宋_GB2312" w:eastAsia="仿宋_GB2312"/>
                        </w:rPr>
                        <w:t>个工作日）</w:t>
                      </w:r>
                    </w:p>
                    <w:p>
                      <w:pPr>
                        <w:rPr>
                          <w:rFonts w:hint="default" w:eastAsia="Times New Roman"/>
                        </w:rPr>
                      </w:pPr>
                    </w:p>
                  </w:txbxContent>
                </v:textbox>
              </v:shape>
            </w:pict>
          </mc:Fallback>
        </mc:AlternateContent>
      </w:r>
    </w:p>
    <w:p>
      <w:pPr>
        <w:jc w:val="left"/>
        <w:rPr>
          <w:rFonts w:hint="default" w:ascii="宋体" w:hAnsi="Calibri"/>
          <w:sz w:val="28"/>
          <w:szCs w:val="28"/>
        </w:rPr>
      </w:pP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3103104" behindDoc="0" locked="0" layoutInCell="1" allowOverlap="1">
                <wp:simplePos x="0" y="0"/>
                <wp:positionH relativeFrom="column">
                  <wp:posOffset>4476750</wp:posOffset>
                </wp:positionH>
                <wp:positionV relativeFrom="paragraph">
                  <wp:posOffset>76200</wp:posOffset>
                </wp:positionV>
                <wp:extent cx="635" cy="323850"/>
                <wp:effectExtent l="37465" t="0" r="38100" b="0"/>
                <wp:wrapNone/>
                <wp:docPr id="13" name="直接连接符 13"/>
                <wp:cNvGraphicFramePr/>
                <a:graphic xmlns:a="http://schemas.openxmlformats.org/drawingml/2006/main">
                  <a:graphicData uri="http://schemas.microsoft.com/office/word/2010/wordprocessingShape">
                    <wps:wsp>
                      <wps:cNvCnPr/>
                      <wps:spPr>
                        <a:xfrm>
                          <a:off x="0" y="0"/>
                          <a:ext cx="635" cy="3238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2.5pt;margin-top:6pt;height:25.5pt;width:0.05pt;z-index:253103104;mso-width-relative:page;mso-height-relative:page;" filled="f" stroked="t" coordsize="21600,21600" o:gfxdata="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Yc02TZAAAACQEAAA8AAAAA&#10;AAAAAQAgAAAAIgAAAGRycy9kb3ducmV2LnhtbFBLAQIUABQAAAAIAIdO4kA5mcdv2gEAAJEDAAAO&#10;AAAAAAAAAAEAIAAAACgBAABkcnMvZTJvRG9jLnhtbFBLBQYAAAAABgAGAFkBAAB0BQAAAAA=&#10;">
                <v:fill on="f" focussize="0,0"/>
                <v:stroke color="#000000" joinstyle="round" endarrow="block"/>
                <v:imagedata o:title=""/>
                <o:lock v:ext="edit" aspectratio="f"/>
              </v:lin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42912" behindDoc="0" locked="0" layoutInCell="1" allowOverlap="1">
                <wp:simplePos x="0" y="0"/>
                <wp:positionH relativeFrom="column">
                  <wp:posOffset>3227705</wp:posOffset>
                </wp:positionH>
                <wp:positionV relativeFrom="paragraph">
                  <wp:posOffset>179070</wp:posOffset>
                </wp:positionV>
                <wp:extent cx="2620010" cy="419735"/>
                <wp:effectExtent l="4445" t="5080" r="23495" b="13335"/>
                <wp:wrapNone/>
                <wp:docPr id="4" name="文本框 4"/>
                <wp:cNvGraphicFramePr/>
                <a:graphic xmlns:a="http://schemas.openxmlformats.org/drawingml/2006/main">
                  <a:graphicData uri="http://schemas.microsoft.com/office/word/2010/wordprocessingShape">
                    <wps:wsp>
                      <wps:cNvSpPr txBox="1"/>
                      <wps:spPr>
                        <a:xfrm>
                          <a:off x="0" y="0"/>
                          <a:ext cx="2620010" cy="4197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p>
                            <w:pPr>
                              <w:rPr>
                                <w:rFonts w:hint="default" w:eastAsia="Times New Roman"/>
                              </w:rPr>
                            </w:pPr>
                          </w:p>
                        </w:txbxContent>
                      </wps:txbx>
                      <wps:bodyPr upright="1"/>
                    </wps:wsp>
                  </a:graphicData>
                </a:graphic>
              </wp:anchor>
            </w:drawing>
          </mc:Choice>
          <mc:Fallback>
            <w:pict>
              <v:shape id="_x0000_s1026" o:spid="_x0000_s1026" o:spt="202" type="#_x0000_t202" style="position:absolute;left:0pt;margin-left:254.15pt;margin-top:14.1pt;height:33.05pt;width:206.3pt;z-index:251942912;mso-width-relative:page;mso-height-relative:page;" fillcolor="#FFFFFF" filled="t" stroked="t" coordsize="21600,21600" o:gfxdata="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fWYuL2QAAAAkBAAAPAAAAAAAAAAEAIAAAACIAAABkcnMvZG93bnJldi54bWxQSwECFAAU&#10;AAAACACHTuJAJEb69/ABAADoAwAADgAAAAAAAAABACAAAAAoAQAAZHJzL2Uyb0RvYy54bWxQSwUG&#10;AAAAAAYABgBZAQAAigU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p>
                      <w:pPr>
                        <w:rPr>
                          <w:rFonts w:hint="default" w:eastAsia="Times New Roman"/>
                        </w:rPr>
                      </w:pPr>
                    </w:p>
                  </w:txbxContent>
                </v:textbox>
              </v:shape>
            </w:pict>
          </mc:Fallback>
        </mc:AlternateContent>
      </w:r>
    </w:p>
    <w:p>
      <w:pPr>
        <w:jc w:val="left"/>
        <w:rPr>
          <w:rFonts w:hint="default" w:ascii="宋体" w:hAnsi="Calibri"/>
          <w:sz w:val="28"/>
          <w:szCs w:val="28"/>
        </w:rPr>
      </w:pPr>
    </w:p>
    <w:p>
      <w:pPr>
        <w:jc w:val="left"/>
        <w:rPr>
          <w:rFonts w:hint="default" w:ascii="宋体" w:hAnsi="Calibri"/>
          <w:sz w:val="28"/>
          <w:szCs w:val="28"/>
        </w:rPr>
        <w:sectPr>
          <w:pgSz w:w="16838" w:h="11906" w:orient="landscape"/>
          <w:pgMar w:top="1797" w:right="1440" w:bottom="1797" w:left="1440" w:header="851" w:footer="992" w:gutter="0"/>
          <w:cols w:space="720" w:num="1"/>
          <w:docGrid w:linePitch="312" w:charSpace="0"/>
        </w:sectPr>
      </w:pPr>
      <w:r>
        <w:rPr>
          <w:rFonts w:hint="default" w:eastAsia="Times New Roman"/>
          <w:sz w:val="28"/>
          <w:szCs w:val="28"/>
        </w:rPr>
        <mc:AlternateContent>
          <mc:Choice Requires="wps">
            <w:drawing>
              <wp:anchor distT="0" distB="0" distL="114300" distR="114300" simplePos="0" relativeHeight="251948032" behindDoc="0" locked="0" layoutInCell="1" allowOverlap="1">
                <wp:simplePos x="0" y="0"/>
                <wp:positionH relativeFrom="column">
                  <wp:posOffset>3157855</wp:posOffset>
                </wp:positionH>
                <wp:positionV relativeFrom="paragraph">
                  <wp:posOffset>1120140</wp:posOffset>
                </wp:positionV>
                <wp:extent cx="2757170" cy="445135"/>
                <wp:effectExtent l="4445" t="4445" r="19685" b="7620"/>
                <wp:wrapNone/>
                <wp:docPr id="16" name="文本框 16"/>
                <wp:cNvGraphicFramePr/>
                <a:graphic xmlns:a="http://schemas.openxmlformats.org/drawingml/2006/main">
                  <a:graphicData uri="http://schemas.microsoft.com/office/word/2010/wordprocessingShape">
                    <wps:wsp>
                      <wps:cNvSpPr txBox="1"/>
                      <wps:spPr>
                        <a:xfrm>
                          <a:off x="0" y="0"/>
                          <a:ext cx="2757170" cy="445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决定文件      </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48.65pt;margin-top:88.2pt;height:35.05pt;width:217.1pt;z-index:251948032;mso-width-relative:page;mso-height-relative:page;" fillcolor="#FFFFFF" filled="t" stroked="t" coordsize="21600,21600" o:gfxdata="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90yKjaAAAACwEAAA8AAAAAAAAAAQAgAAAAIgAAAGRycy9kb3ducmV2LnhtbFBLAQIU&#10;ABQAAAAIAIdO4kDKnquI8QEAAOoDAAAOAAAAAAAAAAEAIAAAACk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决定文件      </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50080" behindDoc="0" locked="0" layoutInCell="1" allowOverlap="1">
                <wp:simplePos x="0" y="0"/>
                <wp:positionH relativeFrom="column">
                  <wp:posOffset>4483735</wp:posOffset>
                </wp:positionH>
                <wp:positionV relativeFrom="paragraph">
                  <wp:posOffset>840105</wp:posOffset>
                </wp:positionV>
                <wp:extent cx="635" cy="297180"/>
                <wp:effectExtent l="76200" t="0" r="75565" b="64770"/>
                <wp:wrapNone/>
                <wp:docPr id="17" name="直接连接符 17"/>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3.05pt;margin-top:66.15pt;height:23.4pt;width:0.05pt;z-index:251950080;mso-width-relative:page;mso-height-relative:page;" filled="f" stroked="t" coordsize="21600,21600" o:gfxdata="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MbAIe2gAAAAsBAAAPAAAA&#10;AAAAAAEAIAAAACIAAABkcnMvZG93bnJldi54bWxQSwECFAAUAAAACACHTuJAY77IENoBAACRAwAA&#10;DgAAAAAAAAABACAAAAApAQAAZHJzL2Uyb0RvYy54bWxQSwUGAAAAAAYABgBZAQAAd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47008" behindDoc="0" locked="0" layoutInCell="1" allowOverlap="1">
                <wp:simplePos x="0" y="0"/>
                <wp:positionH relativeFrom="column">
                  <wp:posOffset>3176905</wp:posOffset>
                </wp:positionH>
                <wp:positionV relativeFrom="paragraph">
                  <wp:posOffset>426085</wp:posOffset>
                </wp:positionV>
                <wp:extent cx="2700020" cy="428625"/>
                <wp:effectExtent l="4445" t="4445" r="19685" b="5080"/>
                <wp:wrapNone/>
                <wp:docPr id="18" name="文本框 18"/>
                <wp:cNvGraphicFramePr/>
                <a:graphic xmlns:a="http://schemas.openxmlformats.org/drawingml/2006/main">
                  <a:graphicData uri="http://schemas.microsoft.com/office/word/2010/wordprocessingShape">
                    <wps:wsp>
                      <wps:cNvSpPr txBox="1"/>
                      <wps:spPr>
                        <a:xfrm>
                          <a:off x="0" y="0"/>
                          <a:ext cx="2700020" cy="4286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ascii="仿宋_GB2312" w:eastAsia="仿宋_GB2312"/>
                              </w:rPr>
                              <w:t>服务窗口制作</w:t>
                            </w:r>
                            <w:r>
                              <w:rPr>
                                <w:rFonts w:hint="eastAsia" w:ascii="仿宋_GB2312" w:eastAsia="仿宋_GB2312"/>
                                <w:lang w:eastAsia="zh-CN"/>
                              </w:rPr>
                              <w:t>审查意见书</w:t>
                            </w:r>
                            <w:r>
                              <w:rPr>
                                <w:rFonts w:ascii="仿宋_GB2312" w:eastAsia="仿宋_GB2312"/>
                              </w:rPr>
                              <w:t xml:space="preserve">                           （限2个工作日，不计算在承诺办结时限内）</w:t>
                            </w:r>
                          </w:p>
                        </w:txbxContent>
                      </wps:txbx>
                      <wps:bodyPr upright="1"/>
                    </wps:wsp>
                  </a:graphicData>
                </a:graphic>
              </wp:anchor>
            </w:drawing>
          </mc:Choice>
          <mc:Fallback>
            <w:pict>
              <v:shape id="_x0000_s1026" o:spid="_x0000_s1026" o:spt="202" type="#_x0000_t202" style="position:absolute;left:0pt;margin-left:250.15pt;margin-top:33.55pt;height:33.75pt;width:212.6pt;z-index:251947008;mso-width-relative:page;mso-height-relative:page;" fillcolor="#FFFFFF" filled="t" stroked="t" coordsize="21600,21600" o:gfxdata="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h5SVNkAAAAKAQAADwAAAAAAAAABACAAAAAiAAAAZHJzL2Rvd25yZXYueG1sUEsBAhQA&#10;FAAAAAgAh07iQGnb/pzxAQAA6gMAAA4AAAAAAAAAAQAgAAAAKAEAAGRycy9lMm9Eb2MueG1sUEsF&#10;BgAAAAAGAAYAWQEAAIsFAAAAAA==&#10;">
                <v:fill on="t" focussize="0,0"/>
                <v:stroke color="#000000" joinstyle="miter"/>
                <v:imagedata o:title=""/>
                <o:lock v:ext="edit" aspectratio="f"/>
                <v:textbox>
                  <w:txbxContent>
                    <w:p>
                      <w:pPr>
                        <w:jc w:val="center"/>
                        <w:rPr>
                          <w:rFonts w:hint="default" w:ascii="仿宋_GB2312" w:eastAsia="仿宋_GB2312"/>
                        </w:rPr>
                      </w:pPr>
                      <w:r>
                        <w:rPr>
                          <w:rFonts w:ascii="仿宋_GB2312" w:eastAsia="仿宋_GB2312"/>
                        </w:rPr>
                        <w:t>服务窗口制作</w:t>
                      </w:r>
                      <w:r>
                        <w:rPr>
                          <w:rFonts w:hint="eastAsia" w:ascii="仿宋_GB2312" w:eastAsia="仿宋_GB2312"/>
                          <w:lang w:eastAsia="zh-CN"/>
                        </w:rPr>
                        <w:t>审查意见书</w:t>
                      </w:r>
                      <w:r>
                        <w:rPr>
                          <w:rFonts w:ascii="仿宋_GB2312" w:eastAsia="仿宋_GB2312"/>
                        </w:rPr>
                        <w:t xml:space="preserve">                           （限2个工作日，不计算在承诺办结时限内）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49056" behindDoc="0" locked="0" layoutInCell="1" allowOverlap="1">
                <wp:simplePos x="0" y="0"/>
                <wp:positionH relativeFrom="column">
                  <wp:posOffset>4486275</wp:posOffset>
                </wp:positionH>
                <wp:positionV relativeFrom="paragraph">
                  <wp:posOffset>127635</wp:posOffset>
                </wp:positionV>
                <wp:extent cx="635" cy="323850"/>
                <wp:effectExtent l="76200" t="0" r="76200" b="57150"/>
                <wp:wrapNone/>
                <wp:docPr id="2" name="直接连接符 2"/>
                <wp:cNvGraphicFramePr/>
                <a:graphic xmlns:a="http://schemas.openxmlformats.org/drawingml/2006/main">
                  <a:graphicData uri="http://schemas.microsoft.com/office/word/2010/wordprocessingShape">
                    <wps:wsp>
                      <wps:cNvCnPr/>
                      <wps:spPr>
                        <a:xfrm>
                          <a:off x="0" y="0"/>
                          <a:ext cx="634" cy="3238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3.25pt;margin-top:10.05pt;height:25.5pt;width:0.05pt;z-index:251949056;mso-width-relative:page;mso-height-relative:page;" filled="f" stroked="t" coordsize="21600,21600" o:gfxdata="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9zZInYAAAACQEAAA8AAAAA&#10;AAAAAQAgAAAAIgAAAGRycy9kb3ducmV2LnhtbFBLAQIUABQAAAAIAIdO4kBVTO6A2wEAAI8DAAAO&#10;AAAAAAAAAAEAIAAAACcBAABkcnMvZTJvRG9jLnhtbFBLBQYAAAAABgAGAFkBAAB0BQAAAAA=&#10;">
                <v:fill on="f" focussize="0,0"/>
                <v:stroke color="#000000" joinstyle="round" endarrow="block"/>
                <v:imagedata o:title=""/>
                <o:lock v:ext="edit" aspectratio="f"/>
              </v:line>
            </w:pict>
          </mc:Fallback>
        </mc:AlternateContent>
      </w:r>
    </w:p>
    <w:p>
      <w:pPr>
        <w:spacing w:line="560" w:lineRule="exact"/>
        <w:jc w:val="both"/>
        <w:outlineLvl w:val="0"/>
        <w:rPr>
          <w:rFonts w:ascii="宋体" w:hAnsi="宋体"/>
          <w:w w:val="80"/>
          <w:sz w:val="28"/>
          <w:szCs w:val="28"/>
        </w:rPr>
      </w:pPr>
    </w:p>
    <w:p>
      <w:pPr>
        <w:spacing w:line="560" w:lineRule="exact"/>
        <w:jc w:val="center"/>
        <w:outlineLvl w:val="0"/>
        <w:rPr>
          <w:rFonts w:ascii="宋体" w:hAnsi="宋体"/>
          <w:b/>
          <w:w w:val="80"/>
          <w:sz w:val="28"/>
          <w:szCs w:val="28"/>
        </w:rPr>
      </w:pPr>
    </w:p>
    <w:p>
      <w:pPr>
        <w:spacing w:line="560" w:lineRule="exact"/>
        <w:jc w:val="center"/>
        <w:outlineLvl w:val="0"/>
        <w:rPr>
          <w:rFonts w:hint="default" w:ascii="宋体"/>
          <w:b/>
          <w:w w:val="80"/>
          <w:sz w:val="44"/>
          <w:szCs w:val="44"/>
        </w:rPr>
      </w:pPr>
      <w:r>
        <w:rPr>
          <w:rFonts w:ascii="宋体" w:hAnsi="宋体"/>
          <w:b/>
          <w:w w:val="80"/>
          <w:sz w:val="44"/>
          <w:szCs w:val="44"/>
        </w:rPr>
        <w:t>危险化学品建设项目安全设施设计审查</w:t>
      </w:r>
    </w:p>
    <w:p>
      <w:pPr>
        <w:spacing w:line="560" w:lineRule="exact"/>
        <w:jc w:val="center"/>
        <w:outlineLvl w:val="0"/>
        <w:rPr>
          <w:rFonts w:hint="default" w:ascii="宋体"/>
          <w:b/>
          <w:w w:val="80"/>
          <w:sz w:val="44"/>
          <w:szCs w:val="44"/>
        </w:rPr>
      </w:pPr>
      <w:r>
        <w:rPr>
          <w:rFonts w:ascii="宋体" w:hAnsi="宋体"/>
          <w:b/>
          <w:w w:val="80"/>
          <w:sz w:val="44"/>
          <w:szCs w:val="44"/>
        </w:rPr>
        <w:t>申请书</w:t>
      </w:r>
    </w:p>
    <w:p>
      <w:pPr>
        <w:jc w:val="center"/>
        <w:outlineLvl w:val="0"/>
        <w:rPr>
          <w:rFonts w:hint="eastAsia" w:ascii="宋体" w:eastAsia="宋体"/>
          <w:w w:val="80"/>
          <w:sz w:val="28"/>
          <w:szCs w:val="28"/>
          <w:lang w:eastAsia="zh-CN"/>
        </w:rPr>
      </w:pPr>
      <w:r>
        <w:rPr>
          <w:rFonts w:hint="eastAsia" w:ascii="宋体"/>
          <w:w w:val="80"/>
          <w:sz w:val="28"/>
          <w:szCs w:val="28"/>
          <w:lang w:eastAsia="zh-CN"/>
        </w:rPr>
        <w:t>（空白）</w:t>
      </w:r>
    </w:p>
    <w:p>
      <w:pPr>
        <w:rPr>
          <w:rFonts w:hint="default" w:ascii="宋体"/>
          <w:sz w:val="28"/>
          <w:szCs w:val="28"/>
        </w:rPr>
      </w:pPr>
    </w:p>
    <w:p>
      <w:pPr>
        <w:rPr>
          <w:rFonts w:ascii="宋体"/>
          <w:sz w:val="28"/>
          <w:szCs w:val="28"/>
        </w:rPr>
      </w:pPr>
    </w:p>
    <w:p>
      <w:pPr>
        <w:pStyle w:val="2"/>
        <w:rPr>
          <w:sz w:val="28"/>
          <w:szCs w:val="28"/>
        </w:rPr>
      </w:pPr>
    </w:p>
    <w:p>
      <w:pPr>
        <w:pStyle w:val="2"/>
        <w:rPr>
          <w:rFonts w:hint="default"/>
          <w:sz w:val="28"/>
          <w:szCs w:val="28"/>
        </w:rPr>
      </w:pPr>
    </w:p>
    <w:p>
      <w:pPr>
        <w:rPr>
          <w:rFonts w:hint="default" w:ascii="宋体"/>
          <w:sz w:val="28"/>
          <w:szCs w:val="28"/>
        </w:rPr>
      </w:pPr>
      <w:r>
        <w:rPr>
          <w:rFonts w:ascii="宋体" w:hAnsi="宋体"/>
          <w:sz w:val="28"/>
          <w:szCs w:val="28"/>
        </w:rPr>
        <w:t>　　　　项目名称</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申请单位</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经办人</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联系电话</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填写日期</w:t>
      </w:r>
      <w:r>
        <w:rPr>
          <w:rFonts w:ascii="宋体" w:hAnsi="宋体"/>
          <w:sz w:val="28"/>
          <w:szCs w:val="28"/>
          <w:u w:val="single"/>
        </w:rPr>
        <w:t>　　　　　　　　　　　　　　　</w:t>
      </w:r>
    </w:p>
    <w:p>
      <w:pPr>
        <w:ind w:firstLine="1120" w:firstLineChars="400"/>
        <w:rPr>
          <w:rFonts w:hint="default" w:ascii="宋体"/>
          <w:sz w:val="28"/>
          <w:szCs w:val="28"/>
        </w:rPr>
      </w:pPr>
    </w:p>
    <w:p>
      <w:pPr>
        <w:ind w:firstLine="1120" w:firstLineChars="400"/>
        <w:rPr>
          <w:rFonts w:hint="default" w:ascii="宋体"/>
          <w:sz w:val="28"/>
          <w:szCs w:val="28"/>
        </w:rPr>
      </w:pPr>
    </w:p>
    <w:p>
      <w:pPr>
        <w:ind w:firstLine="1120" w:firstLineChars="400"/>
        <w:rPr>
          <w:rFonts w:hint="default" w:ascii="宋体"/>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tbl>
      <w:tblPr>
        <w:tblStyle w:val="6"/>
        <w:tblW w:w="901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452"/>
        <w:gridCol w:w="412"/>
        <w:gridCol w:w="97"/>
        <w:gridCol w:w="2342"/>
        <w:gridCol w:w="1452"/>
        <w:gridCol w:w="1042"/>
        <w:gridCol w:w="410"/>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申请单位</w:t>
            </w: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名称</w:t>
            </w:r>
          </w:p>
        </w:tc>
        <w:tc>
          <w:tcPr>
            <w:tcW w:w="7017" w:type="dxa"/>
            <w:gridSpan w:val="7"/>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地址</w:t>
            </w:r>
          </w:p>
        </w:tc>
        <w:tc>
          <w:tcPr>
            <w:tcW w:w="4303"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邮政编码</w:t>
            </w:r>
          </w:p>
        </w:tc>
        <w:tc>
          <w:tcPr>
            <w:tcW w:w="126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电子邮箱</w:t>
            </w:r>
          </w:p>
        </w:tc>
        <w:tc>
          <w:tcPr>
            <w:tcW w:w="4303"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经济类型</w:t>
            </w:r>
          </w:p>
        </w:tc>
        <w:tc>
          <w:tcPr>
            <w:tcW w:w="126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联系电话</w:t>
            </w:r>
          </w:p>
        </w:tc>
        <w:tc>
          <w:tcPr>
            <w:tcW w:w="2851"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传真电话</w:t>
            </w:r>
          </w:p>
        </w:tc>
        <w:tc>
          <w:tcPr>
            <w:tcW w:w="2714"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864"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法定代表人</w:t>
            </w:r>
          </w:p>
        </w:tc>
        <w:tc>
          <w:tcPr>
            <w:tcW w:w="2439"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2494"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安全生产负责人</w:t>
            </w:r>
          </w:p>
        </w:tc>
        <w:tc>
          <w:tcPr>
            <w:tcW w:w="167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9" w:type="dxa"/>
            <w:gridSpan w:val="8"/>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申请单位意见：</w:t>
            </w: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ascii="宋体"/>
                <w:kern w:val="0"/>
                <w:sz w:val="28"/>
                <w:szCs w:val="28"/>
              </w:rPr>
            </w:pPr>
          </w:p>
          <w:p>
            <w:pPr>
              <w:pStyle w:val="2"/>
              <w:rPr>
                <w:sz w:val="28"/>
                <w:szCs w:val="28"/>
              </w:rPr>
            </w:pPr>
          </w:p>
          <w:p>
            <w:pPr>
              <w:pStyle w:val="2"/>
              <w:rPr>
                <w:rFonts w:hint="default"/>
                <w:sz w:val="28"/>
                <w:szCs w:val="28"/>
              </w:rPr>
            </w:pPr>
          </w:p>
          <w:p>
            <w:pPr>
              <w:rPr>
                <w:rFonts w:hint="default" w:ascii="宋体"/>
                <w:sz w:val="28"/>
                <w:szCs w:val="28"/>
              </w:rPr>
            </w:pPr>
            <w:r>
              <w:rPr>
                <w:rFonts w:ascii="宋体" w:hAnsi="宋体"/>
                <w:sz w:val="28"/>
                <w:szCs w:val="28"/>
              </w:rPr>
              <w:t>主要负责人：（签字）　　　　　　　　　　（加盖公章处）</w:t>
            </w:r>
          </w:p>
          <w:p>
            <w:pPr>
              <w:rPr>
                <w:rFonts w:hint="default" w:ascii="宋体"/>
                <w:sz w:val="28"/>
                <w:szCs w:val="28"/>
              </w:rPr>
            </w:pPr>
            <w:r>
              <w:rPr>
                <w:rFonts w:ascii="宋体" w:hAnsi="宋体"/>
                <w:sz w:val="28"/>
                <w:szCs w:val="28"/>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54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after="120" w:line="400" w:lineRule="exact"/>
              <w:rPr>
                <w:rFonts w:hint="default" w:ascii="宋体"/>
                <w:sz w:val="28"/>
                <w:szCs w:val="28"/>
              </w:rPr>
            </w:pPr>
            <w:r>
              <w:rPr>
                <w:rFonts w:ascii="宋体" w:hAnsi="宋体"/>
                <w:sz w:val="28"/>
                <w:szCs w:val="28"/>
              </w:rPr>
              <w:t>建设项目所在单位</w:t>
            </w: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名称</w:t>
            </w:r>
          </w:p>
        </w:tc>
        <w:tc>
          <w:tcPr>
            <w:tcW w:w="7017" w:type="dxa"/>
            <w:gridSpan w:val="7"/>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地址</w:t>
            </w:r>
          </w:p>
        </w:tc>
        <w:tc>
          <w:tcPr>
            <w:tcW w:w="4303"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邮政编码</w:t>
            </w:r>
          </w:p>
        </w:tc>
        <w:tc>
          <w:tcPr>
            <w:tcW w:w="126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电子邮箱</w:t>
            </w:r>
          </w:p>
        </w:tc>
        <w:tc>
          <w:tcPr>
            <w:tcW w:w="4303"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经济类型</w:t>
            </w:r>
          </w:p>
        </w:tc>
        <w:tc>
          <w:tcPr>
            <w:tcW w:w="126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联系电话</w:t>
            </w:r>
          </w:p>
        </w:tc>
        <w:tc>
          <w:tcPr>
            <w:tcW w:w="2851"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传真电话</w:t>
            </w:r>
          </w:p>
        </w:tc>
        <w:tc>
          <w:tcPr>
            <w:tcW w:w="2714"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961" w:type="dxa"/>
            <w:gridSpan w:val="3"/>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主要负责人</w:t>
            </w:r>
          </w:p>
        </w:tc>
        <w:tc>
          <w:tcPr>
            <w:tcW w:w="2342"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494"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安全生产负责人</w:t>
            </w:r>
          </w:p>
        </w:tc>
        <w:tc>
          <w:tcPr>
            <w:tcW w:w="1672"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9" w:type="dxa"/>
            <w:gridSpan w:val="8"/>
            <w:tcBorders>
              <w:top w:val="single" w:color="auto" w:sz="4" w:space="0"/>
              <w:left w:val="single" w:color="auto" w:sz="4" w:space="0"/>
              <w:bottom w:val="single" w:color="auto" w:sz="4" w:space="0"/>
              <w:right w:val="single" w:color="auto" w:sz="4" w:space="0"/>
              <w:tl2br w:val="nil"/>
              <w:tr2bl w:val="nil"/>
            </w:tcBorders>
          </w:tcPr>
          <w:p>
            <w:pPr>
              <w:rPr>
                <w:rFonts w:ascii="宋体"/>
                <w:sz w:val="28"/>
                <w:szCs w:val="28"/>
              </w:rPr>
            </w:pPr>
            <w:r>
              <w:rPr>
                <w:rFonts w:ascii="宋体" w:hAnsi="宋体"/>
                <w:sz w:val="28"/>
                <w:szCs w:val="28"/>
              </w:rPr>
              <w:t>建设单位意见：</w:t>
            </w:r>
          </w:p>
          <w:p>
            <w:pPr>
              <w:pStyle w:val="2"/>
              <w:rPr>
                <w:sz w:val="28"/>
                <w:szCs w:val="28"/>
              </w:rPr>
            </w:pPr>
          </w:p>
          <w:p>
            <w:pPr>
              <w:pStyle w:val="2"/>
              <w:rPr>
                <w:sz w:val="28"/>
                <w:szCs w:val="28"/>
              </w:rPr>
            </w:pPr>
          </w:p>
          <w:p>
            <w:pPr>
              <w:pStyle w:val="2"/>
              <w:rPr>
                <w:sz w:val="28"/>
                <w:szCs w:val="28"/>
              </w:rPr>
            </w:pPr>
          </w:p>
          <w:p>
            <w:pPr>
              <w:pStyle w:val="2"/>
              <w:rPr>
                <w:rFonts w:hint="default"/>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rPr>
                <w:rFonts w:hint="default" w:ascii="宋体"/>
                <w:sz w:val="28"/>
                <w:szCs w:val="28"/>
              </w:rPr>
            </w:pPr>
            <w:r>
              <w:rPr>
                <w:rFonts w:ascii="宋体" w:hAnsi="宋体"/>
                <w:sz w:val="28"/>
                <w:szCs w:val="28"/>
              </w:rPr>
              <w:t>主要负责人：（签字）　　　　　　　　　　（加盖公章处）</w:t>
            </w:r>
          </w:p>
          <w:p>
            <w:pPr>
              <w:rPr>
                <w:rFonts w:hint="default" w:ascii="宋体"/>
                <w:sz w:val="28"/>
                <w:szCs w:val="28"/>
              </w:rPr>
            </w:pPr>
            <w:r>
              <w:rPr>
                <w:rFonts w:ascii="宋体" w:hAnsi="宋体"/>
                <w:sz w:val="28"/>
                <w:szCs w:val="28"/>
              </w:rPr>
              <w:t>　　　　　　　　　　　　　　　　　　　年　　月　　日</w:t>
            </w:r>
          </w:p>
        </w:tc>
      </w:tr>
    </w:tbl>
    <w:p>
      <w:pPr>
        <w:spacing w:line="100" w:lineRule="exact"/>
        <w:rPr>
          <w:rFonts w:hint="default" w:ascii="宋体"/>
          <w:sz w:val="28"/>
          <w:szCs w:val="28"/>
        </w:rPr>
      </w:pPr>
    </w:p>
    <w:tbl>
      <w:tblPr>
        <w:tblStyle w:val="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561"/>
        <w:gridCol w:w="1345"/>
        <w:gridCol w:w="1247"/>
        <w:gridCol w:w="890"/>
        <w:gridCol w:w="1315"/>
        <w:gridCol w:w="388"/>
        <w:gridCol w:w="11"/>
        <w:gridCol w:w="1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rPr>
                <w:rFonts w:hint="default" w:ascii="宋体"/>
                <w:sz w:val="28"/>
                <w:szCs w:val="28"/>
              </w:rPr>
            </w:pPr>
            <w:r>
              <w:rPr>
                <w:rFonts w:ascii="宋体" w:hAnsi="宋体"/>
                <w:sz w:val="28"/>
                <w:szCs w:val="28"/>
              </w:rPr>
              <w:t>建设项目设计单位</w:t>
            </w: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单位名称</w:t>
            </w:r>
          </w:p>
        </w:tc>
        <w:tc>
          <w:tcPr>
            <w:tcW w:w="2137"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714"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联系电话</w:t>
            </w:r>
          </w:p>
        </w:tc>
        <w:tc>
          <w:tcPr>
            <w:tcW w:w="19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jc w:val="center"/>
              <w:rPr>
                <w:rFonts w:hint="default" w:ascii="宋体"/>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通讯地址</w:t>
            </w:r>
          </w:p>
        </w:tc>
        <w:tc>
          <w:tcPr>
            <w:tcW w:w="2137"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714"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9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jc w:val="center"/>
              <w:rPr>
                <w:rFonts w:hint="default" w:ascii="宋体"/>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资质等级</w:t>
            </w:r>
          </w:p>
        </w:tc>
        <w:tc>
          <w:tcPr>
            <w:tcW w:w="124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2205"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资质证书编号</w:t>
            </w:r>
          </w:p>
        </w:tc>
        <w:tc>
          <w:tcPr>
            <w:tcW w:w="2309"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jc w:val="center"/>
              <w:rPr>
                <w:rFonts w:hint="default" w:ascii="宋体"/>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承担主要任务</w:t>
            </w:r>
          </w:p>
        </w:tc>
        <w:tc>
          <w:tcPr>
            <w:tcW w:w="5761" w:type="dxa"/>
            <w:gridSpan w:val="6"/>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jc w:val="center"/>
              <w:rPr>
                <w:rFonts w:hint="default" w:ascii="宋体"/>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法定代表人</w:t>
            </w:r>
          </w:p>
        </w:tc>
        <w:tc>
          <w:tcPr>
            <w:tcW w:w="2137"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703"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项目负责人</w:t>
            </w:r>
          </w:p>
        </w:tc>
        <w:tc>
          <w:tcPr>
            <w:tcW w:w="1921"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168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center"/>
              <w:rPr>
                <w:rFonts w:hint="default" w:ascii="宋体"/>
                <w:sz w:val="28"/>
                <w:szCs w:val="28"/>
              </w:rPr>
            </w:pPr>
            <w:r>
              <w:rPr>
                <w:rFonts w:ascii="宋体" w:hAnsi="宋体"/>
                <w:sz w:val="28"/>
                <w:szCs w:val="28"/>
              </w:rPr>
              <w:t>项目类型</w:t>
            </w:r>
          </w:p>
        </w:tc>
        <w:tc>
          <w:tcPr>
            <w:tcW w:w="7106" w:type="dxa"/>
            <w:gridSpan w:val="7"/>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168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center"/>
              <w:rPr>
                <w:rFonts w:hint="default" w:ascii="宋体"/>
                <w:sz w:val="28"/>
                <w:szCs w:val="28"/>
              </w:rPr>
            </w:pPr>
            <w:r>
              <w:rPr>
                <w:rFonts w:ascii="宋体" w:hAnsi="宋体"/>
                <w:sz w:val="28"/>
                <w:szCs w:val="28"/>
              </w:rPr>
              <w:t>建设地址</w:t>
            </w:r>
          </w:p>
        </w:tc>
        <w:tc>
          <w:tcPr>
            <w:tcW w:w="7106" w:type="dxa"/>
            <w:gridSpan w:val="7"/>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683"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总投资</w:t>
            </w:r>
          </w:p>
        </w:tc>
        <w:tc>
          <w:tcPr>
            <w:tcW w:w="3482" w:type="dxa"/>
            <w:gridSpan w:val="3"/>
            <w:tcBorders>
              <w:top w:val="single" w:color="auto" w:sz="4" w:space="0"/>
              <w:left w:val="single" w:color="auto" w:sz="4" w:space="0"/>
              <w:bottom w:val="single" w:color="auto" w:sz="4" w:space="0"/>
              <w:right w:val="single" w:color="auto" w:sz="4" w:space="0"/>
              <w:tl2br w:val="nil"/>
              <w:tr2bl w:val="nil"/>
            </w:tcBorders>
          </w:tcPr>
          <w:p>
            <w:pPr>
              <w:ind w:firstLine="2660" w:firstLineChars="950"/>
              <w:rPr>
                <w:rFonts w:hint="default" w:ascii="宋体"/>
                <w:sz w:val="28"/>
                <w:szCs w:val="28"/>
              </w:rPr>
            </w:pPr>
            <w:r>
              <w:rPr>
                <w:rFonts w:ascii="宋体" w:hAnsi="宋体"/>
                <w:sz w:val="28"/>
                <w:szCs w:val="28"/>
              </w:rPr>
              <w:t>万元</w:t>
            </w:r>
          </w:p>
        </w:tc>
        <w:tc>
          <w:tcPr>
            <w:tcW w:w="1703"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安全投资</w:t>
            </w:r>
          </w:p>
        </w:tc>
        <w:tc>
          <w:tcPr>
            <w:tcW w:w="1921"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5165"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建设项目安全条件审查意见书文号</w:t>
            </w:r>
          </w:p>
        </w:tc>
        <w:tc>
          <w:tcPr>
            <w:tcW w:w="3624" w:type="dxa"/>
            <w:gridSpan w:val="4"/>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8" w:hRule="atLeast"/>
        </w:trPr>
        <w:tc>
          <w:tcPr>
            <w:tcW w:w="8789" w:type="dxa"/>
            <w:gridSpan w:val="9"/>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申请文件、材料清单（在“□”中用“√”勾选）：</w:t>
            </w:r>
          </w:p>
          <w:p>
            <w:pPr>
              <w:rPr>
                <w:rFonts w:hint="default" w:ascii="宋体"/>
                <w:sz w:val="28"/>
                <w:szCs w:val="28"/>
              </w:rPr>
            </w:pPr>
            <w:r>
              <w:rPr>
                <w:rFonts w:ascii="宋体" w:hAnsi="宋体"/>
                <w:sz w:val="28"/>
                <w:szCs w:val="28"/>
              </w:rPr>
              <w:t>□建设项目安全设施设计审查申请书及文件；</w:t>
            </w:r>
          </w:p>
          <w:p>
            <w:pPr>
              <w:rPr>
                <w:rFonts w:hint="default" w:ascii="宋体"/>
                <w:sz w:val="28"/>
                <w:szCs w:val="28"/>
              </w:rPr>
            </w:pPr>
            <w:r>
              <w:rPr>
                <w:rFonts w:ascii="宋体" w:hAnsi="宋体"/>
                <w:sz w:val="28"/>
                <w:szCs w:val="28"/>
              </w:rPr>
              <w:t>□设计单位的设计资质证明文件（复制件）；</w:t>
            </w:r>
          </w:p>
          <w:p>
            <w:pPr>
              <w:rPr>
                <w:rFonts w:hint="default" w:ascii="宋体"/>
                <w:sz w:val="28"/>
                <w:szCs w:val="28"/>
              </w:rPr>
            </w:pPr>
            <w:r>
              <w:rPr>
                <w:rFonts w:ascii="宋体" w:hAnsi="宋体"/>
                <w:sz w:val="28"/>
                <w:szCs w:val="28"/>
              </w:rPr>
              <w:t>□建设项目安全设施设计专篇。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8" w:hRule="atLeast"/>
        </w:trPr>
        <w:tc>
          <w:tcPr>
            <w:tcW w:w="8789" w:type="dxa"/>
            <w:gridSpan w:val="9"/>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安全条件审查时提出的对策、措施、建议的落实情况：</w:t>
            </w: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36" w:hRule="atLeast"/>
        </w:trPr>
        <w:tc>
          <w:tcPr>
            <w:tcW w:w="8789" w:type="dxa"/>
            <w:gridSpan w:val="9"/>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安全条件审查通过后，主要技术、工艺路线、产品方案或者装置规模变更情况：</w:t>
            </w: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36" w:hRule="atLeast"/>
        </w:trPr>
        <w:tc>
          <w:tcPr>
            <w:tcW w:w="8789" w:type="dxa"/>
            <w:gridSpan w:val="9"/>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安全条件审查通过后，建设项目生产、储存区周边状况变化情况：</w:t>
            </w: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94" w:hRule="atLeast"/>
        </w:trPr>
        <w:tc>
          <w:tcPr>
            <w:tcW w:w="8789" w:type="dxa"/>
            <w:gridSpan w:val="9"/>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安全设计情况（是否执行标准AQ/T 3033，特别是设计过程中危险与可操作性分析&lt;HAZOP&gt;实施情况等）：</w:t>
            </w: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5" w:hRule="atLeast"/>
        </w:trPr>
        <w:tc>
          <w:tcPr>
            <w:tcW w:w="8789" w:type="dxa"/>
            <w:gridSpan w:val="9"/>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仪表自动控制、紧急停车、首次采用的新工艺论证情况、公用工程等系统的安全设计情况：</w:t>
            </w:r>
          </w:p>
          <w:p>
            <w:pPr>
              <w:rPr>
                <w:rFonts w:hint="default" w:ascii="宋体"/>
                <w:sz w:val="28"/>
                <w:szCs w:val="28"/>
              </w:rPr>
            </w:pPr>
          </w:p>
          <w:p>
            <w:pPr>
              <w:rPr>
                <w:rFonts w:hint="default" w:ascii="宋体"/>
                <w:sz w:val="28"/>
                <w:szCs w:val="28"/>
              </w:rPr>
            </w:pPr>
          </w:p>
          <w:p>
            <w:pPr>
              <w:rPr>
                <w:rFonts w:hint="default" w:ascii="宋体"/>
                <w:sz w:val="28"/>
                <w:szCs w:val="28"/>
              </w:rPr>
            </w:pPr>
          </w:p>
          <w:p>
            <w:pPr>
              <w:tabs>
                <w:tab w:val="center" w:pos="4153"/>
                <w:tab w:val="right" w:pos="8306"/>
              </w:tabs>
              <w:snapToGrid w:val="0"/>
              <w:jc w:val="left"/>
              <w:rPr>
                <w:rFonts w:hint="default" w:ascii="宋体"/>
                <w:kern w:val="0"/>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tc>
      </w:tr>
    </w:tbl>
    <w:p>
      <w:pPr>
        <w:jc w:val="center"/>
        <w:rPr>
          <w:rFonts w:hint="default" w:ascii="宋体"/>
          <w:sz w:val="28"/>
          <w:szCs w:val="28"/>
        </w:rPr>
        <w:sectPr>
          <w:pgSz w:w="11906" w:h="16838"/>
          <w:pgMar w:top="1440" w:right="1800" w:bottom="1440" w:left="1800" w:header="851" w:footer="992" w:gutter="0"/>
          <w:cols w:space="720" w:num="1"/>
          <w:docGrid w:type="lines" w:linePitch="312" w:charSpace="0"/>
        </w:sectPr>
      </w:pPr>
    </w:p>
    <w:p>
      <w:pPr>
        <w:jc w:val="center"/>
        <w:rPr>
          <w:rFonts w:hint="default" w:ascii="宋体"/>
          <w:b/>
          <w:sz w:val="28"/>
          <w:szCs w:val="28"/>
        </w:rPr>
      </w:pPr>
      <w:r>
        <w:rPr>
          <w:rFonts w:ascii="宋体" w:hAnsi="宋体"/>
          <w:b/>
          <w:sz w:val="28"/>
          <w:szCs w:val="28"/>
        </w:rPr>
        <w:t>危险化学品建设项目安全设施设计审查申请书填写说明</w:t>
      </w:r>
    </w:p>
    <w:p>
      <w:pPr>
        <w:jc w:val="center"/>
        <w:rPr>
          <w:rFonts w:hint="default" w:ascii="宋体"/>
          <w:sz w:val="28"/>
          <w:szCs w:val="28"/>
        </w:rPr>
      </w:pPr>
    </w:p>
    <w:p>
      <w:pPr>
        <w:snapToGrid w:val="0"/>
        <w:ind w:firstLine="560" w:firstLineChars="200"/>
        <w:rPr>
          <w:rFonts w:hint="default" w:ascii="宋体"/>
          <w:sz w:val="28"/>
          <w:szCs w:val="28"/>
        </w:rPr>
      </w:pPr>
      <w:r>
        <w:rPr>
          <w:rFonts w:ascii="宋体" w:hAnsi="宋体"/>
          <w:sz w:val="28"/>
          <w:szCs w:val="28"/>
        </w:rPr>
        <w:t>一、本申请书可以用钢笔、签字笔填写，字迹要清晰、工整；也可以用打印机打印四号字文本，但“负责人签字”必须由负责人本人用钢笔、签字笔签署姓名。</w:t>
      </w:r>
    </w:p>
    <w:p>
      <w:pPr>
        <w:snapToGrid w:val="0"/>
        <w:ind w:firstLine="560" w:firstLineChars="200"/>
        <w:rPr>
          <w:rFonts w:hint="default" w:ascii="宋体"/>
          <w:sz w:val="28"/>
          <w:szCs w:val="28"/>
        </w:rPr>
      </w:pPr>
      <w:r>
        <w:rPr>
          <w:rFonts w:ascii="宋体" w:hAnsi="宋体"/>
          <w:sz w:val="28"/>
          <w:szCs w:val="28"/>
        </w:rPr>
        <w:t>二、本申请书“申请单位”是指《危险化学品建设项目安全监督管理办法》（国家安全监管总局令第45号）规定的建设单位，“建设项目所在单位”是指“申请单位”依法设立的分支机构。</w:t>
      </w:r>
    </w:p>
    <w:p>
      <w:pPr>
        <w:snapToGrid w:val="0"/>
        <w:ind w:firstLine="560" w:firstLineChars="200"/>
        <w:rPr>
          <w:rFonts w:hint="default" w:ascii="宋体"/>
          <w:sz w:val="28"/>
          <w:szCs w:val="28"/>
        </w:rPr>
      </w:pPr>
      <w:r>
        <w:rPr>
          <w:rFonts w:ascii="宋体" w:hAnsi="宋体"/>
          <w:sz w:val="28"/>
          <w:szCs w:val="28"/>
        </w:rPr>
        <w:t>三、本申请书封面中，“项目名称”栏，填写需要政府或者投资主管部门审批或者核准、备案的建设项目名称；“申请单位”栏，填写申请单位“企业法人营业执照”或者“营业执照”、“企业名称预先核准通知书”上的企业名称。</w:t>
      </w:r>
    </w:p>
    <w:p>
      <w:pPr>
        <w:snapToGrid w:val="0"/>
        <w:ind w:firstLine="560" w:firstLineChars="200"/>
        <w:rPr>
          <w:rFonts w:hint="default" w:ascii="宋体"/>
          <w:sz w:val="28"/>
          <w:szCs w:val="28"/>
        </w:rPr>
      </w:pPr>
      <w:r>
        <w:rPr>
          <w:rFonts w:ascii="宋体" w:hAnsi="宋体"/>
          <w:sz w:val="28"/>
          <w:szCs w:val="28"/>
        </w:rPr>
        <w:t>四、本申请书“申请单位”和“建设项目所在单位”栏目中的“名称”和“地址”，分别填写申请单位和建设项目所在单位“企业法人营业执照”或者“营业执照”、“企业名称预先核准通知书”上的企业名称和企业住所。未设立分支机构的申请单位，仅填写“申请单位”栏的内容。</w:t>
      </w:r>
    </w:p>
    <w:p>
      <w:pPr>
        <w:snapToGrid w:val="0"/>
        <w:ind w:firstLine="560" w:firstLineChars="200"/>
        <w:rPr>
          <w:rFonts w:hint="default" w:ascii="宋体"/>
          <w:sz w:val="28"/>
          <w:szCs w:val="28"/>
        </w:rPr>
      </w:pPr>
      <w:r>
        <w:rPr>
          <w:rFonts w:ascii="宋体" w:hAnsi="宋体"/>
          <w:sz w:val="28"/>
          <w:szCs w:val="28"/>
        </w:rPr>
        <w:t>五、本申请书“申请单位”和“建设项目所在单位”栏中的“经济类型”栏，依照国家统计局、国家工商总局《关于划分企业登记注册类型的规定》（国统字〔2011〕86号），填写企业登记注册类型。</w:t>
      </w:r>
    </w:p>
    <w:p>
      <w:pPr>
        <w:snapToGrid w:val="0"/>
        <w:ind w:firstLine="560" w:firstLineChars="200"/>
        <w:rPr>
          <w:rFonts w:hint="default" w:ascii="宋体"/>
          <w:sz w:val="28"/>
          <w:szCs w:val="28"/>
        </w:rPr>
      </w:pPr>
      <w:r>
        <w:rPr>
          <w:rFonts w:ascii="宋体" w:hAnsi="宋体"/>
          <w:sz w:val="28"/>
          <w:szCs w:val="28"/>
        </w:rPr>
        <w:t>六、本申请书“建设项目设计单位”栏中“单位名称”和“通讯地址”栏，分别填写承担该建设项目安全设施设计的单位“企业法人营业执照”上的企业名称和住所；“资质等级”和“资质证书编号”，分别填写承担该建设项目安全设施设计的单位取得的“资质证书”上的级别和编号。</w:t>
      </w:r>
    </w:p>
    <w:p>
      <w:pPr>
        <w:snapToGrid w:val="0"/>
        <w:ind w:firstLine="560" w:firstLineChars="200"/>
        <w:rPr>
          <w:rFonts w:hint="default" w:ascii="宋体"/>
          <w:sz w:val="28"/>
          <w:szCs w:val="28"/>
        </w:rPr>
      </w:pPr>
      <w:r>
        <w:rPr>
          <w:rFonts w:ascii="宋体" w:hAnsi="宋体"/>
          <w:sz w:val="28"/>
          <w:szCs w:val="28"/>
        </w:rPr>
        <w:t>七、本申请书建设项目设计单位“承担主要任务”栏，填写相应单位在建设项目中承担的工作内容。</w:t>
      </w:r>
    </w:p>
    <w:p>
      <w:pPr>
        <w:snapToGrid w:val="0"/>
        <w:ind w:firstLine="560" w:firstLineChars="200"/>
        <w:rPr>
          <w:rFonts w:hint="default" w:ascii="宋体"/>
          <w:sz w:val="28"/>
          <w:szCs w:val="28"/>
        </w:rPr>
      </w:pPr>
      <w:r>
        <w:rPr>
          <w:rFonts w:ascii="宋体" w:hAnsi="宋体"/>
          <w:sz w:val="28"/>
          <w:szCs w:val="28"/>
        </w:rPr>
        <w:t>八、本申请书“项目类型”栏，按照下列分类进行多项选择性填写：</w:t>
      </w:r>
    </w:p>
    <w:p>
      <w:pPr>
        <w:snapToGrid w:val="0"/>
        <w:ind w:firstLine="560" w:firstLineChars="200"/>
        <w:rPr>
          <w:rFonts w:hint="default" w:ascii="宋体"/>
          <w:sz w:val="28"/>
          <w:szCs w:val="28"/>
        </w:rPr>
      </w:pPr>
      <w:r>
        <w:rPr>
          <w:rFonts w:ascii="宋体" w:hAnsi="宋体"/>
          <w:sz w:val="28"/>
          <w:szCs w:val="28"/>
        </w:rPr>
        <w:t>（一）新建危险化学品生产项目；</w:t>
      </w:r>
    </w:p>
    <w:p>
      <w:pPr>
        <w:snapToGrid w:val="0"/>
        <w:ind w:firstLine="560" w:firstLineChars="200"/>
        <w:rPr>
          <w:rFonts w:hint="default" w:ascii="宋体"/>
          <w:sz w:val="28"/>
          <w:szCs w:val="28"/>
        </w:rPr>
      </w:pPr>
      <w:r>
        <w:rPr>
          <w:rFonts w:ascii="宋体" w:hAnsi="宋体"/>
          <w:sz w:val="28"/>
          <w:szCs w:val="28"/>
        </w:rPr>
        <w:t>（二）新建危险化学品储存项目；</w:t>
      </w:r>
    </w:p>
    <w:p>
      <w:pPr>
        <w:snapToGrid w:val="0"/>
        <w:ind w:firstLine="560" w:firstLineChars="200"/>
        <w:rPr>
          <w:rFonts w:hint="default" w:ascii="宋体"/>
          <w:sz w:val="28"/>
          <w:szCs w:val="28"/>
        </w:rPr>
      </w:pPr>
      <w:r>
        <w:rPr>
          <w:rFonts w:ascii="宋体" w:hAnsi="宋体"/>
          <w:sz w:val="28"/>
          <w:szCs w:val="28"/>
        </w:rPr>
        <w:t>（三）改建危险化学品生产项目；</w:t>
      </w:r>
    </w:p>
    <w:p>
      <w:pPr>
        <w:snapToGrid w:val="0"/>
        <w:ind w:firstLine="560" w:firstLineChars="200"/>
        <w:rPr>
          <w:rFonts w:hint="default" w:ascii="宋体"/>
          <w:sz w:val="28"/>
          <w:szCs w:val="28"/>
        </w:rPr>
      </w:pPr>
      <w:r>
        <w:rPr>
          <w:rFonts w:ascii="宋体" w:hAnsi="宋体"/>
          <w:sz w:val="28"/>
          <w:szCs w:val="28"/>
        </w:rPr>
        <w:t>（四）改建危险化学品储存项目；</w:t>
      </w:r>
    </w:p>
    <w:p>
      <w:pPr>
        <w:snapToGrid w:val="0"/>
        <w:ind w:firstLine="560" w:firstLineChars="200"/>
        <w:rPr>
          <w:rFonts w:hint="default" w:ascii="宋体"/>
          <w:sz w:val="28"/>
          <w:szCs w:val="28"/>
        </w:rPr>
      </w:pPr>
      <w:r>
        <w:rPr>
          <w:rFonts w:ascii="宋体" w:hAnsi="宋体"/>
          <w:sz w:val="28"/>
          <w:szCs w:val="28"/>
        </w:rPr>
        <w:t>（五）扩建危险化学品生产项目；</w:t>
      </w:r>
    </w:p>
    <w:p>
      <w:pPr>
        <w:snapToGrid w:val="0"/>
        <w:ind w:firstLine="560" w:firstLineChars="200"/>
        <w:rPr>
          <w:rFonts w:hint="default" w:ascii="宋体"/>
          <w:sz w:val="28"/>
          <w:szCs w:val="28"/>
        </w:rPr>
      </w:pPr>
      <w:r>
        <w:rPr>
          <w:rFonts w:ascii="宋体" w:hAnsi="宋体"/>
          <w:sz w:val="28"/>
          <w:szCs w:val="28"/>
        </w:rPr>
        <w:t>（六）扩建危险化学品储存项目；</w:t>
      </w:r>
    </w:p>
    <w:p>
      <w:pPr>
        <w:snapToGrid w:val="0"/>
        <w:ind w:firstLine="560" w:firstLineChars="200"/>
        <w:rPr>
          <w:rFonts w:hint="default" w:ascii="宋体"/>
          <w:sz w:val="28"/>
          <w:szCs w:val="28"/>
        </w:rPr>
      </w:pPr>
      <w:r>
        <w:rPr>
          <w:rFonts w:ascii="宋体" w:hAnsi="宋体"/>
          <w:sz w:val="28"/>
          <w:szCs w:val="28"/>
        </w:rPr>
        <w:t>（七）新建伴有危险化学品产生的化工建设项目；</w:t>
      </w:r>
    </w:p>
    <w:p>
      <w:pPr>
        <w:snapToGrid w:val="0"/>
        <w:ind w:firstLine="560" w:firstLineChars="200"/>
        <w:rPr>
          <w:rFonts w:hint="default" w:ascii="宋体"/>
          <w:sz w:val="28"/>
          <w:szCs w:val="28"/>
        </w:rPr>
      </w:pPr>
      <w:r>
        <w:rPr>
          <w:rFonts w:ascii="宋体" w:hAnsi="宋体"/>
          <w:sz w:val="28"/>
          <w:szCs w:val="28"/>
        </w:rPr>
        <w:t>（八）改建伴有危险化学品产生的化工建设项目；</w:t>
      </w:r>
    </w:p>
    <w:p>
      <w:pPr>
        <w:snapToGrid w:val="0"/>
        <w:ind w:firstLine="560" w:firstLineChars="200"/>
        <w:rPr>
          <w:rFonts w:hint="default" w:ascii="宋体"/>
          <w:sz w:val="28"/>
          <w:szCs w:val="28"/>
        </w:rPr>
      </w:pPr>
      <w:r>
        <w:rPr>
          <w:rFonts w:ascii="宋体" w:hAnsi="宋体"/>
          <w:sz w:val="28"/>
          <w:szCs w:val="28"/>
        </w:rPr>
        <w:t>（九）扩建伴有危险化学品产生的化工建设项目；</w:t>
      </w:r>
    </w:p>
    <w:p>
      <w:pPr>
        <w:snapToGrid w:val="0"/>
        <w:ind w:firstLine="560" w:firstLineChars="200"/>
        <w:rPr>
          <w:rFonts w:hint="default" w:ascii="宋体"/>
          <w:sz w:val="28"/>
          <w:szCs w:val="28"/>
        </w:rPr>
      </w:pPr>
      <w:r>
        <w:rPr>
          <w:rFonts w:ascii="宋体" w:hAnsi="宋体"/>
          <w:sz w:val="28"/>
          <w:szCs w:val="28"/>
        </w:rPr>
        <w:t>（十）危险化学品长输管道新建项目；</w:t>
      </w:r>
    </w:p>
    <w:p>
      <w:pPr>
        <w:snapToGrid w:val="0"/>
        <w:ind w:firstLine="560" w:firstLineChars="200"/>
        <w:rPr>
          <w:rFonts w:hint="default" w:ascii="宋体"/>
          <w:sz w:val="28"/>
          <w:szCs w:val="28"/>
        </w:rPr>
      </w:pPr>
      <w:r>
        <w:rPr>
          <w:rFonts w:ascii="宋体" w:hAnsi="宋体"/>
          <w:sz w:val="28"/>
          <w:szCs w:val="28"/>
        </w:rPr>
        <w:t>（十一）危险化学品长输管道改建项目；</w:t>
      </w:r>
    </w:p>
    <w:p>
      <w:pPr>
        <w:snapToGrid w:val="0"/>
        <w:ind w:firstLine="560" w:firstLineChars="200"/>
        <w:rPr>
          <w:rFonts w:hint="default" w:ascii="宋体"/>
          <w:sz w:val="28"/>
          <w:szCs w:val="28"/>
        </w:rPr>
      </w:pPr>
      <w:r>
        <w:rPr>
          <w:rFonts w:ascii="宋体" w:hAnsi="宋体"/>
          <w:sz w:val="28"/>
          <w:szCs w:val="28"/>
        </w:rPr>
        <w:t>（十二）危险化学品长输管道扩建项目。</w:t>
      </w:r>
    </w:p>
    <w:p>
      <w:pPr>
        <w:snapToGrid w:val="0"/>
        <w:ind w:firstLine="560" w:firstLineChars="200"/>
        <w:rPr>
          <w:rFonts w:hint="default" w:ascii="宋体"/>
          <w:sz w:val="28"/>
          <w:szCs w:val="28"/>
        </w:rPr>
      </w:pPr>
      <w:r>
        <w:rPr>
          <w:rFonts w:ascii="宋体" w:hAnsi="宋体"/>
          <w:sz w:val="28"/>
          <w:szCs w:val="28"/>
        </w:rPr>
        <w:t>九、本申请书“建设地址”栏，填写建设项目所在地行政区划中的详细地址。</w:t>
      </w:r>
    </w:p>
    <w:p>
      <w:pPr>
        <w:snapToGrid w:val="0"/>
        <w:ind w:firstLine="560" w:firstLineChars="200"/>
        <w:rPr>
          <w:rFonts w:hint="default" w:ascii="宋体"/>
          <w:sz w:val="28"/>
          <w:szCs w:val="28"/>
        </w:rPr>
      </w:pPr>
      <w:r>
        <w:rPr>
          <w:rFonts w:ascii="宋体" w:hAnsi="宋体"/>
          <w:sz w:val="28"/>
          <w:szCs w:val="28"/>
        </w:rPr>
        <w:t>十、本申请书“总投资”和“安全投资”栏，分别填写建设项目设计“投资概算”中的总投资金额和安全设施投资金额。</w:t>
      </w:r>
    </w:p>
    <w:p>
      <w:pPr>
        <w:snapToGrid w:val="0"/>
        <w:rPr>
          <w:rFonts w:hint="default" w:ascii="宋体"/>
          <w:sz w:val="28"/>
          <w:szCs w:val="28"/>
        </w:rPr>
      </w:pPr>
      <w:r>
        <w:rPr>
          <w:rFonts w:ascii="宋体" w:hAnsi="宋体"/>
          <w:sz w:val="28"/>
          <w:szCs w:val="28"/>
        </w:rPr>
        <w:t>十一、本申请书设置的栏目尺寸，不能满足填写内容的需要时，可自行设置栏目尺寸，但不能改变表格外边距的尺寸；本申请书设置的栏目中表格数量不能满足填写内容的需要时，可自行设置续表，格式和内容要求应与本申请书的表格一致；申请单位在填写申请书时，申请书封面不编制页码，其他页编制申请书的自然页码。</w:t>
      </w:r>
    </w:p>
    <w:p>
      <w:pPr>
        <w:snapToGrid w:val="0"/>
        <w:jc w:val="center"/>
        <w:rPr>
          <w:rFonts w:hint="default" w:ascii="宋体"/>
          <w:sz w:val="28"/>
          <w:szCs w:val="28"/>
        </w:rPr>
      </w:pPr>
    </w:p>
    <w:p>
      <w:pPr>
        <w:snapToGrid w:val="0"/>
        <w:jc w:val="center"/>
        <w:rPr>
          <w:rFonts w:hint="default" w:ascii="宋体"/>
          <w:sz w:val="28"/>
          <w:szCs w:val="28"/>
        </w:rPr>
      </w:pPr>
    </w:p>
    <w:p>
      <w:pPr>
        <w:jc w:val="center"/>
        <w:rPr>
          <w:rFonts w:hint="default" w:ascii="宋体"/>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rPr>
          <w:rFonts w:hint="default" w:ascii="宋体"/>
          <w:sz w:val="28"/>
          <w:szCs w:val="28"/>
        </w:rPr>
      </w:pPr>
    </w:p>
    <w:p>
      <w:pPr>
        <w:pStyle w:val="2"/>
        <w:rPr>
          <w:rFonts w:hint="default"/>
          <w:sz w:val="28"/>
          <w:szCs w:val="28"/>
        </w:rPr>
      </w:pPr>
    </w:p>
    <w:p>
      <w:pPr>
        <w:rPr>
          <w:rFonts w:ascii="宋体"/>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spacing w:line="560" w:lineRule="exact"/>
        <w:jc w:val="center"/>
        <w:outlineLvl w:val="0"/>
        <w:rPr>
          <w:rFonts w:hint="default" w:ascii="宋体"/>
          <w:b/>
          <w:w w:val="80"/>
          <w:sz w:val="44"/>
          <w:szCs w:val="44"/>
        </w:rPr>
      </w:pPr>
      <w:r>
        <w:rPr>
          <w:rFonts w:ascii="宋体" w:hAnsi="宋体"/>
          <w:b/>
          <w:w w:val="80"/>
          <w:sz w:val="44"/>
          <w:szCs w:val="44"/>
        </w:rPr>
        <w:t>危险化学品建设项目安全设施设计审查</w:t>
      </w:r>
    </w:p>
    <w:p>
      <w:pPr>
        <w:spacing w:line="560" w:lineRule="exact"/>
        <w:jc w:val="center"/>
        <w:outlineLvl w:val="0"/>
        <w:rPr>
          <w:rFonts w:hint="default" w:ascii="宋体"/>
          <w:b/>
          <w:w w:val="80"/>
          <w:sz w:val="44"/>
          <w:szCs w:val="44"/>
        </w:rPr>
      </w:pPr>
      <w:r>
        <w:rPr>
          <w:rFonts w:ascii="宋体" w:hAnsi="宋体"/>
          <w:b/>
          <w:w w:val="80"/>
          <w:sz w:val="44"/>
          <w:szCs w:val="44"/>
        </w:rPr>
        <w:t>申请书</w:t>
      </w:r>
    </w:p>
    <w:p>
      <w:pPr>
        <w:jc w:val="center"/>
        <w:outlineLvl w:val="0"/>
        <w:rPr>
          <w:rFonts w:hint="eastAsia" w:ascii="宋体" w:eastAsia="宋体"/>
          <w:w w:val="80"/>
          <w:sz w:val="28"/>
          <w:szCs w:val="28"/>
          <w:lang w:eastAsia="zh-CN"/>
        </w:rPr>
      </w:pPr>
      <w:r>
        <w:rPr>
          <w:rFonts w:hint="eastAsia" w:ascii="宋体"/>
          <w:w w:val="80"/>
          <w:sz w:val="28"/>
          <w:szCs w:val="28"/>
          <w:lang w:eastAsia="zh-CN"/>
        </w:rPr>
        <w:t>（填写样式）</w:t>
      </w:r>
    </w:p>
    <w:p>
      <w:pPr>
        <w:rPr>
          <w:rFonts w:hint="default" w:ascii="宋体"/>
          <w:sz w:val="28"/>
          <w:szCs w:val="28"/>
        </w:rPr>
      </w:pPr>
    </w:p>
    <w:p>
      <w:pPr>
        <w:rPr>
          <w:rFonts w:ascii="宋体"/>
          <w:sz w:val="28"/>
          <w:szCs w:val="28"/>
        </w:rPr>
      </w:pPr>
    </w:p>
    <w:p>
      <w:pPr>
        <w:pStyle w:val="2"/>
        <w:rPr>
          <w:rFonts w:ascii="宋体"/>
          <w:sz w:val="28"/>
          <w:szCs w:val="28"/>
        </w:rPr>
      </w:pPr>
    </w:p>
    <w:p>
      <w:pPr>
        <w:pStyle w:val="2"/>
        <w:rPr>
          <w:rFonts w:ascii="宋体"/>
          <w:sz w:val="28"/>
          <w:szCs w:val="28"/>
        </w:rPr>
      </w:pPr>
    </w:p>
    <w:p>
      <w:pPr>
        <w:pStyle w:val="2"/>
        <w:rPr>
          <w:rFonts w:ascii="宋体"/>
          <w:sz w:val="28"/>
          <w:szCs w:val="28"/>
        </w:rPr>
      </w:pPr>
    </w:p>
    <w:p>
      <w:pPr>
        <w:pStyle w:val="2"/>
        <w:rPr>
          <w:rFonts w:ascii="宋体"/>
          <w:sz w:val="28"/>
          <w:szCs w:val="28"/>
        </w:rPr>
      </w:pPr>
    </w:p>
    <w:p>
      <w:pPr>
        <w:pStyle w:val="2"/>
        <w:rPr>
          <w:rFonts w:ascii="宋体"/>
          <w:sz w:val="28"/>
          <w:szCs w:val="28"/>
        </w:rPr>
      </w:pPr>
    </w:p>
    <w:p>
      <w:pPr>
        <w:pStyle w:val="2"/>
        <w:rPr>
          <w:rFonts w:ascii="宋体"/>
          <w:sz w:val="28"/>
          <w:szCs w:val="28"/>
        </w:rPr>
      </w:pPr>
    </w:p>
    <w:p>
      <w:pPr>
        <w:pStyle w:val="2"/>
        <w:rPr>
          <w:rFonts w:ascii="宋体"/>
          <w:sz w:val="28"/>
          <w:szCs w:val="28"/>
        </w:rPr>
      </w:pPr>
    </w:p>
    <w:p>
      <w:pPr>
        <w:pStyle w:val="2"/>
        <w:rPr>
          <w:rFonts w:ascii="宋体"/>
          <w:sz w:val="28"/>
          <w:szCs w:val="28"/>
        </w:rPr>
      </w:pPr>
    </w:p>
    <w:p>
      <w:pPr>
        <w:pStyle w:val="2"/>
        <w:rPr>
          <w:rFonts w:ascii="宋体"/>
          <w:sz w:val="28"/>
          <w:szCs w:val="28"/>
        </w:rPr>
      </w:pPr>
    </w:p>
    <w:p>
      <w:pPr>
        <w:pStyle w:val="2"/>
        <w:rPr>
          <w:rFonts w:ascii="宋体"/>
          <w:sz w:val="28"/>
          <w:szCs w:val="28"/>
        </w:rPr>
      </w:pPr>
    </w:p>
    <w:p>
      <w:pPr>
        <w:pStyle w:val="2"/>
        <w:rPr>
          <w:sz w:val="28"/>
          <w:szCs w:val="28"/>
        </w:rPr>
      </w:pPr>
    </w:p>
    <w:p>
      <w:pPr>
        <w:pStyle w:val="2"/>
        <w:rPr>
          <w:rFonts w:hint="default"/>
          <w:sz w:val="28"/>
          <w:szCs w:val="28"/>
        </w:rPr>
      </w:pPr>
    </w:p>
    <w:p>
      <w:pPr>
        <w:ind w:left="2520" w:hanging="2520" w:hangingChars="900"/>
        <w:rPr>
          <w:rFonts w:hint="default" w:ascii="宋体"/>
          <w:sz w:val="21"/>
          <w:szCs w:val="21"/>
        </w:rPr>
      </w:pPr>
      <w:r>
        <w:rPr>
          <w:rFonts w:ascii="宋体" w:hAnsi="宋体"/>
          <w:sz w:val="28"/>
          <w:szCs w:val="28"/>
        </w:rPr>
        <w:t>　　　　项目名称</w:t>
      </w:r>
      <w:r>
        <w:rPr>
          <w:rFonts w:ascii="宋体" w:hAnsi="宋体"/>
          <w:sz w:val="28"/>
          <w:szCs w:val="28"/>
          <w:u w:val="single"/>
        </w:rPr>
        <w:t>　</w:t>
      </w:r>
      <w:r>
        <w:rPr>
          <w:rFonts w:hint="eastAsia" w:ascii="宋体" w:hAnsi="宋体"/>
          <w:sz w:val="21"/>
          <w:szCs w:val="21"/>
          <w:u w:val="single"/>
          <w:lang w:eastAsia="zh-CN"/>
        </w:rPr>
        <w:t>广西天然气支线管网项目</w:t>
      </w:r>
      <w:r>
        <w:rPr>
          <w:rFonts w:hint="eastAsia" w:ascii="宋体" w:hAnsi="宋体"/>
          <w:sz w:val="21"/>
          <w:szCs w:val="21"/>
          <w:u w:val="single"/>
          <w:lang w:val="en-US" w:eastAsia="zh-CN"/>
        </w:rPr>
        <w:t>.南宁-扶绥天然气支线管道工程</w:t>
      </w:r>
      <w:r>
        <w:rPr>
          <w:rFonts w:ascii="宋体" w:hAnsi="宋体"/>
          <w:sz w:val="21"/>
          <w:szCs w:val="21"/>
          <w:u w:val="single"/>
        </w:rPr>
        <w:t>　</w:t>
      </w:r>
    </w:p>
    <w:p>
      <w:pPr>
        <w:ind w:firstLine="1120" w:firstLineChars="400"/>
        <w:rPr>
          <w:rFonts w:hint="default" w:ascii="宋体"/>
          <w:sz w:val="28"/>
          <w:szCs w:val="28"/>
          <w:u w:val="single"/>
        </w:rPr>
      </w:pPr>
      <w:r>
        <w:rPr>
          <w:rFonts w:ascii="宋体" w:hAnsi="宋体"/>
          <w:sz w:val="28"/>
          <w:szCs w:val="28"/>
        </w:rPr>
        <w:t>申请单位</w:t>
      </w:r>
      <w:r>
        <w:rPr>
          <w:rFonts w:ascii="宋体" w:hAnsi="宋体"/>
          <w:sz w:val="28"/>
          <w:szCs w:val="28"/>
          <w:u w:val="single"/>
        </w:rPr>
        <w:t>　</w:t>
      </w:r>
      <w:r>
        <w:rPr>
          <w:rFonts w:hint="eastAsia" w:ascii="宋体" w:hAnsi="宋体"/>
          <w:sz w:val="28"/>
          <w:szCs w:val="28"/>
          <w:u w:val="single"/>
          <w:lang w:eastAsia="zh-CN"/>
        </w:rPr>
        <w:t>广西广投天然气管网有限公司</w:t>
      </w:r>
      <w:r>
        <w:rPr>
          <w:rFonts w:ascii="宋体" w:hAnsi="宋体"/>
          <w:sz w:val="28"/>
          <w:szCs w:val="28"/>
          <w:u w:val="single"/>
        </w:rPr>
        <w:t>　</w:t>
      </w:r>
    </w:p>
    <w:p>
      <w:pPr>
        <w:ind w:firstLine="1120" w:firstLineChars="400"/>
        <w:rPr>
          <w:rFonts w:hint="eastAsia" w:ascii="宋体" w:hAnsi="宋体"/>
          <w:sz w:val="28"/>
          <w:szCs w:val="28"/>
          <w:u w:val="single"/>
          <w:lang w:eastAsia="zh-CN"/>
        </w:rPr>
      </w:pPr>
      <w:r>
        <w:rPr>
          <w:rFonts w:ascii="宋体" w:hAnsi="宋体"/>
          <w:sz w:val="28"/>
          <w:szCs w:val="28"/>
        </w:rPr>
        <w:t>经</w:t>
      </w:r>
      <w:r>
        <w:rPr>
          <w:rFonts w:hint="eastAsia" w:ascii="宋体" w:hAnsi="宋体"/>
          <w:sz w:val="28"/>
          <w:szCs w:val="28"/>
          <w:lang w:val="en-US" w:eastAsia="zh-CN"/>
        </w:rPr>
        <w:t xml:space="preserve"> </w:t>
      </w:r>
      <w:r>
        <w:rPr>
          <w:rFonts w:ascii="宋体" w:hAnsi="宋体"/>
          <w:sz w:val="28"/>
          <w:szCs w:val="28"/>
        </w:rPr>
        <w:t>办</w:t>
      </w:r>
      <w:r>
        <w:rPr>
          <w:rFonts w:hint="eastAsia" w:ascii="宋体" w:hAnsi="宋体"/>
          <w:sz w:val="28"/>
          <w:szCs w:val="28"/>
          <w:lang w:val="en-US" w:eastAsia="zh-CN"/>
        </w:rPr>
        <w:t xml:space="preserve"> </w:t>
      </w:r>
      <w:r>
        <w:rPr>
          <w:rFonts w:ascii="宋体" w:hAnsi="宋体"/>
          <w:sz w:val="28"/>
          <w:szCs w:val="28"/>
        </w:rPr>
        <w:t>人</w:t>
      </w:r>
      <w:r>
        <w:rPr>
          <w:rFonts w:ascii="宋体" w:hAnsi="宋体"/>
          <w:sz w:val="28"/>
          <w:szCs w:val="28"/>
          <w:u w:val="single"/>
        </w:rPr>
        <w:t>　</w:t>
      </w:r>
      <w:r>
        <w:rPr>
          <w:rFonts w:hint="eastAsia" w:ascii="宋体" w:hAnsi="宋体"/>
          <w:sz w:val="28"/>
          <w:szCs w:val="28"/>
          <w:u w:val="single"/>
          <w:lang w:eastAsia="zh-CN"/>
        </w:rPr>
        <w:t>张贵发</w:t>
      </w:r>
    </w:p>
    <w:p>
      <w:pPr>
        <w:ind w:firstLine="1120" w:firstLineChars="400"/>
        <w:rPr>
          <w:rFonts w:ascii="宋体" w:hAnsi="宋体"/>
          <w:sz w:val="28"/>
          <w:szCs w:val="28"/>
          <w:u w:val="single"/>
        </w:rPr>
      </w:pPr>
      <w:r>
        <w:rPr>
          <w:rFonts w:ascii="宋体" w:hAnsi="宋体"/>
          <w:sz w:val="28"/>
          <w:szCs w:val="28"/>
        </w:rPr>
        <w:t>联系电话</w:t>
      </w:r>
      <w:r>
        <w:rPr>
          <w:rFonts w:ascii="宋体" w:hAnsi="宋体"/>
          <w:sz w:val="28"/>
          <w:szCs w:val="28"/>
          <w:u w:val="single"/>
        </w:rPr>
        <w:t>　</w:t>
      </w:r>
      <w:r>
        <w:rPr>
          <w:rFonts w:hint="eastAsia" w:ascii="宋体" w:hAnsi="宋体"/>
          <w:sz w:val="28"/>
          <w:szCs w:val="28"/>
          <w:u w:val="single"/>
          <w:lang w:val="en-US" w:eastAsia="zh-CN"/>
        </w:rPr>
        <w:t>1562784414</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填写日期</w:t>
      </w:r>
      <w:r>
        <w:rPr>
          <w:rFonts w:ascii="宋体" w:hAnsi="宋体"/>
          <w:sz w:val="28"/>
          <w:szCs w:val="28"/>
          <w:u w:val="single"/>
        </w:rPr>
        <w:t>　</w:t>
      </w:r>
      <w:r>
        <w:rPr>
          <w:rFonts w:hint="eastAsia" w:ascii="宋体" w:hAnsi="宋体"/>
          <w:sz w:val="28"/>
          <w:szCs w:val="28"/>
          <w:u w:val="single"/>
          <w:lang w:val="en-US" w:eastAsia="zh-CN"/>
        </w:rPr>
        <w:t>2019折5月25日</w:t>
      </w:r>
      <w:r>
        <w:rPr>
          <w:rFonts w:ascii="宋体" w:hAnsi="宋体"/>
          <w:sz w:val="28"/>
          <w:szCs w:val="28"/>
          <w:u w:val="single"/>
        </w:rPr>
        <w:t>　</w:t>
      </w:r>
    </w:p>
    <w:p>
      <w:pPr>
        <w:ind w:firstLine="1120" w:firstLineChars="400"/>
        <w:rPr>
          <w:rFonts w:hint="default" w:ascii="宋体"/>
          <w:sz w:val="28"/>
          <w:szCs w:val="28"/>
        </w:rPr>
      </w:pPr>
    </w:p>
    <w:p>
      <w:pPr>
        <w:ind w:firstLine="1120" w:firstLineChars="400"/>
        <w:rPr>
          <w:rFonts w:hint="default" w:ascii="宋体"/>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tbl>
      <w:tblPr>
        <w:tblStyle w:val="6"/>
        <w:tblW w:w="901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452"/>
        <w:gridCol w:w="412"/>
        <w:gridCol w:w="97"/>
        <w:gridCol w:w="2342"/>
        <w:gridCol w:w="1452"/>
        <w:gridCol w:w="1042"/>
        <w:gridCol w:w="410"/>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申请单位</w:t>
            </w: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名称</w:t>
            </w:r>
          </w:p>
        </w:tc>
        <w:tc>
          <w:tcPr>
            <w:tcW w:w="7017" w:type="dxa"/>
            <w:gridSpan w:val="7"/>
            <w:tcBorders>
              <w:top w:val="single" w:color="auto" w:sz="4" w:space="0"/>
              <w:left w:val="single" w:color="auto" w:sz="4" w:space="0"/>
              <w:bottom w:val="single" w:color="auto" w:sz="4" w:space="0"/>
              <w:right w:val="single" w:color="auto" w:sz="4" w:space="0"/>
              <w:tl2br w:val="nil"/>
              <w:tr2bl w:val="nil"/>
            </w:tcBorders>
          </w:tcPr>
          <w:p>
            <w:pPr>
              <w:jc w:val="center"/>
              <w:rPr>
                <w:rFonts w:hint="eastAsia" w:ascii="宋体" w:eastAsia="宋体"/>
                <w:sz w:val="28"/>
                <w:szCs w:val="28"/>
                <w:lang w:eastAsia="zh-CN"/>
              </w:rPr>
            </w:pPr>
            <w:r>
              <w:rPr>
                <w:rFonts w:hint="eastAsia" w:ascii="宋体"/>
                <w:sz w:val="28"/>
                <w:szCs w:val="28"/>
                <w:lang w:eastAsia="zh-CN"/>
              </w:rPr>
              <w:t>广西广投天然气管网有限公司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地址</w:t>
            </w:r>
          </w:p>
        </w:tc>
        <w:tc>
          <w:tcPr>
            <w:tcW w:w="4303"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eastAsia" w:ascii="宋体" w:eastAsia="宋体"/>
                <w:sz w:val="28"/>
                <w:szCs w:val="28"/>
                <w:lang w:val="en-US" w:eastAsia="zh-CN"/>
              </w:rPr>
            </w:pPr>
            <w:r>
              <w:rPr>
                <w:rFonts w:hint="eastAsia" w:ascii="宋体"/>
                <w:sz w:val="28"/>
                <w:szCs w:val="28"/>
                <w:lang w:eastAsia="zh-CN"/>
              </w:rPr>
              <w:t>广西南宁市青秀区民族大道</w:t>
            </w:r>
            <w:r>
              <w:rPr>
                <w:rFonts w:hint="eastAsia" w:ascii="宋体"/>
                <w:sz w:val="28"/>
                <w:szCs w:val="28"/>
                <w:lang w:val="en-US" w:eastAsia="zh-CN"/>
              </w:rPr>
              <w:t>130号</w:t>
            </w:r>
          </w:p>
        </w:tc>
        <w:tc>
          <w:tcPr>
            <w:tcW w:w="145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邮政编码</w:t>
            </w:r>
          </w:p>
        </w:tc>
        <w:tc>
          <w:tcPr>
            <w:tcW w:w="1262" w:type="dxa"/>
            <w:tcBorders>
              <w:top w:val="single" w:color="auto" w:sz="4" w:space="0"/>
              <w:left w:val="single" w:color="auto" w:sz="4" w:space="0"/>
              <w:bottom w:val="single" w:color="auto" w:sz="4" w:space="0"/>
              <w:right w:val="single" w:color="auto" w:sz="4" w:space="0"/>
              <w:tl2br w:val="nil"/>
              <w:tr2bl w:val="nil"/>
            </w:tcBorders>
          </w:tcPr>
          <w:p>
            <w:pPr>
              <w:jc w:val="center"/>
              <w:rPr>
                <w:rFonts w:hint="eastAsia" w:ascii="宋体" w:eastAsia="宋体"/>
                <w:sz w:val="28"/>
                <w:szCs w:val="28"/>
                <w:lang w:val="en-US" w:eastAsia="zh-CN"/>
              </w:rPr>
            </w:pPr>
            <w:r>
              <w:rPr>
                <w:rFonts w:hint="eastAsia" w:ascii="宋体"/>
                <w:sz w:val="28"/>
                <w:szCs w:val="28"/>
                <w:lang w:val="en-US" w:eastAsia="zh-CN"/>
              </w:rPr>
              <w:t>530025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电子邮箱</w:t>
            </w:r>
          </w:p>
        </w:tc>
        <w:tc>
          <w:tcPr>
            <w:tcW w:w="4303"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eastAsia" w:ascii="宋体" w:eastAsia="宋体"/>
                <w:sz w:val="28"/>
                <w:szCs w:val="28"/>
                <w:lang w:val="en-US" w:eastAsia="zh-CN"/>
              </w:rPr>
            </w:pPr>
            <w:r>
              <w:rPr>
                <w:rFonts w:hint="eastAsia" w:ascii="宋体"/>
                <w:sz w:val="28"/>
                <w:szCs w:val="28"/>
                <w:lang w:val="en-US" w:eastAsia="zh-CN"/>
              </w:rPr>
              <w:fldChar w:fldCharType="begin"/>
            </w:r>
            <w:r>
              <w:rPr>
                <w:rFonts w:hint="eastAsia" w:ascii="宋体"/>
                <w:sz w:val="28"/>
                <w:szCs w:val="28"/>
                <w:lang w:val="en-US" w:eastAsia="zh-CN"/>
              </w:rPr>
              <w:instrText xml:space="preserve"> HYPERLINK "mailto:10555596@qq.com" </w:instrText>
            </w:r>
            <w:r>
              <w:rPr>
                <w:rFonts w:hint="eastAsia" w:ascii="宋体"/>
                <w:sz w:val="28"/>
                <w:szCs w:val="28"/>
                <w:lang w:val="en-US" w:eastAsia="zh-CN"/>
              </w:rPr>
              <w:fldChar w:fldCharType="separate"/>
            </w:r>
            <w:r>
              <w:rPr>
                <w:rStyle w:val="5"/>
                <w:rFonts w:hint="eastAsia" w:ascii="宋体"/>
                <w:sz w:val="28"/>
                <w:szCs w:val="28"/>
                <w:lang w:val="en-US" w:eastAsia="zh-CN"/>
              </w:rPr>
              <w:t>10555596@qq.com</w:t>
            </w:r>
            <w:r>
              <w:rPr>
                <w:rFonts w:hint="eastAsia" w:ascii="宋体"/>
                <w:sz w:val="28"/>
                <w:szCs w:val="28"/>
                <w:lang w:val="en-US" w:eastAsia="zh-CN"/>
              </w:rPr>
              <w:fldChar w:fldCharType="end"/>
            </w:r>
            <w:r>
              <w:rPr>
                <w:rFonts w:hint="eastAsia" w:ascii="宋体"/>
                <w:sz w:val="28"/>
                <w:szCs w:val="28"/>
                <w:lang w:val="en-US" w:eastAsia="zh-CN"/>
              </w:rPr>
              <w:t xml:space="preserve"> </w:t>
            </w:r>
          </w:p>
        </w:tc>
        <w:tc>
          <w:tcPr>
            <w:tcW w:w="145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经济类型</w:t>
            </w:r>
          </w:p>
        </w:tc>
        <w:tc>
          <w:tcPr>
            <w:tcW w:w="1262" w:type="dxa"/>
            <w:tcBorders>
              <w:top w:val="single" w:color="auto" w:sz="4" w:space="0"/>
              <w:left w:val="single" w:color="auto" w:sz="4" w:space="0"/>
              <w:bottom w:val="single" w:color="auto" w:sz="4" w:space="0"/>
              <w:right w:val="single" w:color="auto" w:sz="4" w:space="0"/>
              <w:tl2br w:val="nil"/>
              <w:tr2bl w:val="nil"/>
            </w:tcBorders>
          </w:tcPr>
          <w:p>
            <w:pPr>
              <w:jc w:val="center"/>
              <w:rPr>
                <w:rFonts w:hint="eastAsia" w:ascii="宋体"/>
                <w:sz w:val="28"/>
                <w:szCs w:val="28"/>
                <w:lang w:val="en-US" w:eastAsia="zh-CN"/>
              </w:rPr>
            </w:pPr>
            <w:r>
              <w:rPr>
                <w:rFonts w:hint="eastAsia" w:ascii="宋体"/>
                <w:sz w:val="28"/>
                <w:szCs w:val="28"/>
                <w:lang w:val="en-US" w:eastAsia="zh-CN"/>
              </w:rPr>
              <w:t>有限</w:t>
            </w:r>
          </w:p>
          <w:p>
            <w:pPr>
              <w:jc w:val="center"/>
              <w:rPr>
                <w:rFonts w:hint="eastAsia" w:ascii="宋体" w:eastAsia="宋体"/>
                <w:sz w:val="28"/>
                <w:szCs w:val="28"/>
                <w:lang w:val="en-US" w:eastAsia="zh-CN"/>
              </w:rPr>
            </w:pPr>
            <w:r>
              <w:rPr>
                <w:rFonts w:hint="eastAsia" w:ascii="宋体"/>
                <w:sz w:val="28"/>
                <w:szCs w:val="28"/>
                <w:lang w:val="en-US" w:eastAsia="zh-CN"/>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联系电话</w:t>
            </w:r>
          </w:p>
        </w:tc>
        <w:tc>
          <w:tcPr>
            <w:tcW w:w="2851"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eastAsia" w:ascii="宋体" w:eastAsia="宋体"/>
                <w:sz w:val="28"/>
                <w:szCs w:val="28"/>
                <w:lang w:val="en-US" w:eastAsia="zh-CN"/>
              </w:rPr>
            </w:pPr>
            <w:r>
              <w:rPr>
                <w:rFonts w:hint="eastAsia" w:ascii="宋体"/>
                <w:sz w:val="28"/>
                <w:szCs w:val="28"/>
                <w:lang w:val="en-US" w:eastAsia="zh-CN"/>
              </w:rPr>
              <w:t>0771-5625899</w:t>
            </w: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传真电话</w:t>
            </w:r>
          </w:p>
        </w:tc>
        <w:tc>
          <w:tcPr>
            <w:tcW w:w="2714"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lang w:val="en-US"/>
              </w:rPr>
            </w:pPr>
            <w:r>
              <w:rPr>
                <w:rFonts w:hint="eastAsia" w:ascii="宋体"/>
                <w:sz w:val="28"/>
                <w:szCs w:val="28"/>
                <w:lang w:val="en-US" w:eastAsia="zh-CN"/>
              </w:rPr>
              <w:t>0771-5625892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864"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法定代表人</w:t>
            </w:r>
          </w:p>
        </w:tc>
        <w:tc>
          <w:tcPr>
            <w:tcW w:w="2439"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eastAsia" w:ascii="宋体" w:eastAsia="宋体"/>
                <w:sz w:val="28"/>
                <w:szCs w:val="28"/>
                <w:lang w:eastAsia="zh-CN"/>
              </w:rPr>
            </w:pPr>
            <w:r>
              <w:rPr>
                <w:rFonts w:hint="eastAsia" w:ascii="宋体"/>
                <w:sz w:val="28"/>
                <w:szCs w:val="28"/>
                <w:lang w:eastAsia="zh-CN"/>
              </w:rPr>
              <w:t>李海强</w:t>
            </w:r>
          </w:p>
        </w:tc>
        <w:tc>
          <w:tcPr>
            <w:tcW w:w="2494"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安全生产负责人</w:t>
            </w:r>
          </w:p>
        </w:tc>
        <w:tc>
          <w:tcPr>
            <w:tcW w:w="167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hint="eastAsia" w:ascii="宋体"/>
                <w:sz w:val="28"/>
                <w:szCs w:val="28"/>
                <w:lang w:eastAsia="zh-CN"/>
              </w:rPr>
              <w:t>李海强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9" w:type="dxa"/>
            <w:gridSpan w:val="8"/>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eastAsia="zh-CN"/>
              </w:rPr>
            </w:pPr>
            <w:r>
              <w:rPr>
                <w:rFonts w:ascii="宋体" w:hAnsi="宋体"/>
                <w:sz w:val="28"/>
                <w:szCs w:val="28"/>
              </w:rPr>
              <w:t>申请单位意见：</w:t>
            </w:r>
            <w:r>
              <w:rPr>
                <w:rFonts w:hint="eastAsia" w:ascii="宋体" w:hAnsi="宋体"/>
                <w:sz w:val="28"/>
                <w:szCs w:val="28"/>
                <w:lang w:eastAsia="zh-CN"/>
              </w:rPr>
              <w:t>本项目充分采纳了《南宁</w:t>
            </w:r>
            <w:r>
              <w:rPr>
                <w:rFonts w:hint="eastAsia" w:ascii="宋体" w:hAnsi="宋体"/>
                <w:sz w:val="28"/>
                <w:szCs w:val="28"/>
                <w:lang w:val="en-US" w:eastAsia="zh-CN"/>
              </w:rPr>
              <w:t>-</w:t>
            </w:r>
            <w:r>
              <w:rPr>
                <w:rFonts w:hint="eastAsia" w:ascii="宋体" w:hAnsi="宋体"/>
                <w:sz w:val="28"/>
                <w:szCs w:val="28"/>
                <w:lang w:eastAsia="zh-CN"/>
              </w:rPr>
              <w:t>扶绥天然气支线管道工程安全预评价报告》意见编制了项目安全设施设计专编，具备审查条件。</w:t>
            </w: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ascii="宋体"/>
                <w:kern w:val="0"/>
                <w:sz w:val="28"/>
                <w:szCs w:val="28"/>
              </w:rPr>
            </w:pPr>
          </w:p>
          <w:p>
            <w:pPr>
              <w:pStyle w:val="2"/>
              <w:rPr>
                <w:sz w:val="28"/>
                <w:szCs w:val="28"/>
              </w:rPr>
            </w:pPr>
          </w:p>
          <w:p>
            <w:pPr>
              <w:pStyle w:val="2"/>
              <w:rPr>
                <w:rFonts w:hint="default"/>
                <w:sz w:val="28"/>
                <w:szCs w:val="28"/>
              </w:rPr>
            </w:pPr>
          </w:p>
          <w:p>
            <w:pPr>
              <w:rPr>
                <w:rFonts w:hint="default" w:ascii="宋体"/>
                <w:sz w:val="28"/>
                <w:szCs w:val="28"/>
              </w:rPr>
            </w:pPr>
            <w:r>
              <w:rPr>
                <w:rFonts w:ascii="宋体" w:hAnsi="宋体"/>
                <w:sz w:val="28"/>
                <w:szCs w:val="28"/>
              </w:rPr>
              <w:t>主要负责人：（签字）　</w:t>
            </w:r>
            <w:r>
              <w:rPr>
                <w:rFonts w:hint="eastAsia" w:ascii="宋体"/>
                <w:sz w:val="28"/>
                <w:szCs w:val="28"/>
                <w:lang w:eastAsia="zh-CN"/>
              </w:rPr>
              <w:t>李海强</w:t>
            </w:r>
            <w:r>
              <w:rPr>
                <w:rFonts w:ascii="宋体" w:hAnsi="宋体"/>
                <w:sz w:val="28"/>
                <w:szCs w:val="28"/>
              </w:rPr>
              <w:t>　　　　　　　　　（加盖公章处）</w:t>
            </w:r>
          </w:p>
          <w:p>
            <w:pPr>
              <w:rPr>
                <w:rFonts w:hint="default" w:ascii="宋体"/>
                <w:sz w:val="28"/>
                <w:szCs w:val="28"/>
              </w:rPr>
            </w:pPr>
            <w:r>
              <w:rPr>
                <w:rFonts w:ascii="宋体" w:hAnsi="宋体"/>
                <w:sz w:val="28"/>
                <w:szCs w:val="28"/>
              </w:rPr>
              <w:t>　　　　　　　　　　　　　　　　　　</w:t>
            </w:r>
            <w:r>
              <w:rPr>
                <w:rFonts w:hint="eastAsia" w:ascii="宋体" w:hAnsi="宋体"/>
                <w:sz w:val="28"/>
                <w:szCs w:val="28"/>
                <w:lang w:val="en-US" w:eastAsia="zh-CN"/>
              </w:rPr>
              <w:t>2019</w:t>
            </w:r>
            <w:r>
              <w:rPr>
                <w:rFonts w:ascii="宋体" w:hAnsi="宋体"/>
                <w:sz w:val="28"/>
                <w:szCs w:val="28"/>
              </w:rPr>
              <w:t>　年　</w:t>
            </w:r>
            <w:r>
              <w:rPr>
                <w:rFonts w:hint="eastAsia" w:ascii="宋体" w:hAnsi="宋体"/>
                <w:sz w:val="28"/>
                <w:szCs w:val="28"/>
                <w:lang w:val="en-US" w:eastAsia="zh-CN"/>
              </w:rPr>
              <w:t>5</w:t>
            </w:r>
            <w:r>
              <w:rPr>
                <w:rFonts w:ascii="宋体" w:hAnsi="宋体"/>
                <w:sz w:val="28"/>
                <w:szCs w:val="28"/>
              </w:rPr>
              <w:t>月　</w:t>
            </w:r>
            <w:r>
              <w:rPr>
                <w:rFonts w:hint="eastAsia" w:ascii="宋体" w:hAnsi="宋体"/>
                <w:sz w:val="28"/>
                <w:szCs w:val="28"/>
                <w:lang w:val="en-US" w:eastAsia="zh-CN"/>
              </w:rPr>
              <w:t>26</w:t>
            </w:r>
            <w:r>
              <w:rPr>
                <w:rFonts w:ascii="宋体" w:hAnsi="宋体"/>
                <w:sz w:val="28"/>
                <w:szCs w:val="28"/>
              </w:rPr>
              <w:t>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54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after="120" w:line="400" w:lineRule="exact"/>
              <w:rPr>
                <w:rFonts w:hint="default" w:ascii="宋体"/>
                <w:sz w:val="28"/>
                <w:szCs w:val="28"/>
              </w:rPr>
            </w:pPr>
            <w:r>
              <w:rPr>
                <w:rFonts w:ascii="宋体" w:hAnsi="宋体"/>
                <w:sz w:val="28"/>
                <w:szCs w:val="28"/>
              </w:rPr>
              <w:t>建设项目所在单位</w:t>
            </w: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名称</w:t>
            </w:r>
          </w:p>
        </w:tc>
        <w:tc>
          <w:tcPr>
            <w:tcW w:w="7017" w:type="dxa"/>
            <w:gridSpan w:val="7"/>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地址</w:t>
            </w:r>
          </w:p>
        </w:tc>
        <w:tc>
          <w:tcPr>
            <w:tcW w:w="4303"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邮政编码</w:t>
            </w:r>
          </w:p>
        </w:tc>
        <w:tc>
          <w:tcPr>
            <w:tcW w:w="126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电子邮箱</w:t>
            </w:r>
          </w:p>
        </w:tc>
        <w:tc>
          <w:tcPr>
            <w:tcW w:w="4303"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经济类型</w:t>
            </w:r>
          </w:p>
        </w:tc>
        <w:tc>
          <w:tcPr>
            <w:tcW w:w="126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联系电话</w:t>
            </w:r>
          </w:p>
        </w:tc>
        <w:tc>
          <w:tcPr>
            <w:tcW w:w="2851"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452"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传真电话</w:t>
            </w:r>
          </w:p>
        </w:tc>
        <w:tc>
          <w:tcPr>
            <w:tcW w:w="2714"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961" w:type="dxa"/>
            <w:gridSpan w:val="3"/>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主要负责人</w:t>
            </w:r>
          </w:p>
        </w:tc>
        <w:tc>
          <w:tcPr>
            <w:tcW w:w="2342"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494"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安全生产负责人</w:t>
            </w:r>
          </w:p>
        </w:tc>
        <w:tc>
          <w:tcPr>
            <w:tcW w:w="1672"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546"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469" w:type="dxa"/>
            <w:gridSpan w:val="8"/>
            <w:tcBorders>
              <w:top w:val="single" w:color="auto" w:sz="4" w:space="0"/>
              <w:left w:val="single" w:color="auto" w:sz="4" w:space="0"/>
              <w:bottom w:val="single" w:color="auto" w:sz="4" w:space="0"/>
              <w:right w:val="single" w:color="auto" w:sz="4" w:space="0"/>
              <w:tl2br w:val="nil"/>
              <w:tr2bl w:val="nil"/>
            </w:tcBorders>
          </w:tcPr>
          <w:p>
            <w:pPr>
              <w:rPr>
                <w:rFonts w:ascii="宋体"/>
                <w:sz w:val="28"/>
                <w:szCs w:val="28"/>
              </w:rPr>
            </w:pPr>
            <w:r>
              <w:rPr>
                <w:rFonts w:ascii="宋体" w:hAnsi="宋体"/>
                <w:sz w:val="28"/>
                <w:szCs w:val="28"/>
              </w:rPr>
              <w:t>建设单位意见：</w:t>
            </w:r>
          </w:p>
          <w:p>
            <w:pPr>
              <w:pStyle w:val="2"/>
              <w:rPr>
                <w:sz w:val="28"/>
                <w:szCs w:val="28"/>
              </w:rPr>
            </w:pPr>
          </w:p>
          <w:p>
            <w:pPr>
              <w:pStyle w:val="2"/>
              <w:rPr>
                <w:sz w:val="28"/>
                <w:szCs w:val="28"/>
              </w:rPr>
            </w:pPr>
          </w:p>
          <w:p>
            <w:pPr>
              <w:pStyle w:val="2"/>
              <w:rPr>
                <w:sz w:val="28"/>
                <w:szCs w:val="28"/>
              </w:rPr>
            </w:pPr>
          </w:p>
          <w:p>
            <w:pPr>
              <w:pStyle w:val="2"/>
              <w:rPr>
                <w:rFonts w:hint="default"/>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rPr>
                <w:rFonts w:hint="default" w:ascii="宋体"/>
                <w:sz w:val="28"/>
                <w:szCs w:val="28"/>
              </w:rPr>
            </w:pPr>
            <w:r>
              <w:rPr>
                <w:rFonts w:ascii="宋体" w:hAnsi="宋体"/>
                <w:sz w:val="28"/>
                <w:szCs w:val="28"/>
              </w:rPr>
              <w:t>主要负责人：（签字）　　　　　　　　　　（加盖公章处）</w:t>
            </w:r>
          </w:p>
          <w:p>
            <w:pPr>
              <w:rPr>
                <w:rFonts w:hint="default" w:ascii="宋体"/>
                <w:sz w:val="28"/>
                <w:szCs w:val="28"/>
              </w:rPr>
            </w:pPr>
            <w:r>
              <w:rPr>
                <w:rFonts w:ascii="宋体" w:hAnsi="宋体"/>
                <w:sz w:val="28"/>
                <w:szCs w:val="28"/>
              </w:rPr>
              <w:t>　　　　　　　　　　　　　　　　　　　年　　月　　日</w:t>
            </w:r>
          </w:p>
        </w:tc>
      </w:tr>
    </w:tbl>
    <w:p>
      <w:pPr>
        <w:spacing w:line="100" w:lineRule="exact"/>
        <w:rPr>
          <w:rFonts w:hint="default" w:ascii="宋体"/>
          <w:sz w:val="28"/>
          <w:szCs w:val="28"/>
        </w:rPr>
      </w:pPr>
    </w:p>
    <w:tbl>
      <w:tblPr>
        <w:tblStyle w:val="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561"/>
        <w:gridCol w:w="1105"/>
        <w:gridCol w:w="1487"/>
        <w:gridCol w:w="890"/>
        <w:gridCol w:w="503"/>
        <w:gridCol w:w="812"/>
        <w:gridCol w:w="388"/>
        <w:gridCol w:w="11"/>
        <w:gridCol w:w="1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2" w:hRule="exact"/>
        </w:trPr>
        <w:tc>
          <w:tcPr>
            <w:tcW w:w="112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rPr>
                <w:rFonts w:hint="default" w:ascii="宋体"/>
                <w:sz w:val="28"/>
                <w:szCs w:val="28"/>
              </w:rPr>
            </w:pPr>
            <w:r>
              <w:rPr>
                <w:rFonts w:ascii="宋体" w:hAnsi="宋体"/>
                <w:sz w:val="28"/>
                <w:szCs w:val="28"/>
              </w:rPr>
              <w:t>建设项目设计单位</w:t>
            </w:r>
          </w:p>
        </w:tc>
        <w:tc>
          <w:tcPr>
            <w:tcW w:w="166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单位名称</w:t>
            </w:r>
          </w:p>
        </w:tc>
        <w:tc>
          <w:tcPr>
            <w:tcW w:w="2880"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eastAsia="zh-CN"/>
              </w:rPr>
            </w:pPr>
            <w:r>
              <w:rPr>
                <w:rFonts w:hint="eastAsia" w:ascii="宋体"/>
                <w:sz w:val="28"/>
                <w:szCs w:val="28"/>
                <w:lang w:eastAsia="zh-CN"/>
              </w:rPr>
              <w:t>中国石油工程建设有限公司华北分公司</w:t>
            </w:r>
          </w:p>
        </w:tc>
        <w:tc>
          <w:tcPr>
            <w:tcW w:w="1211"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联系电话</w:t>
            </w:r>
          </w:p>
        </w:tc>
        <w:tc>
          <w:tcPr>
            <w:tcW w:w="19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0713-2759621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jc w:val="center"/>
              <w:rPr>
                <w:rFonts w:hint="default" w:ascii="宋体"/>
                <w:sz w:val="28"/>
                <w:szCs w:val="28"/>
              </w:rPr>
            </w:pPr>
          </w:p>
        </w:tc>
        <w:tc>
          <w:tcPr>
            <w:tcW w:w="166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通讯地址</w:t>
            </w:r>
          </w:p>
        </w:tc>
        <w:tc>
          <w:tcPr>
            <w:tcW w:w="2880"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hint="eastAsia" w:ascii="宋体"/>
                <w:sz w:val="28"/>
                <w:szCs w:val="28"/>
                <w:lang w:val="en-US" w:eastAsia="zh-CN"/>
              </w:rPr>
              <w:t>河北省任丘市建设路</w:t>
            </w:r>
          </w:p>
        </w:tc>
        <w:tc>
          <w:tcPr>
            <w:tcW w:w="1211"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91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062554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jc w:val="center"/>
              <w:rPr>
                <w:rFonts w:hint="default" w:ascii="宋体"/>
                <w:sz w:val="28"/>
                <w:szCs w:val="28"/>
              </w:rPr>
            </w:pPr>
          </w:p>
        </w:tc>
        <w:tc>
          <w:tcPr>
            <w:tcW w:w="166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资质等级</w:t>
            </w:r>
          </w:p>
        </w:tc>
        <w:tc>
          <w:tcPr>
            <w:tcW w:w="148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eastAsia="zh-CN"/>
              </w:rPr>
            </w:pPr>
            <w:r>
              <w:rPr>
                <w:rFonts w:hint="eastAsia" w:ascii="宋体"/>
                <w:sz w:val="28"/>
                <w:szCs w:val="28"/>
                <w:lang w:eastAsia="zh-CN"/>
              </w:rPr>
              <w:t>综合甲级</w:t>
            </w:r>
          </w:p>
        </w:tc>
        <w:tc>
          <w:tcPr>
            <w:tcW w:w="2205"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资质证书编号</w:t>
            </w:r>
          </w:p>
        </w:tc>
        <w:tc>
          <w:tcPr>
            <w:tcW w:w="2309"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val="en-US" w:eastAsia="zh-CN"/>
              </w:rPr>
            </w:pPr>
            <w:r>
              <w:rPr>
                <w:rFonts w:hint="eastAsia" w:ascii="宋体"/>
                <w:sz w:val="28"/>
                <w:szCs w:val="28"/>
                <w:lang w:val="en-US" w:eastAsia="zh-CN"/>
              </w:rPr>
              <w:t>A111017147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jc w:val="center"/>
              <w:rPr>
                <w:rFonts w:hint="default" w:ascii="宋体"/>
                <w:sz w:val="28"/>
                <w:szCs w:val="28"/>
              </w:rPr>
            </w:pPr>
          </w:p>
        </w:tc>
        <w:tc>
          <w:tcPr>
            <w:tcW w:w="166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承担主要任务</w:t>
            </w:r>
          </w:p>
        </w:tc>
        <w:tc>
          <w:tcPr>
            <w:tcW w:w="6001"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eastAsia="zh-CN"/>
              </w:rPr>
            </w:pPr>
            <w:r>
              <w:rPr>
                <w:rFonts w:hint="eastAsia" w:ascii="宋体"/>
                <w:sz w:val="28"/>
                <w:szCs w:val="28"/>
                <w:lang w:eastAsia="zh-CN"/>
              </w:rPr>
              <w:t>可研、初步设计、施工图设计工作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00" w:lineRule="exact"/>
              <w:jc w:val="center"/>
              <w:rPr>
                <w:rFonts w:hint="default" w:ascii="宋体"/>
                <w:sz w:val="28"/>
                <w:szCs w:val="28"/>
              </w:rPr>
            </w:pPr>
          </w:p>
        </w:tc>
        <w:tc>
          <w:tcPr>
            <w:tcW w:w="166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法定代表人</w:t>
            </w:r>
          </w:p>
        </w:tc>
        <w:tc>
          <w:tcPr>
            <w:tcW w:w="2377"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eastAsia="zh-CN"/>
              </w:rPr>
            </w:pPr>
            <w:r>
              <w:rPr>
                <w:rFonts w:hint="eastAsia" w:ascii="宋体"/>
                <w:sz w:val="28"/>
                <w:szCs w:val="28"/>
                <w:lang w:eastAsia="zh-CN"/>
              </w:rPr>
              <w:t>刘慧军</w:t>
            </w:r>
          </w:p>
        </w:tc>
        <w:tc>
          <w:tcPr>
            <w:tcW w:w="1703"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项目负责人</w:t>
            </w:r>
          </w:p>
        </w:tc>
        <w:tc>
          <w:tcPr>
            <w:tcW w:w="1921"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宋体" w:eastAsia="宋体"/>
                <w:sz w:val="28"/>
                <w:szCs w:val="28"/>
                <w:lang w:eastAsia="zh-CN"/>
              </w:rPr>
            </w:pPr>
            <w:r>
              <w:rPr>
                <w:rFonts w:hint="eastAsia" w:ascii="宋体"/>
                <w:sz w:val="28"/>
                <w:szCs w:val="28"/>
                <w:lang w:eastAsia="zh-CN"/>
              </w:rPr>
              <w:t>黄奉生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168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center"/>
              <w:rPr>
                <w:rFonts w:hint="default" w:ascii="宋体"/>
                <w:sz w:val="28"/>
                <w:szCs w:val="28"/>
              </w:rPr>
            </w:pPr>
            <w:r>
              <w:rPr>
                <w:rFonts w:ascii="宋体" w:hAnsi="宋体"/>
                <w:sz w:val="28"/>
                <w:szCs w:val="28"/>
              </w:rPr>
              <w:t>项目类型</w:t>
            </w:r>
          </w:p>
        </w:tc>
        <w:tc>
          <w:tcPr>
            <w:tcW w:w="7106" w:type="dxa"/>
            <w:gridSpan w:val="8"/>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eastAsia="zh-CN"/>
              </w:rPr>
            </w:pPr>
            <w:r>
              <w:rPr>
                <w:rFonts w:hint="eastAsia" w:ascii="宋体"/>
                <w:sz w:val="28"/>
                <w:szCs w:val="28"/>
                <w:lang w:eastAsia="zh-CN"/>
              </w:rPr>
              <w:t>危险化学品长输管道新建项目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168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center"/>
              <w:rPr>
                <w:rFonts w:hint="default" w:ascii="宋体"/>
                <w:sz w:val="28"/>
                <w:szCs w:val="28"/>
              </w:rPr>
            </w:pPr>
            <w:r>
              <w:rPr>
                <w:rFonts w:ascii="宋体" w:hAnsi="宋体"/>
                <w:sz w:val="28"/>
                <w:szCs w:val="28"/>
              </w:rPr>
              <w:t>建设地址</w:t>
            </w:r>
          </w:p>
        </w:tc>
        <w:tc>
          <w:tcPr>
            <w:tcW w:w="7106" w:type="dxa"/>
            <w:gridSpan w:val="8"/>
            <w:tcBorders>
              <w:top w:val="single" w:color="auto" w:sz="4" w:space="0"/>
              <w:left w:val="single" w:color="auto" w:sz="4" w:space="0"/>
              <w:bottom w:val="single" w:color="auto" w:sz="4" w:space="0"/>
              <w:right w:val="single" w:color="auto" w:sz="4" w:space="0"/>
              <w:tl2br w:val="nil"/>
              <w:tr2bl w:val="nil"/>
            </w:tcBorders>
          </w:tcPr>
          <w:p>
            <w:pPr>
              <w:rPr>
                <w:rFonts w:hint="eastAsia" w:ascii="宋体" w:eastAsia="宋体"/>
                <w:sz w:val="28"/>
                <w:szCs w:val="28"/>
                <w:lang w:eastAsia="zh-CN"/>
              </w:rPr>
            </w:pPr>
            <w:r>
              <w:rPr>
                <w:rFonts w:hint="eastAsia" w:ascii="宋体"/>
                <w:sz w:val="28"/>
                <w:szCs w:val="28"/>
                <w:lang w:eastAsia="zh-CN"/>
              </w:rPr>
              <w:t>南宁市江南区和崇左市扶绥县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683"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总投资</w:t>
            </w:r>
          </w:p>
        </w:tc>
        <w:tc>
          <w:tcPr>
            <w:tcW w:w="3482" w:type="dxa"/>
            <w:gridSpan w:val="3"/>
            <w:tcBorders>
              <w:top w:val="single" w:color="auto" w:sz="4" w:space="0"/>
              <w:left w:val="single" w:color="auto" w:sz="4" w:space="0"/>
              <w:bottom w:val="single" w:color="auto" w:sz="4" w:space="0"/>
              <w:right w:val="single" w:color="auto" w:sz="4" w:space="0"/>
              <w:tl2br w:val="nil"/>
              <w:tr2bl w:val="nil"/>
            </w:tcBorders>
          </w:tcPr>
          <w:p>
            <w:pPr>
              <w:ind w:firstLine="560" w:firstLineChars="200"/>
              <w:rPr>
                <w:rFonts w:hint="default" w:ascii="宋体"/>
                <w:sz w:val="28"/>
                <w:szCs w:val="28"/>
              </w:rPr>
            </w:pPr>
            <w:r>
              <w:rPr>
                <w:rFonts w:hint="eastAsia" w:ascii="宋体" w:hAnsi="宋体"/>
                <w:sz w:val="28"/>
                <w:szCs w:val="28"/>
                <w:lang w:val="en-US" w:eastAsia="zh-CN"/>
              </w:rPr>
              <w:t>5000</w:t>
            </w:r>
            <w:r>
              <w:rPr>
                <w:rFonts w:ascii="宋体" w:hAnsi="宋体"/>
                <w:sz w:val="28"/>
                <w:szCs w:val="28"/>
              </w:rPr>
              <w:t>万元</w:t>
            </w:r>
          </w:p>
        </w:tc>
        <w:tc>
          <w:tcPr>
            <w:tcW w:w="1703"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安全投资</w:t>
            </w:r>
          </w:p>
        </w:tc>
        <w:tc>
          <w:tcPr>
            <w:tcW w:w="1921"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hint="eastAsia" w:ascii="宋体" w:hAnsi="宋体"/>
                <w:sz w:val="28"/>
                <w:szCs w:val="28"/>
                <w:lang w:val="en-US" w:eastAsia="zh-CN"/>
              </w:rPr>
              <w:t>270</w:t>
            </w:r>
            <w:r>
              <w:rPr>
                <w:rFonts w:ascii="宋体" w:hAnsi="宋体"/>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5165"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建设项目安全条件审查意见书文号</w:t>
            </w:r>
          </w:p>
        </w:tc>
        <w:tc>
          <w:tcPr>
            <w:tcW w:w="3624" w:type="dxa"/>
            <w:gridSpan w:val="5"/>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8" w:hRule="atLeast"/>
        </w:trPr>
        <w:tc>
          <w:tcPr>
            <w:tcW w:w="8789" w:type="dxa"/>
            <w:gridSpan w:val="10"/>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申请文件、材料清单（在“□”中用“√”勾选）：</w:t>
            </w:r>
          </w:p>
          <w:p>
            <w:pPr>
              <w:rPr>
                <w:rFonts w:hint="default" w:ascii="宋体"/>
                <w:sz w:val="28"/>
                <w:szCs w:val="28"/>
              </w:rPr>
            </w:pPr>
            <w:r>
              <w:rPr>
                <w:rFonts w:ascii="宋体" w:hAnsi="宋体"/>
                <w:sz w:val="28"/>
                <w:szCs w:val="28"/>
              </w:rPr>
              <w:t>□</w:t>
            </w:r>
            <w:r>
              <w:rPr>
                <w:rFonts w:hint="default" w:ascii="Arial" w:hAnsi="Arial" w:cs="Arial"/>
                <w:sz w:val="28"/>
                <w:szCs w:val="28"/>
              </w:rPr>
              <w:t>√</w:t>
            </w:r>
            <w:r>
              <w:rPr>
                <w:rFonts w:ascii="宋体" w:hAnsi="宋体"/>
                <w:sz w:val="28"/>
                <w:szCs w:val="28"/>
              </w:rPr>
              <w:t>建设项目安全设施设计审查申请书及文件；</w:t>
            </w:r>
          </w:p>
          <w:p>
            <w:pPr>
              <w:rPr>
                <w:rFonts w:hint="default" w:ascii="宋体"/>
                <w:sz w:val="28"/>
                <w:szCs w:val="28"/>
              </w:rPr>
            </w:pPr>
            <w:r>
              <w:rPr>
                <w:rFonts w:ascii="宋体" w:hAnsi="宋体"/>
                <w:sz w:val="28"/>
                <w:szCs w:val="28"/>
              </w:rPr>
              <w:t>□</w:t>
            </w:r>
            <w:r>
              <w:rPr>
                <w:rFonts w:hint="default" w:ascii="Arial" w:hAnsi="Arial" w:cs="Arial"/>
                <w:sz w:val="28"/>
                <w:szCs w:val="28"/>
              </w:rPr>
              <w:t>√</w:t>
            </w:r>
            <w:r>
              <w:rPr>
                <w:rFonts w:ascii="宋体" w:hAnsi="宋体"/>
                <w:sz w:val="28"/>
                <w:szCs w:val="28"/>
              </w:rPr>
              <w:t>设计单位的设计资质证明文件（复制件）；</w:t>
            </w:r>
          </w:p>
          <w:p>
            <w:pPr>
              <w:rPr>
                <w:rFonts w:hint="default" w:ascii="宋体"/>
                <w:sz w:val="28"/>
                <w:szCs w:val="28"/>
              </w:rPr>
            </w:pPr>
            <w:r>
              <w:rPr>
                <w:rFonts w:ascii="宋体" w:hAnsi="宋体"/>
                <w:sz w:val="28"/>
                <w:szCs w:val="28"/>
              </w:rPr>
              <w:t>□</w:t>
            </w:r>
            <w:r>
              <w:rPr>
                <w:rFonts w:hint="default" w:ascii="Arial" w:hAnsi="Arial" w:cs="Arial"/>
                <w:sz w:val="28"/>
                <w:szCs w:val="28"/>
              </w:rPr>
              <w:t>√</w:t>
            </w:r>
            <w:r>
              <w:rPr>
                <w:rFonts w:ascii="宋体" w:hAnsi="宋体"/>
                <w:sz w:val="28"/>
                <w:szCs w:val="28"/>
              </w:rPr>
              <w:t>建设项目安全设施设计专篇。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8" w:hRule="atLeast"/>
        </w:trPr>
        <w:tc>
          <w:tcPr>
            <w:tcW w:w="8789" w:type="dxa"/>
            <w:gridSpan w:val="10"/>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安全条件审查时提出的对策、措施、建议的落实情况：</w:t>
            </w:r>
          </w:p>
          <w:p>
            <w:pPr>
              <w:ind w:firstLine="560" w:firstLineChars="200"/>
              <w:rPr>
                <w:rFonts w:hint="default" w:ascii="宋体"/>
                <w:sz w:val="28"/>
                <w:szCs w:val="28"/>
                <w:lang w:val="en-US"/>
              </w:rPr>
            </w:pPr>
            <w:r>
              <w:rPr>
                <w:rFonts w:hint="eastAsia" w:ascii="宋体"/>
                <w:sz w:val="28"/>
                <w:szCs w:val="28"/>
                <w:lang w:eastAsia="zh-CN"/>
              </w:rPr>
              <w:t>《南宁</w:t>
            </w:r>
            <w:r>
              <w:rPr>
                <w:rFonts w:hint="eastAsia" w:ascii="宋体"/>
                <w:sz w:val="28"/>
                <w:szCs w:val="28"/>
                <w:lang w:val="en-US" w:eastAsia="zh-CN"/>
              </w:rPr>
              <w:t>-扶绥天然气支线管道工程安全预评价报告</w:t>
            </w:r>
            <w:r>
              <w:rPr>
                <w:rFonts w:hint="eastAsia" w:ascii="宋体"/>
                <w:sz w:val="28"/>
                <w:szCs w:val="28"/>
                <w:lang w:eastAsia="zh-CN"/>
              </w:rPr>
              <w:t>》在可行性研究报告已有安全措施的基础上，对线路工程、站场工程及辅助工程等提出了补充措施要求，初步设计单位在设计中充分采纳了</w:t>
            </w:r>
            <w:r>
              <w:rPr>
                <w:rFonts w:hint="eastAsia" w:ascii="宋体"/>
                <w:sz w:val="28"/>
                <w:szCs w:val="28"/>
                <w:lang w:val="en-US" w:eastAsia="zh-CN"/>
              </w:rPr>
              <w:t>45条意见。意见及采纳情况详见</w:t>
            </w:r>
            <w:r>
              <w:rPr>
                <w:rFonts w:hint="eastAsia" w:ascii="宋体"/>
                <w:sz w:val="28"/>
                <w:szCs w:val="28"/>
                <w:lang w:eastAsia="zh-CN"/>
              </w:rPr>
              <w:t>南宁</w:t>
            </w:r>
            <w:r>
              <w:rPr>
                <w:rFonts w:hint="eastAsia" w:ascii="宋体"/>
                <w:sz w:val="28"/>
                <w:szCs w:val="28"/>
                <w:lang w:val="en-US" w:eastAsia="zh-CN"/>
              </w:rPr>
              <w:t>-扶绥天然气支线管道工程安全设施设计专篇。</w:t>
            </w: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36" w:hRule="atLeast"/>
        </w:trPr>
        <w:tc>
          <w:tcPr>
            <w:tcW w:w="8789" w:type="dxa"/>
            <w:gridSpan w:val="10"/>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安全条件审查通过后，主要技术、工艺路线、产品方案或者装置规模变更情况：</w:t>
            </w:r>
          </w:p>
          <w:p>
            <w:pPr>
              <w:rPr>
                <w:rFonts w:hint="eastAsia" w:ascii="宋体" w:eastAsia="宋体"/>
                <w:sz w:val="28"/>
                <w:szCs w:val="28"/>
                <w:lang w:val="en-US" w:eastAsia="zh-CN"/>
              </w:rPr>
            </w:pPr>
            <w:r>
              <w:rPr>
                <w:rFonts w:hint="eastAsia" w:ascii="宋体"/>
                <w:sz w:val="28"/>
                <w:szCs w:val="28"/>
                <w:lang w:val="en-US" w:eastAsia="zh-CN"/>
              </w:rPr>
              <w:t xml:space="preserve">    安全条件审查通过后，主要技术、工艺路线、产品方案或者装置规模无变更。</w:t>
            </w:r>
          </w:p>
          <w:p>
            <w:pPr>
              <w:rPr>
                <w:rFonts w:hint="default" w:ascii="宋体"/>
                <w:sz w:val="28"/>
                <w:szCs w:val="28"/>
              </w:rPr>
            </w:pPr>
          </w:p>
          <w:p>
            <w:pPr>
              <w:rPr>
                <w:rFonts w:hint="default" w:ascii="宋体"/>
                <w:sz w:val="28"/>
                <w:szCs w:val="28"/>
              </w:rPr>
            </w:pP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36" w:hRule="atLeast"/>
        </w:trPr>
        <w:tc>
          <w:tcPr>
            <w:tcW w:w="8789" w:type="dxa"/>
            <w:gridSpan w:val="10"/>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安全条件审查通过后，建设项目生产、储存区周边状况变化情况：</w:t>
            </w:r>
          </w:p>
          <w:p>
            <w:pPr>
              <w:rPr>
                <w:rFonts w:hint="eastAsia" w:ascii="宋体" w:eastAsia="宋体"/>
                <w:sz w:val="28"/>
                <w:szCs w:val="28"/>
                <w:lang w:val="en-US" w:eastAsia="zh-CN"/>
              </w:rPr>
            </w:pPr>
            <w:r>
              <w:rPr>
                <w:rFonts w:hint="eastAsia" w:ascii="宋体"/>
                <w:sz w:val="28"/>
                <w:szCs w:val="28"/>
                <w:lang w:val="en-US" w:eastAsia="zh-CN"/>
              </w:rPr>
              <w:t xml:space="preserve">    安全条件审查通过后建设项目生产、储存区周边状况无变化。</w:t>
            </w:r>
          </w:p>
          <w:p>
            <w:pPr>
              <w:rPr>
                <w:rFonts w:hint="default" w:ascii="宋体"/>
                <w:sz w:val="28"/>
                <w:szCs w:val="28"/>
              </w:rPr>
            </w:pPr>
          </w:p>
          <w:p>
            <w:pPr>
              <w:rPr>
                <w:rFonts w:hint="default" w:ascii="宋体"/>
                <w:sz w:val="28"/>
                <w:szCs w:val="28"/>
              </w:rPr>
            </w:pP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34" w:hRule="atLeast"/>
        </w:trPr>
        <w:tc>
          <w:tcPr>
            <w:tcW w:w="8789" w:type="dxa"/>
            <w:gridSpan w:val="10"/>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安全设计情况（是否执行标准AQ/T 3033，特别是设计过程中危险与可操作性分析&lt;HAZOP&gt;实施情况等）：</w:t>
            </w:r>
          </w:p>
          <w:p>
            <w:pPr>
              <w:rPr>
                <w:rFonts w:hint="eastAsia" w:ascii="宋体" w:eastAsia="宋体"/>
                <w:sz w:val="28"/>
                <w:szCs w:val="28"/>
                <w:lang w:val="en-US" w:eastAsia="zh-CN"/>
              </w:rPr>
            </w:pPr>
            <w:r>
              <w:rPr>
                <w:rFonts w:hint="eastAsia" w:ascii="宋体"/>
                <w:sz w:val="28"/>
                <w:szCs w:val="28"/>
                <w:lang w:val="en-US" w:eastAsia="zh-CN"/>
              </w:rPr>
              <w:t xml:space="preserve">    本工程输送介质为天然气、属于易燃、易爆的危险化学品，按照国家相关标准及规定，采用《化工建设项目安全设计管理导则》（AQ/T3033）推荐的过程危险源分析方法，安全预评价对本项目建设过程危险源及危险和有害因素分析结论。</w:t>
            </w: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5" w:hRule="atLeast"/>
        </w:trPr>
        <w:tc>
          <w:tcPr>
            <w:tcW w:w="8789" w:type="dxa"/>
            <w:gridSpan w:val="10"/>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仪表自动控制、紧急停车、首次采用的新工艺论证情况、公用工程等系统的安全设计情况：</w:t>
            </w:r>
          </w:p>
          <w:p>
            <w:pPr>
              <w:ind w:firstLine="560"/>
              <w:rPr>
                <w:rFonts w:hint="eastAsia" w:ascii="宋体"/>
                <w:sz w:val="28"/>
                <w:szCs w:val="28"/>
                <w:lang w:val="en-US" w:eastAsia="zh-CN"/>
              </w:rPr>
            </w:pPr>
            <w:r>
              <w:rPr>
                <w:rFonts w:hint="eastAsia" w:ascii="宋体"/>
                <w:sz w:val="28"/>
                <w:szCs w:val="28"/>
                <w:lang w:val="en-US" w:eastAsia="zh-CN"/>
              </w:rPr>
              <w:t>为保障输气管道能够在紧急的状态下安全停输，同时使系统安全地与外界截断不至于导致故障和危险的扩散，本工程在吴圩分输清管站原有站控系统基础上进行扩容，来完成站场新增工艺设备的控制和运行。本工程不单独设置安全仪表系统，安全仪表部分与站控系统共用一套PLC，设置独立的ESDIO模块，由站控系统PLC完成ESD功能，执行站场紧急切断等功能。紧急停车系统的启动命令，由高度中心下达或由设在站控室的紧急停车按钮发送。</w:t>
            </w:r>
          </w:p>
          <w:p>
            <w:pPr>
              <w:ind w:firstLine="560"/>
              <w:rPr>
                <w:rFonts w:hint="eastAsia" w:ascii="宋体"/>
                <w:sz w:val="28"/>
                <w:szCs w:val="28"/>
                <w:lang w:val="en-US" w:eastAsia="zh-CN"/>
              </w:rPr>
            </w:pPr>
            <w:r>
              <w:rPr>
                <w:rFonts w:hint="eastAsia" w:ascii="宋体"/>
                <w:sz w:val="28"/>
                <w:szCs w:val="28"/>
                <w:lang w:val="en-US" w:eastAsia="zh-CN"/>
              </w:rPr>
              <w:t>本工程工艺系统采用与中绚输气管道等国内主要管道相同的先进、可靠的工艺技术，为安全生产提供基本保证。主要包括：超压保护措施、站场单元工艺运行参数超限的安全措施、放空系统的安全措施、开车、停车时安全措施以及站内其他主要设备的安全措施等安全措施。</w:t>
            </w:r>
          </w:p>
          <w:p>
            <w:pPr>
              <w:ind w:firstLine="560"/>
              <w:rPr>
                <w:rFonts w:hint="eastAsia" w:ascii="宋体"/>
                <w:sz w:val="28"/>
                <w:szCs w:val="28"/>
                <w:lang w:val="en-US" w:eastAsia="zh-CN"/>
              </w:rPr>
            </w:pPr>
            <w:r>
              <w:rPr>
                <w:rFonts w:hint="eastAsia" w:ascii="宋体"/>
                <w:sz w:val="28"/>
                <w:szCs w:val="28"/>
                <w:lang w:val="en-US" w:eastAsia="zh-CN"/>
              </w:rPr>
              <w:t xml:space="preserve">   其他辅助安全设计设施主要包括：防雷、防静电措施、防电击措施、防电击保护措施、自控仪表及火灾报警设施设置、构筑物设计、防火设计、线路外防腐设计、站场工程防腐以及线路的阴极保护设计等内容。</w:t>
            </w:r>
          </w:p>
          <w:p>
            <w:pPr>
              <w:rPr>
                <w:rFonts w:hint="default" w:ascii="宋体"/>
                <w:sz w:val="28"/>
                <w:szCs w:val="28"/>
              </w:rPr>
            </w:pPr>
          </w:p>
          <w:p>
            <w:pPr>
              <w:rPr>
                <w:rFonts w:hint="default" w:ascii="宋体"/>
                <w:sz w:val="28"/>
                <w:szCs w:val="28"/>
              </w:rPr>
            </w:pPr>
          </w:p>
          <w:p>
            <w:pPr>
              <w:tabs>
                <w:tab w:val="center" w:pos="4153"/>
                <w:tab w:val="right" w:pos="8306"/>
              </w:tabs>
              <w:snapToGrid w:val="0"/>
              <w:jc w:val="left"/>
              <w:rPr>
                <w:rFonts w:hint="default" w:ascii="宋体"/>
                <w:kern w:val="0"/>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tc>
      </w:tr>
    </w:tbl>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tabs>
          <w:tab w:val="center" w:pos="4153"/>
          <w:tab w:val="right" w:pos="8306"/>
        </w:tabs>
        <w:adjustRightInd w:val="0"/>
        <w:snapToGrid w:val="0"/>
        <w:jc w:val="left"/>
        <w:rPr>
          <w:rFonts w:hint="default" w:asci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1C62A3"/>
    <w:rsid w:val="00454E90"/>
    <w:rsid w:val="005147DB"/>
    <w:rsid w:val="00A834BD"/>
    <w:rsid w:val="00C105F0"/>
    <w:rsid w:val="00DA5680"/>
    <w:rsid w:val="00E94C96"/>
    <w:rsid w:val="191C62A3"/>
    <w:rsid w:val="28243BC5"/>
    <w:rsid w:val="297F2785"/>
    <w:rsid w:val="42E012EB"/>
    <w:rsid w:val="434B0F2C"/>
    <w:rsid w:val="45907E93"/>
    <w:rsid w:val="50D423A9"/>
    <w:rsid w:val="5CAD59D9"/>
    <w:rsid w:val="5E154F63"/>
    <w:rsid w:val="60AA312F"/>
    <w:rsid w:val="6364262F"/>
    <w:rsid w:val="71ED264A"/>
    <w:rsid w:val="78FD45DB"/>
    <w:rsid w:val="7FCD3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4924</Words>
  <Characters>1077</Characters>
  <Lines>8</Lines>
  <Paragraphs>11</Paragraphs>
  <TotalTime>2</TotalTime>
  <ScaleCrop>false</ScaleCrop>
  <LinksUpToDate>false</LinksUpToDate>
  <CharactersWithSpaces>5990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2018-01-25T01:48:00Z</dcterms:created>
  <dc:creator>dell</dc:creator>
  <cp:lastModifiedBy>NTKO</cp:lastModifiedBy>
  <dcterms:modified xsi:type="dcterms:W3CDTF">2019-09-23T07:21:58Z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