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91" w:rsidRDefault="004B6B7A" w:rsidP="00FD6B59">
      <w:pPr>
        <w:jc w:val="center"/>
        <w:rPr>
          <w:rFonts w:ascii="黑体" w:eastAsia="黑体" w:hint="default"/>
          <w:sz w:val="30"/>
        </w:rPr>
      </w:pPr>
      <w:r>
        <w:rPr>
          <w:rFonts w:ascii="黑体" w:eastAsia="黑体"/>
          <w:sz w:val="30"/>
        </w:rPr>
        <w:t>烟花爆竹经营（零售）许可操作规范</w:t>
      </w:r>
    </w:p>
    <w:p w:rsidR="00130D91" w:rsidRDefault="00130D91">
      <w:pPr>
        <w:rPr>
          <w:rFonts w:ascii="仿宋_GB2312" w:eastAsia="仿宋_GB2312" w:hAnsi="黑体" w:hint="default"/>
          <w:sz w:val="30"/>
        </w:rPr>
      </w:pPr>
    </w:p>
    <w:p w:rsidR="008C693E" w:rsidRDefault="00FD6B59" w:rsidP="000B23A2">
      <w:pPr>
        <w:pStyle w:val="1"/>
        <w:adjustRightInd w:val="0"/>
        <w:snapToGrid w:val="0"/>
        <w:spacing w:line="360" w:lineRule="exact"/>
        <w:ind w:firstLine="422"/>
        <w:rPr>
          <w:rFonts w:ascii="宋体" w:hAnsi="宋体"/>
          <w:b/>
        </w:rPr>
      </w:pPr>
      <w:r>
        <w:rPr>
          <w:rFonts w:ascii="宋体" w:hAnsi="宋体"/>
          <w:b/>
        </w:rPr>
        <w:t>一、</w:t>
      </w:r>
      <w:r w:rsidR="004B6B7A">
        <w:rPr>
          <w:rFonts w:ascii="宋体" w:hAnsi="宋体"/>
          <w:b/>
        </w:rPr>
        <w:t>行政审批项目名称、性质</w:t>
      </w:r>
    </w:p>
    <w:p w:rsidR="00130D91" w:rsidRPr="008C693E" w:rsidRDefault="004B6B7A" w:rsidP="000B23A2">
      <w:pPr>
        <w:pStyle w:val="1"/>
        <w:adjustRightInd w:val="0"/>
        <w:snapToGrid w:val="0"/>
        <w:spacing w:line="360" w:lineRule="exact"/>
        <w:rPr>
          <w:rFonts w:ascii="宋体" w:hAnsi="宋体" w:hint="default"/>
          <w:b/>
        </w:rPr>
      </w:pPr>
      <w:r>
        <w:rPr>
          <w:rFonts w:ascii="宋体" w:hAnsi="宋体"/>
        </w:rPr>
        <w:t>（一）名称：烟花爆竹经营（零售）许可</w:t>
      </w:r>
    </w:p>
    <w:p w:rsidR="00130D91" w:rsidRDefault="00FD6B59" w:rsidP="000B23A2">
      <w:pPr>
        <w:pStyle w:val="1"/>
        <w:tabs>
          <w:tab w:val="left" w:pos="0"/>
        </w:tabs>
        <w:adjustRightInd w:val="0"/>
        <w:snapToGrid w:val="0"/>
        <w:spacing w:line="360" w:lineRule="exact"/>
        <w:rPr>
          <w:rFonts w:ascii="宋体" w:hAnsi="宋体" w:hint="default"/>
        </w:rPr>
      </w:pPr>
      <w:r>
        <w:rPr>
          <w:rFonts w:ascii="宋体" w:hAnsi="宋体"/>
        </w:rPr>
        <w:t>（二）</w:t>
      </w:r>
      <w:r w:rsidR="004B6B7A">
        <w:rPr>
          <w:rFonts w:ascii="宋体" w:hAnsi="宋体"/>
        </w:rPr>
        <w:t>性质：行政许可</w:t>
      </w:r>
    </w:p>
    <w:p w:rsidR="00130D91" w:rsidRDefault="004B6B7A" w:rsidP="000B23A2">
      <w:pPr>
        <w:widowControl/>
        <w:tabs>
          <w:tab w:val="left" w:pos="0"/>
        </w:tabs>
        <w:adjustRightInd w:val="0"/>
        <w:snapToGrid w:val="0"/>
        <w:spacing w:line="360" w:lineRule="exact"/>
        <w:ind w:firstLineChars="200" w:firstLine="422"/>
        <w:jc w:val="left"/>
        <w:rPr>
          <w:rFonts w:ascii="宋体" w:hAnsi="宋体" w:hint="default"/>
          <w:szCs w:val="22"/>
        </w:rPr>
      </w:pPr>
      <w:r>
        <w:rPr>
          <w:rFonts w:ascii="宋体" w:hAnsi="宋体"/>
          <w:b/>
        </w:rPr>
        <w:t>二、设定依据</w:t>
      </w:r>
    </w:p>
    <w:p w:rsidR="00130D91" w:rsidRDefault="004B6B7A" w:rsidP="000B23A2">
      <w:pPr>
        <w:widowControl/>
        <w:tabs>
          <w:tab w:val="left" w:pos="0"/>
        </w:tabs>
        <w:adjustRightInd w:val="0"/>
        <w:snapToGrid w:val="0"/>
        <w:spacing w:line="360" w:lineRule="exact"/>
        <w:ind w:firstLineChars="200" w:firstLine="420"/>
        <w:jc w:val="left"/>
        <w:rPr>
          <w:rFonts w:ascii="宋体" w:hAnsi="宋体" w:hint="default"/>
        </w:rPr>
      </w:pPr>
      <w:r>
        <w:rPr>
          <w:rFonts w:ascii="宋体" w:hAnsi="宋体"/>
          <w:szCs w:val="22"/>
        </w:rPr>
        <w:t>《烟花爆竹安全管理条例》</w:t>
      </w:r>
      <w:r>
        <w:rPr>
          <w:rFonts w:ascii="宋体" w:hAnsi="宋体"/>
          <w:szCs w:val="22"/>
        </w:rPr>
        <w:t>（</w:t>
      </w:r>
      <w:r w:rsidR="00FD6B59">
        <w:rPr>
          <w:rFonts w:ascii="宋体" w:hAnsi="宋体"/>
          <w:szCs w:val="22"/>
        </w:rPr>
        <w:t>中华人民共和国</w:t>
      </w:r>
      <w:r>
        <w:rPr>
          <w:rFonts w:ascii="宋体" w:hAnsi="宋体"/>
          <w:szCs w:val="22"/>
        </w:rPr>
        <w:t>国务院令第</w:t>
      </w:r>
      <w:r>
        <w:rPr>
          <w:rFonts w:ascii="宋体" w:hAnsi="宋体"/>
          <w:szCs w:val="22"/>
        </w:rPr>
        <w:t>455</w:t>
      </w:r>
      <w:r>
        <w:rPr>
          <w:rFonts w:ascii="宋体" w:hAnsi="宋体"/>
          <w:szCs w:val="22"/>
        </w:rPr>
        <w:t>号公布</w:t>
      </w:r>
      <w:r w:rsidR="00FD6B59">
        <w:rPr>
          <w:rFonts w:ascii="宋体" w:hAnsi="宋体" w:hint="default"/>
          <w:szCs w:val="22"/>
        </w:rPr>
        <w:t>）</w:t>
      </w:r>
      <w:r>
        <w:rPr>
          <w:rFonts w:ascii="宋体" w:hAnsi="宋体"/>
          <w:szCs w:val="22"/>
        </w:rPr>
        <w:t>第十六条</w:t>
      </w:r>
      <w:r w:rsidR="00FD6B59">
        <w:rPr>
          <w:rFonts w:ascii="宋体" w:hAnsi="宋体"/>
          <w:szCs w:val="22"/>
        </w:rPr>
        <w:t xml:space="preserve">  </w:t>
      </w:r>
      <w:r>
        <w:rPr>
          <w:rFonts w:ascii="宋体" w:hAnsi="宋体"/>
          <w:szCs w:val="22"/>
        </w:rPr>
        <w:t>烟花爆竹的经营分为批发和零售。从事烟花爆竹批发的企业和零售经营者的经营</w:t>
      </w:r>
      <w:r>
        <w:rPr>
          <w:rFonts w:ascii="宋体" w:hAnsi="宋体"/>
        </w:rPr>
        <w:t>布点，应当经安全生产监督管理部门审批。</w:t>
      </w:r>
    </w:p>
    <w:p w:rsidR="00130D91" w:rsidRDefault="00B62C80" w:rsidP="000B23A2">
      <w:pPr>
        <w:pStyle w:val="1"/>
        <w:adjustRightInd w:val="0"/>
        <w:snapToGrid w:val="0"/>
        <w:spacing w:line="360" w:lineRule="exact"/>
        <w:ind w:firstLine="422"/>
        <w:rPr>
          <w:rFonts w:ascii="宋体" w:hAnsi="宋体" w:hint="default"/>
          <w:b/>
        </w:rPr>
      </w:pPr>
      <w:r>
        <w:rPr>
          <w:rFonts w:ascii="宋体" w:hAnsi="宋体"/>
          <w:b/>
        </w:rPr>
        <w:t>三、</w:t>
      </w:r>
      <w:r w:rsidR="004B6B7A">
        <w:rPr>
          <w:rFonts w:ascii="宋体" w:hAnsi="宋体"/>
          <w:b/>
        </w:rPr>
        <w:t>实施权限和实施主体</w:t>
      </w:r>
    </w:p>
    <w:p w:rsidR="00130D91" w:rsidRDefault="004B6B7A" w:rsidP="000B23A2">
      <w:pPr>
        <w:adjustRightInd w:val="0"/>
        <w:snapToGrid w:val="0"/>
        <w:spacing w:line="360" w:lineRule="exact"/>
        <w:ind w:firstLineChars="200" w:firstLine="420"/>
        <w:rPr>
          <w:rFonts w:ascii="宋体" w:hAnsi="宋体" w:hint="default"/>
        </w:rPr>
      </w:pPr>
      <w:r>
        <w:rPr>
          <w:rFonts w:ascii="宋体" w:hAnsi="宋体"/>
        </w:rPr>
        <w:t>根据《烟花爆竹安全管理条例》</w:t>
      </w:r>
      <w:r w:rsidR="00B62C80">
        <w:rPr>
          <w:rFonts w:ascii="宋体" w:hAnsi="宋体"/>
          <w:szCs w:val="22"/>
        </w:rPr>
        <w:t>（中华人民共和国国务院令第455号公布</w:t>
      </w:r>
      <w:r w:rsidR="00B62C80">
        <w:rPr>
          <w:rFonts w:ascii="宋体" w:hAnsi="宋体" w:hint="default"/>
          <w:szCs w:val="22"/>
        </w:rPr>
        <w:t>）</w:t>
      </w:r>
      <w:bookmarkStart w:id="0" w:name="_GoBack"/>
      <w:bookmarkEnd w:id="0"/>
      <w:r>
        <w:rPr>
          <w:rFonts w:ascii="宋体" w:hAnsi="宋体"/>
        </w:rPr>
        <w:t>第十九条规定：申请从事烟花爆竹零售的经营者，应当向所在地县级人民政府安全生产监督管理部门提出申请。</w:t>
      </w:r>
    </w:p>
    <w:p w:rsidR="00130D91" w:rsidRDefault="004B6B7A" w:rsidP="000B23A2">
      <w:pPr>
        <w:pStyle w:val="a0"/>
        <w:spacing w:line="360" w:lineRule="exact"/>
        <w:ind w:firstLineChars="200" w:firstLine="420"/>
        <w:rPr>
          <w:rFonts w:hint="default"/>
          <w:sz w:val="21"/>
        </w:rPr>
      </w:pPr>
      <w:r>
        <w:rPr>
          <w:sz w:val="21"/>
        </w:rPr>
        <w:t>《烟花爆竹经营许可实施办法》</w:t>
      </w:r>
      <w:r>
        <w:rPr>
          <w:rFonts w:ascii="宋体" w:hAnsi="宋体"/>
          <w:sz w:val="21"/>
        </w:rPr>
        <w:t>（国家安全生产监督管理总局令第</w:t>
      </w:r>
      <w:r>
        <w:rPr>
          <w:rFonts w:ascii="宋体" w:hAnsi="宋体"/>
          <w:sz w:val="21"/>
        </w:rPr>
        <w:t>6</w:t>
      </w:r>
      <w:r>
        <w:rPr>
          <w:rFonts w:ascii="宋体" w:hAnsi="宋体"/>
          <w:sz w:val="21"/>
        </w:rPr>
        <w:t>5</w:t>
      </w:r>
      <w:r>
        <w:rPr>
          <w:rFonts w:ascii="宋体" w:hAnsi="宋体"/>
          <w:sz w:val="21"/>
        </w:rPr>
        <w:t>号）</w:t>
      </w:r>
      <w:r>
        <w:rPr>
          <w:rFonts w:ascii="宋体" w:hAnsi="宋体"/>
          <w:sz w:val="21"/>
        </w:rPr>
        <w:t>第五条第五款</w:t>
      </w:r>
      <w:r w:rsidR="00FD6B59">
        <w:rPr>
          <w:rFonts w:ascii="宋体" w:hAnsi="宋体"/>
          <w:sz w:val="21"/>
        </w:rPr>
        <w:t xml:space="preserve">  </w:t>
      </w:r>
      <w:r>
        <w:rPr>
          <w:sz w:val="21"/>
        </w:rPr>
        <w:t>县级人民政府安全生产监督管理部门负责本行政区域内零售经营布点规划与零售许可证的颁发和管理工作。</w:t>
      </w:r>
    </w:p>
    <w:p w:rsidR="00130D91" w:rsidRDefault="004B6B7A" w:rsidP="000B23A2">
      <w:pPr>
        <w:pStyle w:val="a0"/>
        <w:spacing w:line="360" w:lineRule="exact"/>
        <w:ind w:firstLineChars="200" w:firstLine="420"/>
        <w:rPr>
          <w:rFonts w:hint="default"/>
          <w:sz w:val="21"/>
        </w:rPr>
      </w:pPr>
      <w:r>
        <w:rPr>
          <w:sz w:val="21"/>
        </w:rPr>
        <w:t>根据桂政发</w:t>
      </w:r>
      <w:r w:rsidR="00B62C80">
        <w:rPr>
          <w:rFonts w:ascii="宋体" w:hAnsi="宋体"/>
          <w:sz w:val="21"/>
        </w:rPr>
        <w:t>﹝2016﹞</w:t>
      </w:r>
      <w:r>
        <w:rPr>
          <w:sz w:val="21"/>
        </w:rPr>
        <w:t>76</w:t>
      </w:r>
      <w:r>
        <w:rPr>
          <w:sz w:val="21"/>
        </w:rPr>
        <w:t>号，</w:t>
      </w:r>
      <w:r>
        <w:rPr>
          <w:sz w:val="21"/>
        </w:rPr>
        <w:t>县</w:t>
      </w:r>
      <w:r>
        <w:rPr>
          <w:sz w:val="21"/>
        </w:rPr>
        <w:t>（区）</w:t>
      </w:r>
      <w:r>
        <w:rPr>
          <w:sz w:val="21"/>
        </w:rPr>
        <w:t>安全生产监督管理部门负责本行政区域内零售经营许可证的颁发</w:t>
      </w:r>
      <w:r>
        <w:rPr>
          <w:sz w:val="21"/>
        </w:rPr>
        <w:t>。</w:t>
      </w:r>
    </w:p>
    <w:p w:rsidR="00130D91" w:rsidRDefault="004B6B7A" w:rsidP="000B23A2">
      <w:pPr>
        <w:tabs>
          <w:tab w:val="left" w:pos="0"/>
        </w:tabs>
        <w:adjustRightInd w:val="0"/>
        <w:snapToGrid w:val="0"/>
        <w:spacing w:line="360" w:lineRule="exact"/>
        <w:ind w:firstLineChars="200" w:firstLine="422"/>
        <w:rPr>
          <w:rFonts w:ascii="宋体" w:hAnsi="宋体" w:hint="default"/>
          <w:b/>
        </w:rPr>
      </w:pPr>
      <w:r>
        <w:rPr>
          <w:rFonts w:ascii="宋体" w:hAnsi="宋体"/>
          <w:b/>
        </w:rPr>
        <w:t>四、行政审批条件</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根据《烟花爆竹安全管理条例》</w:t>
      </w:r>
      <w:r w:rsidR="00B62C80">
        <w:rPr>
          <w:rFonts w:ascii="宋体" w:hAnsi="宋体"/>
          <w:szCs w:val="22"/>
        </w:rPr>
        <w:t>（中华人民共和国国务院令第455号公布</w:t>
      </w:r>
      <w:r w:rsidR="00B62C80">
        <w:rPr>
          <w:rFonts w:ascii="宋体" w:hAnsi="宋体" w:hint="default"/>
          <w:szCs w:val="22"/>
        </w:rPr>
        <w:t>）</w:t>
      </w:r>
      <w:r>
        <w:rPr>
          <w:rFonts w:ascii="宋体" w:hAnsi="宋体"/>
        </w:rPr>
        <w:t>第十八条规定，烟花爆竹零售经营者，应当具备下列条件：</w:t>
      </w:r>
    </w:p>
    <w:p w:rsidR="00130D91" w:rsidRDefault="008C693E" w:rsidP="000B23A2">
      <w:pPr>
        <w:pStyle w:val="a0"/>
        <w:spacing w:line="360" w:lineRule="exact"/>
        <w:ind w:firstLineChars="200" w:firstLine="420"/>
        <w:rPr>
          <w:rFonts w:hint="default"/>
          <w:sz w:val="21"/>
          <w:szCs w:val="22"/>
        </w:rPr>
      </w:pPr>
      <w:r>
        <w:rPr>
          <w:sz w:val="21"/>
          <w:szCs w:val="22"/>
        </w:rPr>
        <w:t>（一）</w:t>
      </w:r>
      <w:r w:rsidR="004B6B7A">
        <w:rPr>
          <w:sz w:val="21"/>
          <w:szCs w:val="22"/>
        </w:rPr>
        <w:t>主要负责人经过安全知识教育</w:t>
      </w:r>
      <w:r w:rsidR="00B62C80">
        <w:rPr>
          <w:sz w:val="21"/>
          <w:szCs w:val="22"/>
        </w:rPr>
        <w:t>；</w:t>
      </w:r>
    </w:p>
    <w:p w:rsidR="00130D91" w:rsidRDefault="008C693E" w:rsidP="000B23A2">
      <w:pPr>
        <w:pStyle w:val="a0"/>
        <w:spacing w:line="360" w:lineRule="exact"/>
        <w:ind w:firstLineChars="200" w:firstLine="420"/>
        <w:rPr>
          <w:rFonts w:hint="default"/>
          <w:sz w:val="21"/>
          <w:szCs w:val="22"/>
        </w:rPr>
      </w:pPr>
      <w:r>
        <w:rPr>
          <w:sz w:val="21"/>
          <w:szCs w:val="22"/>
        </w:rPr>
        <w:t>（二）</w:t>
      </w:r>
      <w:r w:rsidR="004B6B7A">
        <w:rPr>
          <w:sz w:val="21"/>
          <w:szCs w:val="22"/>
        </w:rPr>
        <w:t>实行专店或者专柜销售，设专人负责安全管理</w:t>
      </w:r>
      <w:r w:rsidR="00B62C80">
        <w:rPr>
          <w:sz w:val="21"/>
          <w:szCs w:val="22"/>
        </w:rPr>
        <w:t>；</w:t>
      </w:r>
    </w:p>
    <w:p w:rsidR="00130D91" w:rsidRDefault="008C693E" w:rsidP="000B23A2">
      <w:pPr>
        <w:pStyle w:val="a0"/>
        <w:spacing w:line="360" w:lineRule="exact"/>
        <w:ind w:firstLineChars="200" w:firstLine="420"/>
        <w:rPr>
          <w:rFonts w:hint="default"/>
          <w:sz w:val="21"/>
          <w:szCs w:val="22"/>
        </w:rPr>
      </w:pPr>
      <w:r>
        <w:rPr>
          <w:sz w:val="21"/>
          <w:szCs w:val="22"/>
        </w:rPr>
        <w:t>（三）</w:t>
      </w:r>
      <w:r w:rsidR="004B6B7A">
        <w:rPr>
          <w:sz w:val="21"/>
          <w:szCs w:val="22"/>
        </w:rPr>
        <w:t>经营场所配备必要的消防器材，张贴明显的安全警示标志</w:t>
      </w:r>
      <w:r w:rsidR="00B62C80">
        <w:rPr>
          <w:sz w:val="21"/>
          <w:szCs w:val="22"/>
        </w:rPr>
        <w:t>。</w:t>
      </w: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五、实施对象和范围</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各县（区）行政区</w:t>
      </w:r>
      <w:r>
        <w:rPr>
          <w:rFonts w:ascii="宋体" w:hAnsi="宋体"/>
        </w:rPr>
        <w:t>域内从事烟花爆竹零售的经营者。</w:t>
      </w: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六、申请材料</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根据《烟花爆竹安全管理条例》</w:t>
      </w:r>
      <w:r w:rsidR="00B62C80">
        <w:rPr>
          <w:rFonts w:ascii="宋体" w:hAnsi="宋体"/>
          <w:szCs w:val="22"/>
        </w:rPr>
        <w:t>（中华人民共和国国务院令第455号公布</w:t>
      </w:r>
      <w:r w:rsidR="00B62C80">
        <w:rPr>
          <w:rFonts w:ascii="宋体" w:hAnsi="宋体" w:hint="default"/>
          <w:szCs w:val="22"/>
        </w:rPr>
        <w:t>）</w:t>
      </w:r>
      <w:r>
        <w:rPr>
          <w:rFonts w:ascii="宋体" w:hAnsi="宋体"/>
        </w:rPr>
        <w:t>第十九条第二款规定，申请从事烟花爆竹零售的经营者，应当提交下列材料：</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（一）烟花爆竹经营（零售）许可证申请书；</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（二）负责人、销售人员安全知识培训合格证明；</w:t>
      </w:r>
      <w:r>
        <w:rPr>
          <w:rFonts w:ascii="宋体" w:hAnsi="宋体"/>
        </w:rPr>
        <w:t xml:space="preserve"> </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（三）零售场所情况说明；</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（四）零售场所周边安全条件说明及示意图；</w:t>
      </w: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七、办结时限</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（一）法定办结时限</w:t>
      </w:r>
      <w:r>
        <w:rPr>
          <w:rFonts w:ascii="宋体" w:hAnsi="宋体" w:hint="default"/>
        </w:rPr>
        <w:t xml:space="preserve">: </w:t>
      </w:r>
      <w:r>
        <w:rPr>
          <w:rFonts w:ascii="宋体" w:hAnsi="宋体"/>
        </w:rPr>
        <w:t>20</w:t>
      </w:r>
      <w:r>
        <w:rPr>
          <w:rFonts w:ascii="宋体" w:hAnsi="宋体"/>
        </w:rPr>
        <w:t>日。</w:t>
      </w:r>
    </w:p>
    <w:p w:rsidR="00130D91" w:rsidRDefault="004B6B7A" w:rsidP="000B23A2">
      <w:pPr>
        <w:adjustRightInd w:val="0"/>
        <w:snapToGrid w:val="0"/>
        <w:spacing w:line="360" w:lineRule="exact"/>
        <w:ind w:firstLineChars="200" w:firstLine="420"/>
        <w:rPr>
          <w:rFonts w:ascii="宋体" w:hAnsi="宋体" w:hint="default"/>
        </w:rPr>
      </w:pPr>
      <w:r>
        <w:rPr>
          <w:rFonts w:ascii="宋体" w:hAnsi="宋体"/>
        </w:rPr>
        <w:t>（二）承诺办结时限：</w:t>
      </w:r>
      <w:r>
        <w:rPr>
          <w:rFonts w:ascii="宋体" w:hAnsi="宋体"/>
        </w:rPr>
        <w:t>7</w:t>
      </w:r>
      <w:r w:rsidR="008C693E">
        <w:rPr>
          <w:rFonts w:ascii="宋体" w:hAnsi="宋体"/>
        </w:rPr>
        <w:t>个工作日。</w:t>
      </w: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八、行政审批数量</w:t>
      </w:r>
    </w:p>
    <w:p w:rsidR="00130D91" w:rsidRDefault="004B6B7A" w:rsidP="000B23A2">
      <w:pPr>
        <w:tabs>
          <w:tab w:val="left" w:pos="0"/>
        </w:tabs>
        <w:adjustRightInd w:val="0"/>
        <w:snapToGrid w:val="0"/>
        <w:spacing w:line="360" w:lineRule="exact"/>
        <w:ind w:firstLineChars="200" w:firstLine="420"/>
        <w:rPr>
          <w:rFonts w:ascii="宋体" w:hAnsi="宋体"/>
        </w:rPr>
      </w:pPr>
      <w:r>
        <w:rPr>
          <w:rFonts w:ascii="宋体" w:hAnsi="宋体"/>
        </w:rPr>
        <w:t>有限制</w:t>
      </w:r>
      <w:r>
        <w:rPr>
          <w:rFonts w:ascii="宋体" w:hAnsi="宋体"/>
        </w:rPr>
        <w:t>。</w:t>
      </w:r>
    </w:p>
    <w:p w:rsidR="000B23A2" w:rsidRDefault="000B23A2" w:rsidP="000B23A2">
      <w:pPr>
        <w:pStyle w:val="a0"/>
      </w:pPr>
    </w:p>
    <w:p w:rsidR="000B23A2" w:rsidRPr="000B23A2" w:rsidRDefault="000B23A2" w:rsidP="000B23A2">
      <w:pPr>
        <w:pStyle w:val="a0"/>
        <w:rPr>
          <w:rFonts w:hint="default"/>
        </w:rPr>
      </w:pP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九、收费项目、标准及其依据</w:t>
      </w:r>
    </w:p>
    <w:p w:rsidR="00130D91" w:rsidRDefault="004B6B7A" w:rsidP="000B23A2">
      <w:pPr>
        <w:tabs>
          <w:tab w:val="left" w:pos="0"/>
        </w:tabs>
        <w:adjustRightInd w:val="0"/>
        <w:snapToGrid w:val="0"/>
        <w:spacing w:line="360" w:lineRule="exact"/>
        <w:ind w:firstLineChars="200" w:firstLine="420"/>
        <w:rPr>
          <w:rFonts w:ascii="宋体" w:hAnsi="宋体" w:hint="default"/>
        </w:rPr>
      </w:pPr>
      <w:r>
        <w:rPr>
          <w:rFonts w:ascii="宋体" w:hAnsi="宋体"/>
        </w:rPr>
        <w:t>不收费</w:t>
      </w:r>
      <w:r w:rsidR="000B23A2">
        <w:rPr>
          <w:rFonts w:ascii="宋体" w:hAnsi="宋体"/>
        </w:rPr>
        <w:t>。</w:t>
      </w:r>
    </w:p>
    <w:p w:rsidR="00130D91" w:rsidRDefault="004B6B7A" w:rsidP="000B23A2">
      <w:pPr>
        <w:adjustRightInd w:val="0"/>
        <w:snapToGrid w:val="0"/>
        <w:spacing w:line="360" w:lineRule="exact"/>
        <w:ind w:firstLineChars="200" w:firstLine="422"/>
        <w:rPr>
          <w:rFonts w:ascii="宋体" w:hAnsi="宋体" w:hint="default"/>
          <w:b/>
        </w:rPr>
      </w:pPr>
      <w:r>
        <w:rPr>
          <w:rFonts w:ascii="宋体" w:hAnsi="宋体"/>
          <w:b/>
        </w:rPr>
        <w:t>十、咨询、投诉电话</w:t>
      </w:r>
    </w:p>
    <w:p w:rsidR="00130D91" w:rsidRDefault="004B6B7A" w:rsidP="000B23A2">
      <w:pPr>
        <w:adjustRightInd w:val="0"/>
        <w:snapToGrid w:val="0"/>
        <w:spacing w:line="360" w:lineRule="exact"/>
        <w:ind w:firstLineChars="200" w:firstLine="420"/>
        <w:rPr>
          <w:rFonts w:ascii="宋体" w:hAnsi="宋体" w:hint="default"/>
        </w:rPr>
      </w:pPr>
      <w:r>
        <w:rPr>
          <w:rFonts w:ascii="宋体" w:hAnsi="宋体"/>
        </w:rPr>
        <w:t>咨询</w:t>
      </w:r>
      <w:r>
        <w:rPr>
          <w:rFonts w:ascii="宋体" w:hAnsi="宋体"/>
        </w:rPr>
        <w:t>电话：</w:t>
      </w:r>
      <w:r>
        <w:rPr>
          <w:rFonts w:ascii="宋体" w:hAnsi="宋体"/>
        </w:rPr>
        <w:t>0771-5595383</w:t>
      </w:r>
    </w:p>
    <w:p w:rsidR="00130D91" w:rsidRPr="008C693E" w:rsidRDefault="004B6B7A" w:rsidP="000B23A2">
      <w:pPr>
        <w:adjustRightInd w:val="0"/>
        <w:snapToGrid w:val="0"/>
        <w:spacing w:line="360" w:lineRule="exact"/>
        <w:ind w:firstLineChars="200" w:firstLine="420"/>
        <w:rPr>
          <w:rFonts w:ascii="宋体" w:hAnsi="宋体" w:hint="default"/>
        </w:rPr>
      </w:pPr>
      <w:r>
        <w:rPr>
          <w:rFonts w:ascii="宋体" w:hAnsi="宋体"/>
        </w:rPr>
        <w:t>投诉电话：</w:t>
      </w:r>
      <w:r>
        <w:rPr>
          <w:rFonts w:ascii="宋体" w:hAnsi="宋体"/>
        </w:rPr>
        <w:t>0771-5595845</w:t>
      </w:r>
    </w:p>
    <w:p w:rsidR="00130D91" w:rsidRDefault="004B6B7A" w:rsidP="000B23A2">
      <w:pPr>
        <w:adjustRightInd w:val="0"/>
        <w:snapToGrid w:val="0"/>
        <w:spacing w:line="360" w:lineRule="exact"/>
        <w:ind w:firstLineChars="200" w:firstLine="420"/>
        <w:rPr>
          <w:rFonts w:ascii="宋体" w:hAnsi="宋体" w:hint="default"/>
        </w:rPr>
      </w:pPr>
      <w:r>
        <w:rPr>
          <w:rFonts w:ascii="宋体" w:hAnsi="宋体"/>
        </w:rPr>
        <w:t>县级的咨询投诉电话由县级安全生产监督管理部门自行公布。</w:t>
      </w:r>
    </w:p>
    <w:p w:rsidR="00130D91" w:rsidRDefault="00130D91" w:rsidP="000B23A2">
      <w:pPr>
        <w:pStyle w:val="a0"/>
        <w:spacing w:line="360" w:lineRule="exact"/>
        <w:ind w:firstLineChars="200" w:firstLine="360"/>
        <w:rPr>
          <w:rFonts w:ascii="宋体" w:hAnsi="宋体" w:hint="default"/>
        </w:rPr>
      </w:pPr>
    </w:p>
    <w:p w:rsidR="00130D91" w:rsidRPr="008C693E" w:rsidRDefault="008C693E" w:rsidP="000B23A2">
      <w:pPr>
        <w:pStyle w:val="a0"/>
        <w:spacing w:line="360" w:lineRule="exact"/>
        <w:ind w:firstLineChars="200" w:firstLine="420"/>
        <w:rPr>
          <w:rFonts w:ascii="宋体" w:hAnsi="宋体"/>
          <w:sz w:val="21"/>
          <w:szCs w:val="21"/>
        </w:rPr>
      </w:pPr>
      <w:r w:rsidRPr="008C693E">
        <w:rPr>
          <w:rFonts w:ascii="宋体" w:hAnsi="宋体"/>
          <w:sz w:val="21"/>
          <w:szCs w:val="21"/>
        </w:rPr>
        <w:t>附件</w:t>
      </w:r>
      <w:r>
        <w:rPr>
          <w:rFonts w:ascii="宋体" w:hAnsi="宋体"/>
          <w:sz w:val="21"/>
          <w:szCs w:val="21"/>
        </w:rPr>
        <w:t>：</w:t>
      </w:r>
      <w:r w:rsidRPr="008C693E">
        <w:rPr>
          <w:rFonts w:ascii="宋体" w:hAnsi="宋体"/>
          <w:sz w:val="21"/>
          <w:szCs w:val="21"/>
        </w:rPr>
        <w:t>1</w:t>
      </w:r>
      <w:r>
        <w:rPr>
          <w:rFonts w:ascii="宋体" w:hAnsi="宋体"/>
          <w:sz w:val="21"/>
          <w:szCs w:val="21"/>
        </w:rPr>
        <w:t>.</w:t>
      </w:r>
      <w:r w:rsidRPr="008C693E">
        <w:rPr>
          <w:rFonts w:ascii="宋体" w:hAnsi="宋体"/>
          <w:sz w:val="21"/>
          <w:szCs w:val="21"/>
        </w:rPr>
        <w:t>行政审批流程图</w:t>
      </w:r>
    </w:p>
    <w:p w:rsidR="008C693E" w:rsidRPr="008C693E" w:rsidRDefault="008C693E" w:rsidP="000B23A2">
      <w:pPr>
        <w:pStyle w:val="a0"/>
        <w:spacing w:line="360" w:lineRule="exact"/>
        <w:ind w:firstLineChars="500" w:firstLine="1050"/>
        <w:rPr>
          <w:rFonts w:ascii="宋体" w:hAnsi="宋体" w:hint="default"/>
          <w:sz w:val="21"/>
          <w:szCs w:val="21"/>
        </w:rPr>
      </w:pPr>
      <w:r w:rsidRPr="008C693E">
        <w:rPr>
          <w:rFonts w:ascii="宋体" w:hAnsi="宋体"/>
          <w:sz w:val="21"/>
          <w:szCs w:val="21"/>
        </w:rPr>
        <w:t>2.申请书</w:t>
      </w:r>
      <w:r w:rsidR="004B6B7A">
        <w:rPr>
          <w:rFonts w:ascii="宋体" w:hAnsi="宋体"/>
          <w:sz w:val="21"/>
          <w:szCs w:val="21"/>
        </w:rPr>
        <w:t>示范文本</w:t>
      </w:r>
    </w:p>
    <w:p w:rsidR="00130D91" w:rsidRDefault="00130D91" w:rsidP="008C693E">
      <w:pPr>
        <w:pStyle w:val="a0"/>
        <w:spacing w:line="360" w:lineRule="exact"/>
        <w:rPr>
          <w:rFonts w:ascii="宋体" w:hAnsi="宋体" w:hint="default"/>
        </w:rPr>
      </w:pPr>
    </w:p>
    <w:p w:rsidR="00130D91" w:rsidRDefault="00130D91">
      <w:pPr>
        <w:pStyle w:val="a0"/>
        <w:rPr>
          <w:rFonts w:ascii="宋体" w:hAnsi="宋体" w:hint="default"/>
        </w:rPr>
      </w:pPr>
    </w:p>
    <w:p w:rsidR="00130D91" w:rsidRDefault="00130D91">
      <w:pPr>
        <w:tabs>
          <w:tab w:val="left" w:pos="0"/>
        </w:tabs>
        <w:adjustRightInd w:val="0"/>
        <w:snapToGrid w:val="0"/>
        <w:ind w:firstLineChars="180" w:firstLine="378"/>
        <w:rPr>
          <w:rFonts w:asciiTheme="minorEastAsia" w:eastAsiaTheme="minorEastAsia" w:hAnsiTheme="minorEastAsia" w:hint="default"/>
          <w:szCs w:val="21"/>
        </w:rPr>
      </w:pPr>
    </w:p>
    <w:p w:rsidR="00130D91" w:rsidRDefault="00130D91">
      <w:pPr>
        <w:tabs>
          <w:tab w:val="left" w:pos="0"/>
        </w:tabs>
        <w:adjustRightInd w:val="0"/>
        <w:snapToGrid w:val="0"/>
        <w:ind w:firstLineChars="180" w:firstLine="378"/>
        <w:rPr>
          <w:rFonts w:asciiTheme="minorEastAsia" w:eastAsiaTheme="minorEastAsia" w:hAnsiTheme="minorEastAsia" w:hint="default"/>
          <w:szCs w:val="21"/>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sectPr w:rsidR="00130D91">
          <w:headerReference w:type="default" r:id="rId9"/>
          <w:footerReference w:type="even" r:id="rId10"/>
          <w:footerReference w:type="default" r:id="rId11"/>
          <w:pgSz w:w="11906" w:h="16838"/>
          <w:pgMar w:top="1440" w:right="1797" w:bottom="1440" w:left="1797" w:header="851" w:footer="992" w:gutter="0"/>
          <w:cols w:space="425"/>
          <w:docGrid w:linePitch="312"/>
        </w:sectPr>
      </w:pPr>
    </w:p>
    <w:p w:rsidR="00130D91" w:rsidRPr="00E36D51" w:rsidRDefault="004B6B7A" w:rsidP="00E36D51">
      <w:pPr>
        <w:tabs>
          <w:tab w:val="left" w:pos="0"/>
        </w:tabs>
        <w:adjustRightInd w:val="0"/>
        <w:snapToGrid w:val="0"/>
        <w:spacing w:beforeLines="50" w:before="120" w:afterLines="50" w:after="120" w:line="600" w:lineRule="exact"/>
        <w:rPr>
          <w:rFonts w:ascii="方正小标宋简体" w:eastAsia="方正小标宋简体" w:hAnsi="宋体"/>
          <w:sz w:val="44"/>
          <w:szCs w:val="44"/>
        </w:rPr>
      </w:pPr>
      <w:r w:rsidRPr="00E36D51">
        <w:rPr>
          <w:rFonts w:ascii="黑体" w:eastAsia="黑体" w:hAnsi="黑体"/>
          <w:sz w:val="32"/>
          <w:szCs w:val="32"/>
        </w:rPr>
        <w:lastRenderedPageBreak/>
        <w:t>附件</w:t>
      </w:r>
      <w:r w:rsidRPr="00E36D51">
        <w:rPr>
          <w:rFonts w:ascii="黑体" w:eastAsia="黑体" w:hAnsi="黑体"/>
          <w:sz w:val="32"/>
          <w:szCs w:val="32"/>
        </w:rPr>
        <w:t>1</w:t>
      </w:r>
      <w:r w:rsidR="00E36D51">
        <w:rPr>
          <w:rFonts w:ascii="仿宋_GB2312" w:eastAsia="仿宋_GB2312"/>
          <w:b/>
          <w:sz w:val="28"/>
          <w:szCs w:val="28"/>
        </w:rPr>
        <w:t xml:space="preserve">                  </w:t>
      </w:r>
      <w:r w:rsidRPr="00E36D51">
        <w:rPr>
          <w:rFonts w:ascii="方正小标宋简体" w:eastAsia="方正小标宋简体"/>
          <w:sz w:val="44"/>
          <w:szCs w:val="44"/>
        </w:rPr>
        <w:t>烟花爆竹经营（</w:t>
      </w:r>
      <w:r w:rsidRPr="00E36D51">
        <w:rPr>
          <w:rFonts w:ascii="方正小标宋简体" w:eastAsia="方正小标宋简体"/>
          <w:sz w:val="44"/>
          <w:szCs w:val="44"/>
        </w:rPr>
        <w:t>零售</w:t>
      </w:r>
      <w:r w:rsidRPr="00E36D51">
        <w:rPr>
          <w:rFonts w:ascii="方正小标宋简体" w:eastAsia="方正小标宋简体"/>
          <w:sz w:val="44"/>
          <w:szCs w:val="44"/>
        </w:rPr>
        <w:t>）许可审批流程图</w:t>
      </w:r>
    </w:p>
    <w:p w:rsidR="00130D91" w:rsidRPr="00E36D51" w:rsidRDefault="00E36D51">
      <w:pPr>
        <w:spacing w:line="400" w:lineRule="exact"/>
        <w:jc w:val="center"/>
        <w:rPr>
          <w:rFonts w:ascii="仿宋_GB2312" w:eastAsia="仿宋_GB2312"/>
          <w:sz w:val="32"/>
          <w:szCs w:val="32"/>
        </w:rPr>
      </w:pPr>
      <w:r>
        <w:rPr>
          <w:rFonts w:ascii="仿宋_GB2312" w:eastAsia="仿宋_GB2312"/>
          <w:sz w:val="32"/>
          <w:szCs w:val="32"/>
        </w:rPr>
        <w:t xml:space="preserve">   </w:t>
      </w:r>
      <w:r w:rsidR="004B6B7A" w:rsidRPr="00E36D51">
        <w:rPr>
          <w:rFonts w:ascii="仿宋_GB2312" w:eastAsia="仿宋_GB2312"/>
          <w:sz w:val="32"/>
          <w:szCs w:val="32"/>
        </w:rPr>
        <w:t>（法定办结时限</w:t>
      </w:r>
      <w:r w:rsidR="004B6B7A" w:rsidRPr="00E36D51">
        <w:rPr>
          <w:rFonts w:ascii="仿宋_GB2312" w:eastAsia="仿宋_GB2312"/>
          <w:sz w:val="32"/>
          <w:szCs w:val="32"/>
        </w:rPr>
        <w:t>2</w:t>
      </w:r>
      <w:r w:rsidR="004B6B7A" w:rsidRPr="00E36D51">
        <w:rPr>
          <w:rFonts w:ascii="仿宋_GB2312" w:eastAsia="仿宋_GB2312"/>
          <w:sz w:val="32"/>
          <w:szCs w:val="32"/>
        </w:rPr>
        <w:t>0</w:t>
      </w:r>
      <w:r w:rsidR="004B6B7A" w:rsidRPr="00E36D51">
        <w:rPr>
          <w:rFonts w:ascii="仿宋_GB2312" w:eastAsia="仿宋_GB2312"/>
          <w:sz w:val="32"/>
          <w:szCs w:val="32"/>
        </w:rPr>
        <w:t>日</w:t>
      </w:r>
      <w:r>
        <w:rPr>
          <w:rFonts w:ascii="仿宋_GB2312" w:eastAsia="仿宋_GB2312"/>
          <w:sz w:val="32"/>
          <w:szCs w:val="32"/>
        </w:rPr>
        <w:t>;</w:t>
      </w:r>
      <w:r w:rsidR="004B6B7A" w:rsidRPr="00E36D51">
        <w:rPr>
          <w:rFonts w:ascii="仿宋_GB2312" w:eastAsia="仿宋_GB2312"/>
          <w:sz w:val="32"/>
          <w:szCs w:val="32"/>
        </w:rPr>
        <w:t>承诺办结时限</w:t>
      </w:r>
      <w:r w:rsidR="004B6B7A" w:rsidRPr="00E36D51">
        <w:rPr>
          <w:rFonts w:ascii="仿宋_GB2312" w:eastAsia="仿宋_GB2312"/>
          <w:sz w:val="32"/>
          <w:szCs w:val="32"/>
        </w:rPr>
        <w:t>7</w:t>
      </w:r>
      <w:r w:rsidR="004B6B7A" w:rsidRPr="00E36D51">
        <w:rPr>
          <w:rFonts w:ascii="仿宋_GB2312" w:eastAsia="仿宋_GB2312"/>
          <w:sz w:val="32"/>
          <w:szCs w:val="32"/>
        </w:rPr>
        <w:t>个工作日）</w:t>
      </w:r>
    </w:p>
    <w:p w:rsidR="00130D91" w:rsidRDefault="00130D91">
      <w:pPr>
        <w:spacing w:line="240" w:lineRule="exact"/>
        <w:jc w:val="center"/>
        <w:rPr>
          <w:rFonts w:ascii="仿宋_GB2312" w:eastAsia="仿宋_GB2312" w:hint="default"/>
          <w:sz w:val="28"/>
          <w:szCs w:val="28"/>
        </w:rPr>
      </w:pPr>
    </w:p>
    <w:p w:rsidR="00130D91" w:rsidRDefault="00E36D51">
      <w:pPr>
        <w:spacing w:line="400" w:lineRule="exact"/>
        <w:jc w:val="center"/>
        <w:rPr>
          <w:rFonts w:ascii="仿宋_GB2312" w:eastAsia="仿宋_GB2312" w:hint="default"/>
          <w:sz w:val="28"/>
          <w:szCs w:val="28"/>
        </w:rPr>
      </w:pPr>
      <w:r>
        <w:rPr>
          <w:rFonts w:ascii="仿宋_GB2312" w:eastAsia="仿宋_GB2312"/>
          <w:noProof/>
          <w:sz w:val="28"/>
          <w:szCs w:val="28"/>
        </w:rPr>
        <mc:AlternateContent>
          <mc:Choice Requires="wpc">
            <w:drawing>
              <wp:anchor distT="0" distB="0" distL="114300" distR="114300" simplePos="0" relativeHeight="251660288" behindDoc="1" locked="0" layoutInCell="1" allowOverlap="1" wp14:anchorId="49D4BDBE" wp14:editId="0180011D">
                <wp:simplePos x="0" y="0"/>
                <wp:positionH relativeFrom="column">
                  <wp:posOffset>228600</wp:posOffset>
                </wp:positionH>
                <wp:positionV relativeFrom="paragraph">
                  <wp:posOffset>205105</wp:posOffset>
                </wp:positionV>
                <wp:extent cx="8686800" cy="5353050"/>
                <wp:effectExtent l="0" t="0" r="0" b="0"/>
                <wp:wrapTight wrapText="bothSides">
                  <wp:wrapPolygon edited="0">
                    <wp:start x="8716" y="0"/>
                    <wp:lineTo x="8716" y="1230"/>
                    <wp:lineTo x="6111" y="1307"/>
                    <wp:lineTo x="1232" y="2152"/>
                    <wp:lineTo x="1232" y="4074"/>
                    <wp:lineTo x="4168" y="4920"/>
                    <wp:lineTo x="5353" y="4920"/>
                    <wp:lineTo x="5353" y="12145"/>
                    <wp:lineTo x="10516" y="12299"/>
                    <wp:lineTo x="8195" y="12991"/>
                    <wp:lineTo x="7626" y="13221"/>
                    <wp:lineTo x="7626" y="15220"/>
                    <wp:lineTo x="9474" y="15989"/>
                    <wp:lineTo x="10705" y="15989"/>
                    <wp:lineTo x="7626" y="16296"/>
                    <wp:lineTo x="7437" y="16373"/>
                    <wp:lineTo x="7437" y="18141"/>
                    <wp:lineTo x="14400" y="18141"/>
                    <wp:lineTo x="14495" y="16373"/>
                    <wp:lineTo x="14116" y="16296"/>
                    <wp:lineTo x="10942" y="15989"/>
                    <wp:lineTo x="12268" y="15989"/>
                    <wp:lineTo x="14684" y="15220"/>
                    <wp:lineTo x="14732" y="13221"/>
                    <wp:lineTo x="10705" y="12299"/>
                    <wp:lineTo x="16200" y="12299"/>
                    <wp:lineTo x="17289" y="12068"/>
                    <wp:lineTo x="17195" y="4920"/>
                    <wp:lineTo x="17668" y="4920"/>
                    <wp:lineTo x="19989" y="3920"/>
                    <wp:lineTo x="20037" y="1999"/>
                    <wp:lineTo x="15442" y="1230"/>
                    <wp:lineTo x="12316" y="1230"/>
                    <wp:lineTo x="12316" y="0"/>
                    <wp:lineTo x="8716" y="0"/>
                  </wp:wrapPolygon>
                </wp:wrapTight>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直接连接符 1"/>
                        <wps:cNvCnPr/>
                        <wps:spPr>
                          <a:xfrm flipH="1">
                            <a:off x="2057400" y="772795"/>
                            <a:ext cx="1417955" cy="1270"/>
                          </a:xfrm>
                          <a:prstGeom prst="line">
                            <a:avLst/>
                          </a:prstGeom>
                          <a:ln w="9525" cap="flat" cmpd="sng">
                            <a:solidFill>
                              <a:srgbClr val="000000"/>
                            </a:solidFill>
                            <a:prstDash val="solid"/>
                            <a:headEnd type="none" w="med" len="med"/>
                            <a:tailEnd type="triangle" w="med" len="med"/>
                          </a:ln>
                        </wps:spPr>
                        <wps:bodyPr/>
                      </wps:wsp>
                      <wps:wsp>
                        <wps:cNvPr id="2" name="直接连接符 2"/>
                        <wps:cNvCnPr/>
                        <wps:spPr>
                          <a:xfrm>
                            <a:off x="4914900" y="772795"/>
                            <a:ext cx="1371600" cy="635"/>
                          </a:xfrm>
                          <a:prstGeom prst="line">
                            <a:avLst/>
                          </a:prstGeom>
                          <a:ln w="9525" cap="flat" cmpd="sng">
                            <a:solidFill>
                              <a:srgbClr val="000000"/>
                            </a:solidFill>
                            <a:prstDash val="solid"/>
                            <a:headEnd type="none" w="med" len="med"/>
                            <a:tailEnd type="triangle" w="med" len="med"/>
                          </a:ln>
                        </wps:spPr>
                        <wps:bodyPr/>
                      </wps:wsp>
                      <wps:wsp>
                        <wps:cNvPr id="4" name="文本框 4"/>
                        <wps:cNvSpPr txBox="1"/>
                        <wps:spPr>
                          <a:xfrm>
                            <a:off x="4343400" y="891540"/>
                            <a:ext cx="1942465" cy="297180"/>
                          </a:xfrm>
                          <a:prstGeom prst="rect">
                            <a:avLst/>
                          </a:prstGeom>
                          <a:noFill/>
                          <a:ln w="9525">
                            <a:noFill/>
                          </a:ln>
                        </wps:spPr>
                        <wps:txbx>
                          <w:txbxContent>
                            <w:p w:rsidR="00130D91" w:rsidRDefault="004B6B7A">
                              <w:pPr>
                                <w:rPr>
                                  <w:rFonts w:ascii="仿宋_GB2312" w:eastAsia="仿宋_GB2312" w:hint="default"/>
                                </w:rPr>
                              </w:pPr>
                              <w:r>
                                <w:rPr>
                                  <w:rFonts w:ascii="仿宋_GB2312" w:eastAsia="仿宋_GB2312"/>
                                </w:rPr>
                                <w:t>申请材料齐全，符合法定形式</w:t>
                              </w:r>
                            </w:p>
                          </w:txbxContent>
                        </wps:txbx>
                        <wps:bodyPr upright="1"/>
                      </wps:wsp>
                      <wps:wsp>
                        <wps:cNvPr id="5" name="文本框 5"/>
                        <wps:cNvSpPr txBox="1"/>
                        <wps:spPr>
                          <a:xfrm>
                            <a:off x="2181225" y="1208405"/>
                            <a:ext cx="46863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130D91">
                              <w:pPr>
                                <w:rPr>
                                  <w:rFonts w:hint="default"/>
                                </w:rPr>
                              </w:pPr>
                            </w:p>
                          </w:txbxContent>
                        </wps:txbx>
                        <wps:bodyPr upright="1"/>
                      </wps:wsp>
                      <wps:wsp>
                        <wps:cNvPr id="7" name="文本框 7"/>
                        <wps:cNvSpPr txBox="1"/>
                        <wps:spPr>
                          <a:xfrm>
                            <a:off x="3371850" y="120650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spacing w:line="240" w:lineRule="exact"/>
                                <w:jc w:val="center"/>
                                <w:rPr>
                                  <w:rFonts w:ascii="仿宋_GB2312" w:eastAsia="仿宋_GB2312" w:hint="default"/>
                                </w:rPr>
                              </w:pPr>
                              <w:r>
                                <w:rPr>
                                  <w:rFonts w:ascii="仿宋_GB2312" w:eastAsia="仿宋_GB2312"/>
                                </w:rPr>
                                <w:t>承办人组织现场核查提出审查意见（限</w:t>
                              </w:r>
                              <w:r>
                                <w:rPr>
                                  <w:rFonts w:ascii="仿宋_GB2312" w:eastAsia="仿宋_GB2312"/>
                                </w:rPr>
                                <w:t>4</w:t>
                              </w:r>
                              <w:r>
                                <w:rPr>
                                  <w:rFonts w:ascii="仿宋_GB2312" w:eastAsia="仿宋_GB2312"/>
                                </w:rPr>
                                <w:t>个工作日）</w:t>
                              </w:r>
                            </w:p>
                          </w:txbxContent>
                        </wps:txbx>
                        <wps:bodyPr upright="1"/>
                      </wps:wsp>
                      <wps:wsp>
                        <wps:cNvPr id="8" name="文本框 8"/>
                        <wps:cNvSpPr txBox="1"/>
                        <wps:spPr>
                          <a:xfrm>
                            <a:off x="3543300" y="1866900"/>
                            <a:ext cx="14865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E36D51">
                              <w:pPr>
                                <w:spacing w:line="240" w:lineRule="exact"/>
                                <w:jc w:val="center"/>
                                <w:rPr>
                                  <w:rFonts w:ascii="仿宋_GB2312" w:eastAsia="仿宋_GB2312" w:hint="default"/>
                                </w:rPr>
                              </w:pPr>
                              <w:r>
                                <w:rPr>
                                  <w:rFonts w:ascii="仿宋_GB2312" w:eastAsia="仿宋_GB2312"/>
                                </w:rPr>
                                <w:t>承办机构</w:t>
                              </w:r>
                              <w:r w:rsidR="004B6B7A">
                                <w:rPr>
                                  <w:rFonts w:ascii="仿宋_GB2312" w:eastAsia="仿宋_GB2312"/>
                                </w:rPr>
                                <w:t>领导审核</w:t>
                              </w:r>
                              <w:r w:rsidR="004B6B7A">
                                <w:rPr>
                                  <w:rFonts w:ascii="仿宋_GB2312" w:eastAsia="仿宋_GB2312"/>
                                </w:rPr>
                                <w:t xml:space="preserve">       </w:t>
                              </w:r>
                              <w:r w:rsidR="004B6B7A">
                                <w:rPr>
                                  <w:rFonts w:ascii="仿宋_GB2312" w:eastAsia="仿宋_GB2312"/>
                                </w:rPr>
                                <w:t>（限</w:t>
                              </w:r>
                              <w:r w:rsidR="004B6B7A">
                                <w:rPr>
                                  <w:rFonts w:ascii="仿宋_GB2312" w:eastAsia="仿宋_GB2312"/>
                                </w:rPr>
                                <w:t>2</w:t>
                              </w:r>
                              <w:r w:rsidR="004B6B7A">
                                <w:rPr>
                                  <w:rFonts w:ascii="仿宋_GB2312" w:eastAsia="仿宋_GB2312"/>
                                </w:rPr>
                                <w:t>个工作日）</w:t>
                              </w:r>
                            </w:p>
                          </w:txbxContent>
                        </wps:txbx>
                        <wps:bodyPr upright="1"/>
                      </wps:wsp>
                      <wps:wsp>
                        <wps:cNvPr id="9" name="直接连接符 9"/>
                        <wps:cNvCnPr/>
                        <wps:spPr>
                          <a:xfrm>
                            <a:off x="4229100" y="891540"/>
                            <a:ext cx="635" cy="316865"/>
                          </a:xfrm>
                          <a:prstGeom prst="line">
                            <a:avLst/>
                          </a:prstGeom>
                          <a:ln w="9525" cap="flat" cmpd="sng">
                            <a:solidFill>
                              <a:srgbClr val="000000"/>
                            </a:solidFill>
                            <a:prstDash val="solid"/>
                            <a:headEnd type="none" w="med" len="med"/>
                            <a:tailEnd type="triangle" w="med" len="med"/>
                          </a:ln>
                        </wps:spPr>
                        <wps:bodyPr/>
                      </wps:wsp>
                      <wps:wsp>
                        <wps:cNvPr id="10" name="文本框 10"/>
                        <wps:cNvSpPr txBox="1"/>
                        <wps:spPr>
                          <a:xfrm>
                            <a:off x="5142865" y="277495"/>
                            <a:ext cx="1257935" cy="495300"/>
                          </a:xfrm>
                          <a:prstGeom prst="rect">
                            <a:avLst/>
                          </a:prstGeom>
                          <a:noFill/>
                          <a:ln w="9525">
                            <a:noFill/>
                          </a:ln>
                        </wps:spPr>
                        <wps:txbx>
                          <w:txbxContent>
                            <w:p w:rsidR="00130D91" w:rsidRDefault="004B6B7A">
                              <w:pPr>
                                <w:rPr>
                                  <w:rFonts w:ascii="仿宋_GB2312" w:eastAsia="仿宋_GB2312" w:hint="default"/>
                                </w:rPr>
                              </w:pPr>
                              <w:r>
                                <w:rPr>
                                  <w:rFonts w:ascii="仿宋_GB2312" w:eastAsia="仿宋_GB2312"/>
                                </w:rPr>
                                <w:t>申请材料不齐全、不符合法定形式</w:t>
                              </w:r>
                            </w:p>
                          </w:txbxContent>
                        </wps:txbx>
                        <wps:bodyPr upright="1"/>
                      </wps:wsp>
                      <wps:wsp>
                        <wps:cNvPr id="11" name="文本框 11"/>
                        <wps:cNvSpPr txBox="1"/>
                        <wps:spPr>
                          <a:xfrm>
                            <a:off x="541655" y="59817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wps:wsp>
                        <wps:cNvPr id="12" name="文本框 12"/>
                        <wps:cNvSpPr txBox="1"/>
                        <wps:spPr>
                          <a:xfrm>
                            <a:off x="6360160" y="574675"/>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wps:wsp>
                        <wps:cNvPr id="13" name="文本框 13"/>
                        <wps:cNvSpPr txBox="1"/>
                        <wps:spPr>
                          <a:xfrm>
                            <a:off x="3105785" y="3272790"/>
                            <a:ext cx="2740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jc w:val="center"/>
                                <w:rPr>
                                  <w:rFonts w:ascii="仿宋_GB2312" w:eastAsia="仿宋_GB2312" w:hint="default"/>
                                </w:rPr>
                              </w:pPr>
                              <w:r>
                                <w:rPr>
                                  <w:rFonts w:ascii="仿宋_GB2312" w:eastAsia="仿宋_GB2312"/>
                                </w:rPr>
                                <w:t>服务窗口制作证书或决定文件</w:t>
                              </w:r>
                              <w:r>
                                <w:rPr>
                                  <w:rFonts w:ascii="仿宋_GB2312" w:eastAsia="仿宋_GB2312"/>
                                </w:rPr>
                                <w:t xml:space="preserve">                           </w:t>
                              </w:r>
                              <w:r>
                                <w:rPr>
                                  <w:rFonts w:ascii="仿宋_GB2312" w:eastAsia="仿宋_GB2312"/>
                                </w:rPr>
                                <w:t>（限</w:t>
                              </w:r>
                              <w:r>
                                <w:rPr>
                                  <w:rFonts w:ascii="仿宋_GB2312" w:eastAsia="仿宋_GB2312"/>
                                </w:rPr>
                                <w:t>2</w:t>
                              </w:r>
                              <w:r>
                                <w:rPr>
                                  <w:rFonts w:ascii="仿宋_GB2312" w:eastAsia="仿宋_GB2312"/>
                                </w:rPr>
                                <w:t>个工作日，不计算在承诺办结时限内）</w:t>
                              </w:r>
                            </w:p>
                          </w:txbxContent>
                        </wps:txbx>
                        <wps:bodyPr upright="1"/>
                      </wps:wsp>
                      <wps:wsp>
                        <wps:cNvPr id="14" name="文本框 14"/>
                        <wps:cNvSpPr txBox="1"/>
                        <wps:spPr>
                          <a:xfrm>
                            <a:off x="3019425" y="4065270"/>
                            <a:ext cx="27425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spacing w:line="240" w:lineRule="exact"/>
                                <w:jc w:val="center"/>
                                <w:rPr>
                                  <w:rFonts w:ascii="仿宋_GB2312" w:eastAsia="仿宋_GB2312" w:hint="default"/>
                                </w:rPr>
                              </w:pPr>
                              <w:r>
                                <w:rPr>
                                  <w:rFonts w:ascii="仿宋_GB2312" w:eastAsia="仿宋_GB2312"/>
                                </w:rPr>
                                <w:t>服务窗口通知申请人领取证书或决定文件</w:t>
                              </w:r>
                              <w:r>
                                <w:rPr>
                                  <w:rFonts w:ascii="仿宋_GB2312" w:eastAsia="仿宋_GB2312"/>
                                </w:rPr>
                                <w:t xml:space="preserve">      </w:t>
                              </w:r>
                              <w:r>
                                <w:rPr>
                                  <w:rFonts w:ascii="仿宋_GB2312" w:eastAsia="仿宋_GB2312"/>
                                </w:rPr>
                                <w:t>（限</w:t>
                              </w:r>
                              <w:r>
                                <w:rPr>
                                  <w:rFonts w:ascii="仿宋_GB2312" w:eastAsia="仿宋_GB2312"/>
                                </w:rPr>
                                <w:t>1</w:t>
                              </w:r>
                              <w:r>
                                <w:rPr>
                                  <w:rFonts w:ascii="仿宋_GB2312" w:eastAsia="仿宋_GB2312"/>
                                </w:rPr>
                                <w:t>个工作日，不计算在承诺办结时限内）</w:t>
                              </w:r>
                            </w:p>
                          </w:txbxContent>
                        </wps:txbx>
                        <wps:bodyPr upright="1"/>
                      </wps:wsp>
                      <wps:wsp>
                        <wps:cNvPr id="16" name="直接连接符 16"/>
                        <wps:cNvCnPr/>
                        <wps:spPr>
                          <a:xfrm>
                            <a:off x="4342130" y="3768090"/>
                            <a:ext cx="1270" cy="297180"/>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3105785" y="2461259"/>
                            <a:ext cx="2656205"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E36D51" w:rsidP="00E36D51">
                              <w:pPr>
                                <w:jc w:val="center"/>
                                <w:rPr>
                                  <w:rFonts w:ascii="仿宋_GB2312" w:eastAsia="仿宋_GB2312" w:hint="default"/>
                                </w:rPr>
                              </w:pPr>
                              <w:r w:rsidRPr="00E36D51">
                                <w:rPr>
                                  <w:rFonts w:ascii="仿宋_GB2312" w:eastAsia="仿宋_GB2312"/>
                                </w:rPr>
                                <w:t>局负责人（根据行政审批会）予以同意或不予同意决定</w:t>
                              </w:r>
                              <w:r>
                                <w:rPr>
                                  <w:rFonts w:ascii="仿宋_GB2312" w:eastAsia="仿宋_GB2312"/>
                                </w:rPr>
                                <w:t>(</w:t>
                              </w:r>
                              <w:r w:rsidR="004B6B7A">
                                <w:rPr>
                                  <w:rFonts w:ascii="仿宋_GB2312" w:eastAsia="仿宋_GB2312"/>
                                </w:rPr>
                                <w:t>限</w:t>
                              </w:r>
                              <w:r w:rsidR="004B6B7A">
                                <w:rPr>
                                  <w:rFonts w:ascii="仿宋_GB2312" w:eastAsia="仿宋_GB2312"/>
                                </w:rPr>
                                <w:t>1</w:t>
                              </w:r>
                              <w:r w:rsidR="004B6B7A">
                                <w:rPr>
                                  <w:rFonts w:ascii="仿宋_GB2312" w:eastAsia="仿宋_GB2312"/>
                                </w:rPr>
                                <w:t>个工作日）</w:t>
                              </w:r>
                            </w:p>
                          </w:txbxContent>
                        </wps:txbx>
                        <wps:bodyPr upright="1"/>
                      </wps:wsp>
                      <wps:wsp>
                        <wps:cNvPr id="18" name="直接连接符 18"/>
                        <wps:cNvCnPr/>
                        <wps:spPr>
                          <a:xfrm flipH="1">
                            <a:off x="4238625" y="2263140"/>
                            <a:ext cx="317" cy="198119"/>
                          </a:xfrm>
                          <a:prstGeom prst="line">
                            <a:avLst/>
                          </a:prstGeom>
                          <a:ln w="9525" cap="flat" cmpd="sng">
                            <a:solidFill>
                              <a:srgbClr val="000000"/>
                            </a:solidFill>
                            <a:prstDash val="solid"/>
                            <a:headEnd type="none" w="med" len="med"/>
                            <a:tailEnd type="triangle" w="med" len="med"/>
                          </a:ln>
                        </wps:spPr>
                        <wps:bodyPr/>
                      </wps:wsp>
                      <wps:wsp>
                        <wps:cNvPr id="19" name="直接连接符 19"/>
                        <wps:cNvCnPr/>
                        <wps:spPr>
                          <a:xfrm>
                            <a:off x="4261059" y="2991485"/>
                            <a:ext cx="0" cy="297180"/>
                          </a:xfrm>
                          <a:prstGeom prst="line">
                            <a:avLst/>
                          </a:prstGeom>
                          <a:ln w="9525" cap="flat" cmpd="sng">
                            <a:solidFill>
                              <a:srgbClr val="000000"/>
                            </a:solidFill>
                            <a:prstDash val="solid"/>
                            <a:headEnd type="none" w="med" len="med"/>
                            <a:tailEnd type="triangle" w="med" len="med"/>
                          </a:ln>
                        </wps:spPr>
                        <wps:bodyPr/>
                      </wps:wsp>
                      <wpg:wgp>
                        <wpg:cNvPr id="24" name="组合 24"/>
                        <wpg:cNvGrpSpPr/>
                        <wpg:grpSpPr>
                          <a:xfrm>
                            <a:off x="2286000" y="0"/>
                            <a:ext cx="2973070" cy="891540"/>
                            <a:chOff x="5220" y="1871"/>
                            <a:chExt cx="4680" cy="1404"/>
                          </a:xfrm>
                        </wpg:grpSpPr>
                        <wps:wsp>
                          <wps:cNvPr id="20" name="文本框 20"/>
                          <wps:cNvSpPr txBox="1"/>
                          <wps:spPr>
                            <a:xfrm>
                              <a:off x="7200" y="1871"/>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ind w:firstLineChars="100" w:firstLine="210"/>
                                  <w:rPr>
                                    <w:rFonts w:ascii="仿宋_GB2312" w:eastAsia="仿宋_GB2312" w:hint="default"/>
                                  </w:rPr>
                                </w:pPr>
                                <w:r>
                                  <w:rPr>
                                    <w:rFonts w:ascii="仿宋_GB2312" w:eastAsia="仿宋_GB2312"/>
                                  </w:rPr>
                                  <w:t>申请人提出申请</w:t>
                                </w:r>
                              </w:p>
                            </w:txbxContent>
                          </wps:txbx>
                          <wps:bodyPr upright="1"/>
                        </wps:wsp>
                        <wps:wsp>
                          <wps:cNvPr id="21" name="文本框 21"/>
                          <wps:cNvSpPr txBox="1"/>
                          <wps:spPr>
                            <a:xfrm>
                              <a:off x="5220" y="2339"/>
                              <a:ext cx="1440" cy="936"/>
                            </a:xfrm>
                            <a:prstGeom prst="rect">
                              <a:avLst/>
                            </a:prstGeom>
                            <a:noFill/>
                            <a:ln w="9525">
                              <a:noFill/>
                            </a:ln>
                          </wps:spPr>
                          <wps:txbx>
                            <w:txbxContent>
                              <w:p w:rsidR="00130D91" w:rsidRDefault="004B6B7A">
                                <w:pPr>
                                  <w:rPr>
                                    <w:rFonts w:ascii="仿宋_GB2312" w:eastAsia="仿宋_GB2312" w:hint="default"/>
                                  </w:rPr>
                                </w:pPr>
                                <w:r>
                                  <w:rPr>
                                    <w:rFonts w:ascii="仿宋_GB2312" w:eastAsia="仿宋_GB2312"/>
                                  </w:rPr>
                                  <w:t>不属于本局职权范围的</w:t>
                                </w:r>
                              </w:p>
                            </w:txbxContent>
                          </wps:txbx>
                          <wps:bodyPr upright="1"/>
                        </wps:wsp>
                        <wps:wsp>
                          <wps:cNvPr id="22" name="文本框 22"/>
                          <wps:cNvSpPr txBox="1"/>
                          <wps:spPr>
                            <a:xfrm>
                              <a:off x="6660" y="2807"/>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D91" w:rsidRDefault="004B6B7A">
                                <w:pPr>
                                  <w:rPr>
                                    <w:rFonts w:ascii="仿宋_GB2312" w:eastAsia="仿宋_GB2312" w:hint="default"/>
                                  </w:rPr>
                                </w:pPr>
                                <w:r>
                                  <w:rPr>
                                    <w:rFonts w:ascii="仿宋_GB2312" w:eastAsia="仿宋_GB2312"/>
                                    <w:w w:val="90"/>
                                    <w:szCs w:val="21"/>
                                  </w:rPr>
                                  <w:t>服务窗口对申请当场审查作出处理</w:t>
                                </w:r>
                              </w:p>
                            </w:txbxContent>
                          </wps:txbx>
                          <wps:bodyPr upright="1"/>
                        </wps:wsp>
                        <wps:wsp>
                          <wps:cNvPr id="23" name="直接连接符 23"/>
                          <wps:cNvCnPr/>
                          <wps:spPr>
                            <a:xfrm>
                              <a:off x="8329" y="2311"/>
                              <a:ext cx="0" cy="468"/>
                            </a:xfrm>
                            <a:prstGeom prst="line">
                              <a:avLst/>
                            </a:prstGeom>
                            <a:ln w="9525" cap="flat" cmpd="sng">
                              <a:solidFill>
                                <a:srgbClr val="000000"/>
                              </a:solidFill>
                              <a:prstDash val="solid"/>
                              <a:headEnd type="none" w="med" len="med"/>
                              <a:tailEnd type="triangle" w="med" len="med"/>
                            </a:ln>
                          </wps:spPr>
                          <wps:bodyPr/>
                        </wps:wsp>
                      </wpg:wgp>
                      <wps:wsp>
                        <wps:cNvPr id="25" name="直接连接符 25"/>
                        <wps:cNvCnPr/>
                        <wps:spPr>
                          <a:xfrm>
                            <a:off x="4238625" y="1602740"/>
                            <a:ext cx="0" cy="273685"/>
                          </a:xfrm>
                          <a:prstGeom prst="line">
                            <a:avLst/>
                          </a:prstGeom>
                          <a:ln w="9525" cap="flat" cmpd="sng">
                            <a:solidFill>
                              <a:srgbClr val="000000"/>
                            </a:solidFill>
                            <a:prstDash val="solid"/>
                            <a:headEnd type="none" w="med" len="med"/>
                            <a:tailEnd type="triangle" w="med" len="med"/>
                          </a:ln>
                        </wps:spPr>
                        <wps:bodyPr/>
                      </wps:wsp>
                    </wpc:wpc>
                  </a:graphicData>
                </a:graphic>
                <wp14:sizeRelV relativeFrom="margin">
                  <wp14:pctHeight>0</wp14:pctHeight>
                </wp14:sizeRelV>
              </wp:anchor>
            </w:drawing>
          </mc:Choice>
          <mc:Fallback>
            <w:pict>
              <v:group id="画布 26" o:spid="_x0000_s1026" editas="canvas" style="position:absolute;left:0;text-align:left;margin-left:18pt;margin-top:16.15pt;width:684pt;height:421.5pt;z-index:-251656192;mso-height-relative:margin" coordsize="86868,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868;height:53530;visibility:visible;mso-wrap-style:square">
                  <v:fill o:detectmouseclick="t"/>
                  <v:path o:connecttype="none"/>
                </v:shape>
                <v:line id="直接连接符 1" o:spid="_x0000_s1028" style="position:absolute;flip:x;visibility:visible;mso-wrap-style:square" from="20574,7727" to="34753,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直接连接符 2" o:spid="_x0000_s1029" style="position:absolute;visibility:visible;mso-wrap-style:square" from="49149,7727" to="62865,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文本框 4" o:spid="_x0000_s1030" type="#_x0000_t202" style="position:absolute;left:43434;top:8915;width:1942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30D91" w:rsidRDefault="004B6B7A">
                        <w:pPr>
                          <w:rPr>
                            <w:rFonts w:ascii="仿宋_GB2312" w:eastAsia="仿宋_GB2312" w:hint="default"/>
                          </w:rPr>
                        </w:pPr>
                        <w:r>
                          <w:rPr>
                            <w:rFonts w:ascii="仿宋_GB2312" w:eastAsia="仿宋_GB2312"/>
                          </w:rPr>
                          <w:t>申请材料齐全，符合法定形式</w:t>
                        </w:r>
                      </w:p>
                    </w:txbxContent>
                  </v:textbox>
                </v:shape>
                <v:shape id="文本框 5" o:spid="_x0000_s1031" type="#_x0000_t202" style="position:absolute;left:21812;top:12084;width:46863;height:17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30D91" w:rsidRDefault="00130D91">
                        <w:pPr>
                          <w:rPr>
                            <w:rFonts w:hint="default"/>
                          </w:rPr>
                        </w:pPr>
                      </w:p>
                    </w:txbxContent>
                  </v:textbox>
                </v:shape>
                <v:shape id="文本框 7" o:spid="_x0000_s1032" type="#_x0000_t202" style="position:absolute;left:33718;top:12065;width:1714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30D91" w:rsidRDefault="004B6B7A">
                        <w:pPr>
                          <w:spacing w:line="240" w:lineRule="exact"/>
                          <w:jc w:val="center"/>
                          <w:rPr>
                            <w:rFonts w:ascii="仿宋_GB2312" w:eastAsia="仿宋_GB2312" w:hint="default"/>
                          </w:rPr>
                        </w:pPr>
                        <w:r>
                          <w:rPr>
                            <w:rFonts w:ascii="仿宋_GB2312" w:eastAsia="仿宋_GB2312"/>
                          </w:rPr>
                          <w:t>承办人组织现场核查提出审查意见（限</w:t>
                        </w:r>
                        <w:r>
                          <w:rPr>
                            <w:rFonts w:ascii="仿宋_GB2312" w:eastAsia="仿宋_GB2312"/>
                          </w:rPr>
                          <w:t>4</w:t>
                        </w:r>
                        <w:r>
                          <w:rPr>
                            <w:rFonts w:ascii="仿宋_GB2312" w:eastAsia="仿宋_GB2312"/>
                          </w:rPr>
                          <w:t>个工作日）</w:t>
                        </w:r>
                      </w:p>
                    </w:txbxContent>
                  </v:textbox>
                </v:shape>
                <v:shape id="文本框 8" o:spid="_x0000_s1033" type="#_x0000_t202" style="position:absolute;left:35433;top:18669;width:1486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130D91" w:rsidRDefault="00E36D51">
                        <w:pPr>
                          <w:spacing w:line="240" w:lineRule="exact"/>
                          <w:jc w:val="center"/>
                          <w:rPr>
                            <w:rFonts w:ascii="仿宋_GB2312" w:eastAsia="仿宋_GB2312" w:hint="default"/>
                          </w:rPr>
                        </w:pPr>
                        <w:r>
                          <w:rPr>
                            <w:rFonts w:ascii="仿宋_GB2312" w:eastAsia="仿宋_GB2312"/>
                          </w:rPr>
                          <w:t>承办机构</w:t>
                        </w:r>
                        <w:r w:rsidR="004B6B7A">
                          <w:rPr>
                            <w:rFonts w:ascii="仿宋_GB2312" w:eastAsia="仿宋_GB2312"/>
                          </w:rPr>
                          <w:t>领导审核</w:t>
                        </w:r>
                        <w:r w:rsidR="004B6B7A">
                          <w:rPr>
                            <w:rFonts w:ascii="仿宋_GB2312" w:eastAsia="仿宋_GB2312"/>
                          </w:rPr>
                          <w:t xml:space="preserve">       </w:t>
                        </w:r>
                        <w:r w:rsidR="004B6B7A">
                          <w:rPr>
                            <w:rFonts w:ascii="仿宋_GB2312" w:eastAsia="仿宋_GB2312"/>
                          </w:rPr>
                          <w:t>（限</w:t>
                        </w:r>
                        <w:r w:rsidR="004B6B7A">
                          <w:rPr>
                            <w:rFonts w:ascii="仿宋_GB2312" w:eastAsia="仿宋_GB2312"/>
                          </w:rPr>
                          <w:t>2</w:t>
                        </w:r>
                        <w:r w:rsidR="004B6B7A">
                          <w:rPr>
                            <w:rFonts w:ascii="仿宋_GB2312" w:eastAsia="仿宋_GB2312"/>
                          </w:rPr>
                          <w:t>个工作日）</w:t>
                        </w:r>
                      </w:p>
                    </w:txbxContent>
                  </v:textbox>
                </v:shape>
                <v:line id="直接连接符 9" o:spid="_x0000_s1034" style="position:absolute;visibility:visible;mso-wrap-style:square" from="42291,8915" to="42297,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文本框 10" o:spid="_x0000_s1035" type="#_x0000_t202" style="position:absolute;left:51428;top:2774;width:1258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30D91" w:rsidRDefault="004B6B7A">
                        <w:pPr>
                          <w:rPr>
                            <w:rFonts w:ascii="仿宋_GB2312" w:eastAsia="仿宋_GB2312" w:hint="default"/>
                          </w:rPr>
                        </w:pPr>
                        <w:r>
                          <w:rPr>
                            <w:rFonts w:ascii="仿宋_GB2312" w:eastAsia="仿宋_GB2312"/>
                          </w:rPr>
                          <w:t>申请材料不齐全、不符合法定形式</w:t>
                        </w:r>
                      </w:p>
                    </w:txbxContent>
                  </v:textbox>
                </v:shape>
                <v:shape id="文本框 11" o:spid="_x0000_s1036" type="#_x0000_t202" style="position:absolute;left:5416;top:5981;width:14853;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30D91" w:rsidRDefault="004B6B7A">
                        <w:pPr>
                          <w:spacing w:line="240" w:lineRule="exact"/>
                          <w:rPr>
                            <w:rFonts w:ascii="仿宋_GB2312" w:eastAsia="仿宋_GB2312" w:hint="default"/>
                          </w:rPr>
                        </w:pPr>
                        <w:r>
                          <w:rPr>
                            <w:rFonts w:ascii="仿宋_GB2312" w:eastAsia="仿宋_GB2312"/>
                          </w:rPr>
                          <w:t>作出不予受理决定，并告知向有关单位申请</w:t>
                        </w:r>
                      </w:p>
                    </w:txbxContent>
                  </v:textbox>
                </v:shape>
                <v:shape id="文本框 12" o:spid="_x0000_s1037" type="#_x0000_t202" style="position:absolute;left:63601;top:5746;width:16409;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30D91" w:rsidRDefault="004B6B7A">
                        <w:pPr>
                          <w:spacing w:line="240" w:lineRule="exact"/>
                          <w:rPr>
                            <w:rFonts w:ascii="仿宋_GB2312" w:eastAsia="仿宋_GB2312" w:hint="default"/>
                          </w:rPr>
                        </w:pPr>
                        <w:r>
                          <w:rPr>
                            <w:rFonts w:ascii="仿宋_GB2312" w:eastAsia="仿宋_GB2312"/>
                          </w:rPr>
                          <w:t>一次性告知申请人补正的全部内容</w:t>
                        </w:r>
                      </w:p>
                    </w:txbxContent>
                  </v:textbox>
                </v:shape>
                <v:shape id="文本框 13" o:spid="_x0000_s1038" type="#_x0000_t202" style="position:absolute;left:31057;top:32727;width:2740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30D91" w:rsidRDefault="004B6B7A">
                        <w:pPr>
                          <w:jc w:val="center"/>
                          <w:rPr>
                            <w:rFonts w:ascii="仿宋_GB2312" w:eastAsia="仿宋_GB2312" w:hint="default"/>
                          </w:rPr>
                        </w:pPr>
                        <w:r>
                          <w:rPr>
                            <w:rFonts w:ascii="仿宋_GB2312" w:eastAsia="仿宋_GB2312"/>
                          </w:rPr>
                          <w:t>服务窗口制作证书或决定文件</w:t>
                        </w:r>
                        <w:r>
                          <w:rPr>
                            <w:rFonts w:ascii="仿宋_GB2312" w:eastAsia="仿宋_GB2312"/>
                          </w:rPr>
                          <w:t xml:space="preserve">                           </w:t>
                        </w:r>
                        <w:r>
                          <w:rPr>
                            <w:rFonts w:ascii="仿宋_GB2312" w:eastAsia="仿宋_GB2312"/>
                          </w:rPr>
                          <w:t>（限</w:t>
                        </w:r>
                        <w:r>
                          <w:rPr>
                            <w:rFonts w:ascii="仿宋_GB2312" w:eastAsia="仿宋_GB2312"/>
                          </w:rPr>
                          <w:t>2</w:t>
                        </w:r>
                        <w:r>
                          <w:rPr>
                            <w:rFonts w:ascii="仿宋_GB2312" w:eastAsia="仿宋_GB2312"/>
                          </w:rPr>
                          <w:t>个工作日，不计算在承诺办结时限内）</w:t>
                        </w:r>
                      </w:p>
                    </w:txbxContent>
                  </v:textbox>
                </v:shape>
                <v:shape id="文本框 14" o:spid="_x0000_s1039" type="#_x0000_t202" style="position:absolute;left:30194;top:40652;width:2742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30D91" w:rsidRDefault="004B6B7A">
                        <w:pPr>
                          <w:spacing w:line="240" w:lineRule="exact"/>
                          <w:jc w:val="center"/>
                          <w:rPr>
                            <w:rFonts w:ascii="仿宋_GB2312" w:eastAsia="仿宋_GB2312" w:hint="default"/>
                          </w:rPr>
                        </w:pPr>
                        <w:r>
                          <w:rPr>
                            <w:rFonts w:ascii="仿宋_GB2312" w:eastAsia="仿宋_GB2312"/>
                          </w:rPr>
                          <w:t>服务窗口通知申请人领取证书或决定文件</w:t>
                        </w:r>
                        <w:r>
                          <w:rPr>
                            <w:rFonts w:ascii="仿宋_GB2312" w:eastAsia="仿宋_GB2312"/>
                          </w:rPr>
                          <w:t xml:space="preserve">      </w:t>
                        </w:r>
                        <w:r>
                          <w:rPr>
                            <w:rFonts w:ascii="仿宋_GB2312" w:eastAsia="仿宋_GB2312"/>
                          </w:rPr>
                          <w:t>（限</w:t>
                        </w:r>
                        <w:r>
                          <w:rPr>
                            <w:rFonts w:ascii="仿宋_GB2312" w:eastAsia="仿宋_GB2312"/>
                          </w:rPr>
                          <w:t>1</w:t>
                        </w:r>
                        <w:r>
                          <w:rPr>
                            <w:rFonts w:ascii="仿宋_GB2312" w:eastAsia="仿宋_GB2312"/>
                          </w:rPr>
                          <w:t>个工作日，不计算在承诺办结时限内）</w:t>
                        </w:r>
                      </w:p>
                    </w:txbxContent>
                  </v:textbox>
                </v:shape>
                <v:line id="直接连接符 16" o:spid="_x0000_s1040" style="position:absolute;visibility:visible;mso-wrap-style:square" from="43421,37680" to="43434,4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矩形 17" o:spid="_x0000_s1041" style="position:absolute;left:31057;top:24612;width:2656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30D91" w:rsidRDefault="00E36D51" w:rsidP="00E36D51">
                        <w:pPr>
                          <w:jc w:val="center"/>
                          <w:rPr>
                            <w:rFonts w:ascii="仿宋_GB2312" w:eastAsia="仿宋_GB2312" w:hint="default"/>
                          </w:rPr>
                        </w:pPr>
                        <w:r w:rsidRPr="00E36D51">
                          <w:rPr>
                            <w:rFonts w:ascii="仿宋_GB2312" w:eastAsia="仿宋_GB2312"/>
                          </w:rPr>
                          <w:t>局负责人（根据行政审批会）予以同意或不予同意决定</w:t>
                        </w:r>
                        <w:r>
                          <w:rPr>
                            <w:rFonts w:ascii="仿宋_GB2312" w:eastAsia="仿宋_GB2312"/>
                          </w:rPr>
                          <w:t>(</w:t>
                        </w:r>
                        <w:r w:rsidR="004B6B7A">
                          <w:rPr>
                            <w:rFonts w:ascii="仿宋_GB2312" w:eastAsia="仿宋_GB2312"/>
                          </w:rPr>
                          <w:t>限</w:t>
                        </w:r>
                        <w:r w:rsidR="004B6B7A">
                          <w:rPr>
                            <w:rFonts w:ascii="仿宋_GB2312" w:eastAsia="仿宋_GB2312"/>
                          </w:rPr>
                          <w:t>1</w:t>
                        </w:r>
                        <w:r w:rsidR="004B6B7A">
                          <w:rPr>
                            <w:rFonts w:ascii="仿宋_GB2312" w:eastAsia="仿宋_GB2312"/>
                          </w:rPr>
                          <w:t>个工作日）</w:t>
                        </w:r>
                      </w:p>
                    </w:txbxContent>
                  </v:textbox>
                </v:rect>
                <v:line id="直接连接符 18" o:spid="_x0000_s1042" style="position:absolute;flip:x;visibility:visible;mso-wrap-style:square" from="42386,22631" to="42389,24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直接连接符 19" o:spid="_x0000_s1043" style="position:absolute;visibility:visible;mso-wrap-style:square" from="42610,29914" to="42610,32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id="组合 24" o:spid="_x0000_s1044" style="position:absolute;left:22860;width:29730;height:8915" coordorigin="5220,1871" coordsize="4680,1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文本框 20" o:spid="_x0000_s1045" type="#_x0000_t202" style="position:absolute;left:7200;top:1871;width:21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30D91" w:rsidRDefault="004B6B7A">
                          <w:pPr>
                            <w:ind w:firstLineChars="100" w:firstLine="210"/>
                            <w:rPr>
                              <w:rFonts w:ascii="仿宋_GB2312" w:eastAsia="仿宋_GB2312" w:hint="default"/>
                            </w:rPr>
                          </w:pPr>
                          <w:r>
                            <w:rPr>
                              <w:rFonts w:ascii="仿宋_GB2312" w:eastAsia="仿宋_GB2312"/>
                            </w:rPr>
                            <w:t>申请人提出申请</w:t>
                          </w:r>
                        </w:p>
                      </w:txbxContent>
                    </v:textbox>
                  </v:shape>
                  <v:shape id="文本框 21" o:spid="_x0000_s1046" type="#_x0000_t202" style="position:absolute;left:5220;top:2339;width:14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30D91" w:rsidRDefault="004B6B7A">
                          <w:pPr>
                            <w:rPr>
                              <w:rFonts w:ascii="仿宋_GB2312" w:eastAsia="仿宋_GB2312" w:hint="default"/>
                            </w:rPr>
                          </w:pPr>
                          <w:r>
                            <w:rPr>
                              <w:rFonts w:ascii="仿宋_GB2312" w:eastAsia="仿宋_GB2312"/>
                            </w:rPr>
                            <w:t>不属于本局职权范围的</w:t>
                          </w:r>
                        </w:p>
                      </w:txbxContent>
                    </v:textbox>
                  </v:shape>
                  <v:shape id="文本框 22" o:spid="_x0000_s1047" type="#_x0000_t202" style="position:absolute;left:6660;top:2807;width:32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130D91" w:rsidRDefault="004B6B7A">
                          <w:pPr>
                            <w:rPr>
                              <w:rFonts w:ascii="仿宋_GB2312" w:eastAsia="仿宋_GB2312" w:hint="default"/>
                            </w:rPr>
                          </w:pPr>
                          <w:r>
                            <w:rPr>
                              <w:rFonts w:ascii="仿宋_GB2312" w:eastAsia="仿宋_GB2312"/>
                              <w:w w:val="90"/>
                              <w:szCs w:val="21"/>
                            </w:rPr>
                            <w:t>服务窗口对申请当场审查作出处理</w:t>
                          </w:r>
                        </w:p>
                      </w:txbxContent>
                    </v:textbox>
                  </v:shape>
                  <v:line id="直接连接符 23" o:spid="_x0000_s1048" style="position:absolute;visibility:visible;mso-wrap-style:square" from="8329,2311" to="8329,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v:line id="直接连接符 25" o:spid="_x0000_s1049" style="position:absolute;visibility:visible;mso-wrap-style:square" from="42386,16027" to="42386,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wrap type="tight"/>
              </v:group>
            </w:pict>
          </mc:Fallback>
        </mc:AlternateContent>
      </w:r>
    </w:p>
    <w:p w:rsidR="00130D91" w:rsidRDefault="00130D91" w:rsidP="008C693E">
      <w:pPr>
        <w:tabs>
          <w:tab w:val="left" w:pos="-360"/>
        </w:tabs>
        <w:adjustRightInd w:val="0"/>
        <w:snapToGrid w:val="0"/>
        <w:spacing w:beforeLines="50" w:before="120" w:afterLines="50" w:after="120"/>
        <w:ind w:leftChars="-771" w:left="-1619"/>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pPr>
    </w:p>
    <w:p w:rsidR="00130D91" w:rsidRDefault="00130D91" w:rsidP="008C693E">
      <w:pPr>
        <w:tabs>
          <w:tab w:val="left" w:pos="0"/>
        </w:tabs>
        <w:adjustRightInd w:val="0"/>
        <w:snapToGrid w:val="0"/>
        <w:spacing w:beforeLines="50" w:before="120" w:afterLines="50" w:after="120"/>
        <w:rPr>
          <w:rFonts w:ascii="仿宋_GB2312" w:eastAsia="仿宋_GB2312" w:hAnsi="宋体" w:hint="default"/>
          <w:sz w:val="30"/>
          <w:szCs w:val="30"/>
        </w:rPr>
        <w:sectPr w:rsidR="00130D91">
          <w:pgSz w:w="16838" w:h="11906" w:orient="landscape"/>
          <w:pgMar w:top="1797" w:right="1440" w:bottom="1797" w:left="1440" w:header="851" w:footer="992" w:gutter="0"/>
          <w:cols w:space="425"/>
          <w:docGrid w:linePitch="312"/>
        </w:sectPr>
      </w:pPr>
    </w:p>
    <w:p w:rsidR="00130D91" w:rsidRPr="004B6B7A" w:rsidRDefault="004B6B7A">
      <w:pPr>
        <w:rPr>
          <w:rFonts w:ascii="黑体" w:eastAsia="黑体" w:hAnsi="黑体" w:hint="default"/>
          <w:sz w:val="32"/>
          <w:szCs w:val="32"/>
        </w:rPr>
      </w:pPr>
      <w:r w:rsidRPr="004B6B7A">
        <w:rPr>
          <w:rFonts w:ascii="黑体" w:eastAsia="黑体" w:hAnsi="黑体"/>
          <w:sz w:val="32"/>
          <w:szCs w:val="32"/>
        </w:rPr>
        <w:lastRenderedPageBreak/>
        <w:t>附件2</w:t>
      </w:r>
    </w:p>
    <w:p w:rsidR="00130D91" w:rsidRDefault="00130D91">
      <w:pPr>
        <w:rPr>
          <w:rFonts w:hint="default"/>
          <w:sz w:val="30"/>
        </w:rPr>
      </w:pPr>
    </w:p>
    <w:p w:rsidR="00130D91" w:rsidRDefault="00130D91">
      <w:pPr>
        <w:rPr>
          <w:rFonts w:hint="default"/>
          <w:sz w:val="30"/>
        </w:rPr>
      </w:pPr>
    </w:p>
    <w:p w:rsidR="00130D91" w:rsidRDefault="00130D91">
      <w:pPr>
        <w:pStyle w:val="a0"/>
        <w:rPr>
          <w:rFonts w:ascii="宋体" w:hAnsi="宋体" w:hint="default"/>
        </w:rPr>
      </w:pPr>
    </w:p>
    <w:p w:rsidR="00130D91" w:rsidRDefault="00130D91">
      <w:pPr>
        <w:pStyle w:val="a0"/>
        <w:rPr>
          <w:rFonts w:ascii="宋体" w:hAnsi="宋体" w:hint="default"/>
        </w:rPr>
      </w:pPr>
    </w:p>
    <w:p w:rsidR="00130D91" w:rsidRPr="004B6B7A" w:rsidRDefault="004B6B7A">
      <w:pPr>
        <w:jc w:val="center"/>
        <w:rPr>
          <w:rFonts w:asciiTheme="minorEastAsia" w:eastAsiaTheme="minorEastAsia" w:hAnsiTheme="minorEastAsia" w:hint="default"/>
          <w:b/>
          <w:sz w:val="52"/>
          <w:szCs w:val="52"/>
        </w:rPr>
      </w:pPr>
      <w:r w:rsidRPr="004B6B7A">
        <w:rPr>
          <w:rFonts w:asciiTheme="minorEastAsia" w:eastAsiaTheme="minorEastAsia" w:hAnsiTheme="minorEastAsia"/>
          <w:b/>
          <w:sz w:val="52"/>
          <w:szCs w:val="52"/>
        </w:rPr>
        <w:t>烟</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花</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爆</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竹</w:t>
      </w:r>
    </w:p>
    <w:p w:rsidR="00130D91" w:rsidRPr="004B6B7A" w:rsidRDefault="004B6B7A">
      <w:pPr>
        <w:jc w:val="center"/>
        <w:rPr>
          <w:rFonts w:asciiTheme="minorEastAsia" w:eastAsiaTheme="minorEastAsia" w:hAnsiTheme="minorEastAsia" w:hint="default"/>
          <w:b/>
          <w:sz w:val="52"/>
          <w:szCs w:val="52"/>
        </w:rPr>
      </w:pPr>
      <w:r w:rsidRPr="004B6B7A">
        <w:rPr>
          <w:rFonts w:asciiTheme="minorEastAsia" w:eastAsiaTheme="minorEastAsia" w:hAnsiTheme="minorEastAsia"/>
          <w:b/>
          <w:sz w:val="52"/>
          <w:szCs w:val="52"/>
        </w:rPr>
        <w:t>经</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营（</w:t>
      </w:r>
      <w:r w:rsidRPr="004B6B7A">
        <w:rPr>
          <w:rFonts w:asciiTheme="minorEastAsia" w:eastAsiaTheme="minorEastAsia" w:hAnsiTheme="minorEastAsia"/>
          <w:b/>
          <w:sz w:val="52"/>
          <w:szCs w:val="52"/>
        </w:rPr>
        <w:t>零售</w:t>
      </w:r>
      <w:r w:rsidRPr="004B6B7A">
        <w:rPr>
          <w:rFonts w:asciiTheme="minorEastAsia" w:eastAsiaTheme="minorEastAsia" w:hAnsiTheme="minorEastAsia"/>
          <w:b/>
          <w:sz w:val="52"/>
          <w:szCs w:val="52"/>
        </w:rPr>
        <w:t>）许</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可</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证</w:t>
      </w:r>
    </w:p>
    <w:p w:rsidR="004B6B7A" w:rsidRPr="004B6B7A" w:rsidRDefault="004B6B7A">
      <w:pPr>
        <w:jc w:val="center"/>
        <w:rPr>
          <w:rFonts w:asciiTheme="minorEastAsia" w:eastAsiaTheme="minorEastAsia" w:hAnsiTheme="minorEastAsia"/>
          <w:b/>
          <w:sz w:val="52"/>
          <w:szCs w:val="52"/>
        </w:rPr>
      </w:pPr>
      <w:r w:rsidRPr="004B6B7A">
        <w:rPr>
          <w:rFonts w:asciiTheme="minorEastAsia" w:eastAsiaTheme="minorEastAsia" w:hAnsiTheme="minorEastAsia"/>
          <w:b/>
          <w:sz w:val="52"/>
          <w:szCs w:val="52"/>
        </w:rPr>
        <w:t>申</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请</w:t>
      </w:r>
      <w:r w:rsidRPr="004B6B7A">
        <w:rPr>
          <w:rFonts w:asciiTheme="minorEastAsia" w:eastAsiaTheme="minorEastAsia" w:hAnsiTheme="minorEastAsia"/>
          <w:b/>
          <w:sz w:val="52"/>
          <w:szCs w:val="52"/>
        </w:rPr>
        <w:t xml:space="preserve">  </w:t>
      </w:r>
      <w:r w:rsidRPr="004B6B7A">
        <w:rPr>
          <w:rFonts w:asciiTheme="minorEastAsia" w:eastAsiaTheme="minorEastAsia" w:hAnsiTheme="minorEastAsia"/>
          <w:b/>
          <w:sz w:val="52"/>
          <w:szCs w:val="52"/>
        </w:rPr>
        <w:t>书</w:t>
      </w:r>
    </w:p>
    <w:p w:rsidR="00130D91" w:rsidRPr="004B6B7A" w:rsidRDefault="004B6B7A">
      <w:pPr>
        <w:jc w:val="center"/>
        <w:rPr>
          <w:rFonts w:asciiTheme="minorEastAsia" w:eastAsiaTheme="minorEastAsia" w:hAnsiTheme="minorEastAsia" w:hint="default"/>
          <w:sz w:val="32"/>
          <w:szCs w:val="32"/>
        </w:rPr>
      </w:pPr>
      <w:r w:rsidRPr="004B6B7A">
        <w:rPr>
          <w:rFonts w:asciiTheme="minorEastAsia" w:eastAsiaTheme="minorEastAsia" w:hAnsiTheme="minorEastAsia"/>
          <w:sz w:val="32"/>
          <w:szCs w:val="32"/>
        </w:rPr>
        <w:t>（</w:t>
      </w:r>
      <w:r>
        <w:rPr>
          <w:rFonts w:asciiTheme="minorEastAsia" w:eastAsiaTheme="minorEastAsia" w:hAnsiTheme="minorEastAsia"/>
          <w:sz w:val="32"/>
          <w:szCs w:val="32"/>
        </w:rPr>
        <w:t>示范文本</w:t>
      </w:r>
      <w:r w:rsidRPr="004B6B7A">
        <w:rPr>
          <w:rFonts w:asciiTheme="minorEastAsia" w:eastAsiaTheme="minorEastAsia" w:hAnsiTheme="minorEastAsia"/>
          <w:sz w:val="32"/>
          <w:szCs w:val="32"/>
        </w:rPr>
        <w:t>）</w:t>
      </w:r>
    </w:p>
    <w:p w:rsidR="00130D91" w:rsidRDefault="004B6B7A">
      <w:pPr>
        <w:jc w:val="center"/>
        <w:rPr>
          <w:rFonts w:hint="default"/>
          <w:sz w:val="28"/>
        </w:rPr>
      </w:pPr>
      <w:r>
        <w:rPr>
          <w:sz w:val="32"/>
        </w:rPr>
        <w:t>□</w:t>
      </w:r>
      <w:r>
        <w:rPr>
          <w:sz w:val="28"/>
        </w:rPr>
        <w:t>申请</w:t>
      </w:r>
      <w:r>
        <w:rPr>
          <w:sz w:val="28"/>
        </w:rPr>
        <w:t xml:space="preserve">      </w:t>
      </w:r>
      <w:r>
        <w:rPr>
          <w:sz w:val="32"/>
        </w:rPr>
        <w:t>□</w:t>
      </w:r>
      <w:r>
        <w:rPr>
          <w:sz w:val="28"/>
        </w:rPr>
        <w:t>变更</w:t>
      </w:r>
    </w:p>
    <w:p w:rsidR="00130D91" w:rsidRDefault="00130D91">
      <w:pPr>
        <w:rPr>
          <w:rFonts w:hint="default"/>
        </w:rPr>
      </w:pPr>
    </w:p>
    <w:p w:rsidR="00130D91" w:rsidRDefault="00130D91">
      <w:pPr>
        <w:rPr>
          <w:rFonts w:hint="default"/>
        </w:rPr>
      </w:pPr>
    </w:p>
    <w:p w:rsidR="00130D91" w:rsidRDefault="00130D91">
      <w:pPr>
        <w:rPr>
          <w:rFonts w:hint="default"/>
        </w:rPr>
      </w:pPr>
    </w:p>
    <w:p w:rsidR="00130D91" w:rsidRDefault="00130D91">
      <w:pPr>
        <w:rPr>
          <w:rFonts w:hint="default"/>
          <w:sz w:val="30"/>
        </w:rPr>
      </w:pPr>
    </w:p>
    <w:p w:rsidR="00130D91" w:rsidRDefault="00130D91">
      <w:pPr>
        <w:rPr>
          <w:rFonts w:hint="default"/>
        </w:rPr>
      </w:pPr>
    </w:p>
    <w:p w:rsidR="00130D91" w:rsidRDefault="00130D91">
      <w:pPr>
        <w:rPr>
          <w:rFonts w:hint="default"/>
        </w:rPr>
      </w:pPr>
    </w:p>
    <w:tbl>
      <w:tblPr>
        <w:tblW w:w="6803" w:type="dxa"/>
        <w:jc w:val="center"/>
        <w:tblInd w:w="-134" w:type="dxa"/>
        <w:tblLayout w:type="fixed"/>
        <w:tblLook w:val="04A0" w:firstRow="1" w:lastRow="0" w:firstColumn="1" w:lastColumn="0" w:noHBand="0" w:noVBand="1"/>
      </w:tblPr>
      <w:tblGrid>
        <w:gridCol w:w="1679"/>
        <w:gridCol w:w="5124"/>
      </w:tblGrid>
      <w:tr w:rsidR="00130D91">
        <w:trPr>
          <w:jc w:val="center"/>
        </w:trPr>
        <w:tc>
          <w:tcPr>
            <w:tcW w:w="1679" w:type="dxa"/>
            <w:tcBorders>
              <w:top w:val="nil"/>
              <w:left w:val="nil"/>
              <w:bottom w:val="nil"/>
              <w:right w:val="nil"/>
              <w:tl2br w:val="nil"/>
              <w:tr2bl w:val="nil"/>
            </w:tcBorders>
            <w:vAlign w:val="center"/>
          </w:tcPr>
          <w:p w:rsidR="00130D91" w:rsidRDefault="004B6B7A" w:rsidP="008C693E">
            <w:pPr>
              <w:spacing w:beforeLines="25" w:before="78" w:afterLines="25" w:after="78"/>
              <w:jc w:val="distribute"/>
              <w:rPr>
                <w:rFonts w:ascii="黑体" w:eastAsia="黑体" w:hint="default"/>
                <w:sz w:val="32"/>
                <w:bdr w:val="single" w:sz="36" w:space="0" w:color="auto"/>
              </w:rPr>
            </w:pPr>
            <w:r>
              <w:rPr>
                <w:rFonts w:ascii="黑体" w:eastAsia="黑体"/>
                <w:sz w:val="32"/>
              </w:rPr>
              <w:t>单位名称</w:t>
            </w:r>
          </w:p>
        </w:tc>
        <w:tc>
          <w:tcPr>
            <w:tcW w:w="5124" w:type="dxa"/>
            <w:tcBorders>
              <w:top w:val="nil"/>
              <w:left w:val="nil"/>
              <w:bottom w:val="single" w:sz="2" w:space="0" w:color="auto"/>
              <w:right w:val="nil"/>
              <w:tl2br w:val="nil"/>
              <w:tr2bl w:val="nil"/>
            </w:tcBorders>
            <w:vAlign w:val="center"/>
          </w:tcPr>
          <w:p w:rsidR="00130D91" w:rsidRDefault="004B6B7A" w:rsidP="008C693E">
            <w:pPr>
              <w:spacing w:beforeLines="25" w:before="78" w:afterLines="25" w:after="78"/>
              <w:jc w:val="center"/>
              <w:rPr>
                <w:rFonts w:ascii="黑体" w:eastAsia="黑体" w:hint="default"/>
                <w:sz w:val="32"/>
              </w:rPr>
            </w:pPr>
            <w:r>
              <w:rPr>
                <w:rFonts w:ascii="黑体" w:eastAsia="黑体"/>
                <w:sz w:val="32"/>
              </w:rPr>
              <w:t>来宾市兴旺烟花爆竹有限责任公司</w:t>
            </w:r>
          </w:p>
        </w:tc>
      </w:tr>
      <w:tr w:rsidR="00130D91">
        <w:trPr>
          <w:jc w:val="center"/>
        </w:trPr>
        <w:tc>
          <w:tcPr>
            <w:tcW w:w="1679" w:type="dxa"/>
            <w:tcBorders>
              <w:top w:val="nil"/>
              <w:left w:val="nil"/>
              <w:bottom w:val="nil"/>
              <w:right w:val="nil"/>
              <w:tl2br w:val="nil"/>
              <w:tr2bl w:val="nil"/>
            </w:tcBorders>
            <w:vAlign w:val="center"/>
          </w:tcPr>
          <w:p w:rsidR="00130D91" w:rsidRDefault="004B6B7A" w:rsidP="008C693E">
            <w:pPr>
              <w:spacing w:beforeLines="25" w:before="78" w:afterLines="25" w:after="78"/>
              <w:jc w:val="distribute"/>
              <w:rPr>
                <w:rFonts w:ascii="黑体" w:eastAsia="黑体" w:hint="default"/>
                <w:sz w:val="32"/>
              </w:rPr>
            </w:pPr>
            <w:r>
              <w:rPr>
                <w:rFonts w:ascii="黑体" w:eastAsia="黑体"/>
                <w:sz w:val="32"/>
              </w:rPr>
              <w:t>经</w:t>
            </w:r>
            <w:r>
              <w:rPr>
                <w:rFonts w:ascii="黑体" w:eastAsia="黑体"/>
                <w:sz w:val="32"/>
              </w:rPr>
              <w:t xml:space="preserve"> </w:t>
            </w:r>
            <w:r>
              <w:rPr>
                <w:rFonts w:ascii="黑体" w:eastAsia="黑体"/>
                <w:sz w:val="32"/>
              </w:rPr>
              <w:t>办</w:t>
            </w:r>
            <w:r>
              <w:rPr>
                <w:rFonts w:ascii="黑体" w:eastAsia="黑体"/>
                <w:sz w:val="32"/>
              </w:rPr>
              <w:t xml:space="preserve"> </w:t>
            </w:r>
            <w:r>
              <w:rPr>
                <w:rFonts w:ascii="黑体" w:eastAsia="黑体"/>
                <w:sz w:val="32"/>
              </w:rPr>
              <w:t>人</w:t>
            </w:r>
          </w:p>
        </w:tc>
        <w:tc>
          <w:tcPr>
            <w:tcW w:w="5124" w:type="dxa"/>
            <w:tcBorders>
              <w:top w:val="nil"/>
              <w:left w:val="nil"/>
              <w:bottom w:val="single" w:sz="2" w:space="0" w:color="auto"/>
              <w:right w:val="nil"/>
              <w:tl2br w:val="nil"/>
              <w:tr2bl w:val="nil"/>
            </w:tcBorders>
            <w:vAlign w:val="center"/>
          </w:tcPr>
          <w:p w:rsidR="00130D91" w:rsidRDefault="004B6B7A" w:rsidP="008C693E">
            <w:pPr>
              <w:spacing w:beforeLines="25" w:before="78" w:afterLines="25" w:after="78"/>
              <w:jc w:val="center"/>
              <w:rPr>
                <w:rFonts w:ascii="黑体" w:eastAsia="黑体" w:hint="default"/>
                <w:sz w:val="32"/>
              </w:rPr>
            </w:pPr>
            <w:r>
              <w:rPr>
                <w:rFonts w:ascii="黑体" w:eastAsia="黑体"/>
                <w:sz w:val="32"/>
              </w:rPr>
              <w:t>韩勇</w:t>
            </w:r>
          </w:p>
        </w:tc>
      </w:tr>
      <w:tr w:rsidR="00130D91">
        <w:trPr>
          <w:jc w:val="center"/>
        </w:trPr>
        <w:tc>
          <w:tcPr>
            <w:tcW w:w="1679" w:type="dxa"/>
            <w:tcBorders>
              <w:top w:val="nil"/>
              <w:left w:val="nil"/>
              <w:bottom w:val="nil"/>
              <w:right w:val="nil"/>
              <w:tl2br w:val="nil"/>
              <w:tr2bl w:val="nil"/>
            </w:tcBorders>
            <w:vAlign w:val="center"/>
          </w:tcPr>
          <w:p w:rsidR="00130D91" w:rsidRDefault="004B6B7A" w:rsidP="008C693E">
            <w:pPr>
              <w:spacing w:beforeLines="25" w:before="78" w:afterLines="25" w:after="78"/>
              <w:jc w:val="distribute"/>
              <w:rPr>
                <w:rFonts w:ascii="黑体" w:eastAsia="黑体" w:hint="default"/>
                <w:sz w:val="32"/>
              </w:rPr>
            </w:pPr>
            <w:r>
              <w:rPr>
                <w:rFonts w:ascii="黑体" w:eastAsia="黑体"/>
                <w:sz w:val="32"/>
              </w:rPr>
              <w:t>联系电话</w:t>
            </w:r>
          </w:p>
        </w:tc>
        <w:tc>
          <w:tcPr>
            <w:tcW w:w="5124" w:type="dxa"/>
            <w:tcBorders>
              <w:top w:val="single" w:sz="2" w:space="0" w:color="auto"/>
              <w:left w:val="nil"/>
              <w:bottom w:val="single" w:sz="2" w:space="0" w:color="auto"/>
              <w:right w:val="nil"/>
              <w:tl2br w:val="nil"/>
              <w:tr2bl w:val="nil"/>
            </w:tcBorders>
            <w:vAlign w:val="center"/>
          </w:tcPr>
          <w:p w:rsidR="00130D91" w:rsidRDefault="004B6B7A" w:rsidP="008C693E">
            <w:pPr>
              <w:spacing w:beforeLines="25" w:before="78" w:afterLines="25" w:after="78"/>
              <w:jc w:val="center"/>
              <w:rPr>
                <w:rFonts w:ascii="黑体" w:eastAsia="黑体" w:hint="default"/>
                <w:sz w:val="32"/>
              </w:rPr>
            </w:pPr>
            <w:r>
              <w:rPr>
                <w:rFonts w:ascii="黑体" w:eastAsia="黑体"/>
                <w:sz w:val="32"/>
              </w:rPr>
              <w:t>0772-3006688</w:t>
            </w:r>
          </w:p>
        </w:tc>
      </w:tr>
      <w:tr w:rsidR="00130D91">
        <w:trPr>
          <w:jc w:val="center"/>
        </w:trPr>
        <w:tc>
          <w:tcPr>
            <w:tcW w:w="1679" w:type="dxa"/>
            <w:tcBorders>
              <w:top w:val="nil"/>
              <w:left w:val="nil"/>
              <w:bottom w:val="nil"/>
              <w:right w:val="nil"/>
              <w:tl2br w:val="nil"/>
              <w:tr2bl w:val="nil"/>
            </w:tcBorders>
            <w:vAlign w:val="center"/>
          </w:tcPr>
          <w:p w:rsidR="00130D91" w:rsidRDefault="004B6B7A" w:rsidP="008C693E">
            <w:pPr>
              <w:spacing w:beforeLines="25" w:before="78" w:afterLines="25" w:after="78"/>
              <w:jc w:val="distribute"/>
              <w:rPr>
                <w:rFonts w:ascii="黑体" w:eastAsia="黑体" w:hint="default"/>
                <w:sz w:val="32"/>
                <w:bdr w:val="single" w:sz="36" w:space="0" w:color="auto"/>
              </w:rPr>
            </w:pPr>
            <w:r>
              <w:rPr>
                <w:rFonts w:ascii="黑体" w:eastAsia="黑体"/>
                <w:sz w:val="32"/>
              </w:rPr>
              <w:t>填写日期</w:t>
            </w:r>
          </w:p>
        </w:tc>
        <w:tc>
          <w:tcPr>
            <w:tcW w:w="5124" w:type="dxa"/>
            <w:tcBorders>
              <w:top w:val="single" w:sz="2" w:space="0" w:color="auto"/>
              <w:left w:val="nil"/>
              <w:bottom w:val="single" w:sz="2" w:space="0" w:color="auto"/>
              <w:right w:val="nil"/>
              <w:tl2br w:val="nil"/>
              <w:tr2bl w:val="nil"/>
            </w:tcBorders>
            <w:vAlign w:val="center"/>
          </w:tcPr>
          <w:p w:rsidR="00130D91" w:rsidRDefault="004B6B7A" w:rsidP="008C693E">
            <w:pPr>
              <w:spacing w:beforeLines="25" w:before="78" w:afterLines="25" w:after="78"/>
              <w:jc w:val="center"/>
              <w:rPr>
                <w:rFonts w:ascii="黑体" w:eastAsia="黑体" w:hint="default"/>
                <w:sz w:val="32"/>
              </w:rPr>
            </w:pPr>
            <w:r>
              <w:rPr>
                <w:rFonts w:ascii="黑体" w:eastAsia="黑体"/>
                <w:sz w:val="32"/>
              </w:rPr>
              <w:t>2007</w:t>
            </w:r>
            <w:r>
              <w:rPr>
                <w:rFonts w:ascii="黑体" w:eastAsia="黑体"/>
                <w:sz w:val="32"/>
              </w:rPr>
              <w:t>年</w:t>
            </w:r>
            <w:r>
              <w:rPr>
                <w:rFonts w:ascii="黑体" w:eastAsia="黑体"/>
                <w:sz w:val="32"/>
              </w:rPr>
              <w:t>6</w:t>
            </w:r>
            <w:r>
              <w:rPr>
                <w:rFonts w:ascii="黑体" w:eastAsia="黑体"/>
                <w:sz w:val="32"/>
              </w:rPr>
              <w:t>月</w:t>
            </w:r>
            <w:r>
              <w:rPr>
                <w:rFonts w:ascii="黑体" w:eastAsia="黑体"/>
                <w:sz w:val="32"/>
              </w:rPr>
              <w:t>1</w:t>
            </w:r>
            <w:r>
              <w:rPr>
                <w:rFonts w:ascii="黑体" w:eastAsia="黑体"/>
                <w:sz w:val="32"/>
              </w:rPr>
              <w:t>日</w:t>
            </w:r>
          </w:p>
        </w:tc>
      </w:tr>
    </w:tbl>
    <w:p w:rsidR="00130D91" w:rsidRDefault="00130D91">
      <w:pPr>
        <w:rPr>
          <w:rFonts w:hint="default"/>
        </w:rPr>
      </w:pPr>
    </w:p>
    <w:p w:rsidR="00130D91" w:rsidRDefault="00130D91">
      <w:pPr>
        <w:rPr>
          <w:rFonts w:hint="default"/>
        </w:rPr>
      </w:pPr>
    </w:p>
    <w:p w:rsidR="00130D91" w:rsidRDefault="00130D91">
      <w:pPr>
        <w:rPr>
          <w:rFonts w:hint="default"/>
        </w:rPr>
      </w:pPr>
    </w:p>
    <w:p w:rsidR="00130D91" w:rsidRDefault="004B6B7A">
      <w:pPr>
        <w:jc w:val="center"/>
        <w:rPr>
          <w:rFonts w:ascii="黑体" w:eastAsia="黑体" w:hint="default"/>
          <w:sz w:val="32"/>
        </w:rPr>
      </w:pPr>
      <w:r>
        <w:rPr>
          <w:rFonts w:ascii="黑体" w:eastAsia="黑体"/>
          <w:sz w:val="32"/>
        </w:rPr>
        <w:t>国家安全生产监督管理总局制样</w:t>
      </w:r>
    </w:p>
    <w:p w:rsidR="00130D91" w:rsidRDefault="00130D91">
      <w:pPr>
        <w:adjustRightInd w:val="0"/>
        <w:snapToGrid w:val="0"/>
        <w:spacing w:line="360" w:lineRule="auto"/>
        <w:jc w:val="center"/>
        <w:rPr>
          <w:rFonts w:hint="default"/>
          <w:b/>
          <w:sz w:val="32"/>
        </w:rPr>
      </w:pPr>
    </w:p>
    <w:p w:rsidR="00130D91" w:rsidRDefault="00130D91">
      <w:pPr>
        <w:adjustRightInd w:val="0"/>
        <w:snapToGrid w:val="0"/>
        <w:spacing w:line="360" w:lineRule="auto"/>
        <w:jc w:val="center"/>
        <w:rPr>
          <w:rFonts w:hint="default"/>
          <w:b/>
          <w:sz w:val="32"/>
        </w:rPr>
      </w:pPr>
    </w:p>
    <w:p w:rsidR="00130D91" w:rsidRDefault="004B6B7A">
      <w:pPr>
        <w:adjustRightInd w:val="0"/>
        <w:snapToGrid w:val="0"/>
        <w:spacing w:line="360" w:lineRule="auto"/>
        <w:jc w:val="center"/>
        <w:rPr>
          <w:rFonts w:hint="default"/>
          <w:b/>
          <w:sz w:val="32"/>
        </w:rPr>
      </w:pPr>
      <w:r>
        <w:rPr>
          <w:b/>
          <w:sz w:val="32"/>
        </w:rPr>
        <w:t>填</w:t>
      </w:r>
      <w:r>
        <w:rPr>
          <w:b/>
          <w:sz w:val="32"/>
        </w:rPr>
        <w:t xml:space="preserve">  </w:t>
      </w:r>
      <w:r>
        <w:rPr>
          <w:b/>
          <w:sz w:val="32"/>
        </w:rPr>
        <w:t>写</w:t>
      </w:r>
      <w:r>
        <w:rPr>
          <w:b/>
          <w:sz w:val="32"/>
        </w:rPr>
        <w:t xml:space="preserve">  </w:t>
      </w:r>
      <w:r>
        <w:rPr>
          <w:b/>
          <w:sz w:val="32"/>
        </w:rPr>
        <w:t>说</w:t>
      </w:r>
      <w:r>
        <w:rPr>
          <w:b/>
          <w:sz w:val="32"/>
        </w:rPr>
        <w:t xml:space="preserve">  </w:t>
      </w:r>
      <w:r>
        <w:rPr>
          <w:b/>
          <w:sz w:val="32"/>
        </w:rPr>
        <w:t>明</w:t>
      </w:r>
    </w:p>
    <w:p w:rsidR="00130D91" w:rsidRDefault="00130D91">
      <w:pPr>
        <w:adjustRightInd w:val="0"/>
        <w:snapToGrid w:val="0"/>
        <w:jc w:val="center"/>
        <w:rPr>
          <w:rFonts w:ascii="仿宋_GB2312" w:eastAsia="仿宋_GB2312" w:hint="default"/>
        </w:rPr>
      </w:pP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1.</w:t>
      </w:r>
      <w:r>
        <w:rPr>
          <w:rFonts w:ascii="仿宋_GB2312" w:eastAsia="仿宋_GB2312"/>
        </w:rPr>
        <w:t>烟花爆竹经营（批发）许可证申请、变更分别填写本申请书的许可证申请表、许可证变更申请表。</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2.</w:t>
      </w:r>
      <w:r>
        <w:rPr>
          <w:rFonts w:ascii="仿宋_GB2312" w:eastAsia="仿宋_GB2312"/>
        </w:rPr>
        <w:t>本申请书一式三份，用钢笔、签字笔填写或者用打印机打印，字迹要清晰、工整。</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3.</w:t>
      </w:r>
      <w:r>
        <w:rPr>
          <w:rFonts w:ascii="仿宋_GB2312" w:eastAsia="仿宋_GB2312"/>
        </w:rPr>
        <w:t>申请书封面的“申请编号”、“申请日期”、“受理编号”、“受理日期”由许可证发证机关填写，“受理编号”、“受理日期”应与受理通知书的受理编号、日期一致。</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申请书的其他内容均由申请单位填写。</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4.</w:t>
      </w:r>
      <w:r>
        <w:rPr>
          <w:rFonts w:ascii="仿宋_GB2312" w:eastAsia="仿宋_GB2312"/>
        </w:rPr>
        <w:t>申请书中“单位名称”指申请烟花爆竹经营（批发）许可证的单位在工商行政管理部门登记注册或者预先核准的单位名称；“经办人”是指申请单位指定的办理申请事宜的人员；“联系电话”是指经办人的电话。</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5.</w:t>
      </w:r>
      <w:r>
        <w:rPr>
          <w:rFonts w:ascii="仿宋_GB2312" w:eastAsia="仿宋_GB2312"/>
        </w:rPr>
        <w:t>申请书封面“单位名称”处应盖申请单位公章。</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6.</w:t>
      </w:r>
      <w:r>
        <w:rPr>
          <w:rFonts w:ascii="仿宋_GB2312" w:eastAsia="仿宋_GB2312"/>
        </w:rPr>
        <w:t>申请书表格中，除“单位网址”、“电子信箱”是可选项外，其他栏均为必填项。其中：</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申请书与工商营业执照所载的事项相同的，按工商营业执照登记的内容填写；</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“登记机关”是指颁发工商营业执照或者预先核准单位名称的工商行政管理部门的全称；</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“经济类型”按照国家统计局和原国家工商行政管理局《关于划分企业登记注册类型的规定》（国统字〔</w:t>
      </w:r>
      <w:r>
        <w:rPr>
          <w:rFonts w:ascii="仿宋_GB2312" w:eastAsia="仿宋_GB2312"/>
        </w:rPr>
        <w:t>1998</w:t>
      </w:r>
      <w:r>
        <w:rPr>
          <w:rFonts w:ascii="仿宋_GB2312" w:eastAsia="仿宋_GB2312"/>
        </w:rPr>
        <w:t>〕</w:t>
      </w:r>
      <w:r>
        <w:rPr>
          <w:rFonts w:ascii="仿宋_GB2312" w:eastAsia="仿宋_GB2312"/>
        </w:rPr>
        <w:t>200</w:t>
      </w:r>
      <w:r>
        <w:rPr>
          <w:rFonts w:ascii="仿宋_GB2312" w:eastAsia="仿宋_GB2312"/>
        </w:rPr>
        <w:t>号）的规定，填写企业登记注册类型代码；</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“固定资产总值”、“销售额”、“出口额”分别指填写本表时上年度的固定资产总值、销售收入总额、出口总额。以前未经营烟花爆竹的不需填写；</w:t>
      </w:r>
    </w:p>
    <w:p w:rsidR="00130D91" w:rsidRDefault="004B6B7A">
      <w:pPr>
        <w:adjustRightInd w:val="0"/>
        <w:snapToGrid w:val="0"/>
        <w:spacing w:line="360" w:lineRule="auto"/>
        <w:ind w:firstLineChars="200" w:firstLine="420"/>
        <w:rPr>
          <w:rFonts w:ascii="仿宋_GB2312" w:eastAsia="仿宋_GB2312" w:hint="default"/>
        </w:rPr>
      </w:pPr>
      <w:r>
        <w:rPr>
          <w:rFonts w:ascii="仿宋_GB2312" w:eastAsia="仿宋_GB2312"/>
        </w:rPr>
        <w:t>“申请经营范围”栏在</w:t>
      </w:r>
      <w:r>
        <w:rPr>
          <w:rFonts w:ascii="仿宋_GB2312" w:eastAsia="仿宋_GB2312"/>
        </w:rPr>
        <w:t>[   ]</w:t>
      </w:r>
      <w:r>
        <w:rPr>
          <w:rFonts w:ascii="仿宋_GB2312" w:eastAsia="仿宋_GB2312"/>
        </w:rPr>
        <w:t>内选择性划“√”。</w:t>
      </w:r>
    </w:p>
    <w:p w:rsidR="00130D91" w:rsidRDefault="00130D91">
      <w:pPr>
        <w:adjustRightInd w:val="0"/>
        <w:snapToGrid w:val="0"/>
        <w:spacing w:line="360" w:lineRule="auto"/>
        <w:ind w:firstLineChars="200" w:firstLine="420"/>
        <w:rPr>
          <w:rFonts w:ascii="仿宋_GB2312" w:eastAsia="仿宋_GB2312" w:hint="default"/>
        </w:rPr>
      </w:pPr>
    </w:p>
    <w:p w:rsidR="00130D91" w:rsidRDefault="00130D91">
      <w:pPr>
        <w:adjustRightInd w:val="0"/>
        <w:snapToGrid w:val="0"/>
        <w:spacing w:line="360" w:lineRule="auto"/>
        <w:ind w:firstLineChars="200" w:firstLine="420"/>
        <w:rPr>
          <w:rFonts w:ascii="仿宋_GB2312" w:eastAsia="仿宋_GB2312" w:hint="default"/>
        </w:rPr>
      </w:pPr>
    </w:p>
    <w:p w:rsidR="00130D91" w:rsidRDefault="00130D91">
      <w:pPr>
        <w:adjustRightInd w:val="0"/>
        <w:snapToGrid w:val="0"/>
        <w:spacing w:line="360" w:lineRule="auto"/>
        <w:ind w:firstLineChars="200" w:firstLine="420"/>
        <w:rPr>
          <w:rFonts w:ascii="仿宋_GB2312" w:eastAsia="仿宋_GB2312"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130D91">
      <w:pPr>
        <w:pStyle w:val="a0"/>
        <w:rPr>
          <w:rFonts w:hint="default"/>
        </w:rPr>
      </w:pPr>
    </w:p>
    <w:p w:rsidR="00130D91" w:rsidRDefault="004B6B7A" w:rsidP="008C693E">
      <w:pPr>
        <w:adjustRightInd w:val="0"/>
        <w:snapToGrid w:val="0"/>
        <w:spacing w:beforeLines="50" w:before="156" w:afterLines="50" w:after="156"/>
        <w:jc w:val="center"/>
        <w:rPr>
          <w:rFonts w:hint="default"/>
          <w:b/>
          <w:snapToGrid w:val="0"/>
          <w:sz w:val="32"/>
        </w:rPr>
      </w:pPr>
      <w:r>
        <w:rPr>
          <w:b/>
          <w:snapToGrid w:val="0"/>
          <w:sz w:val="32"/>
        </w:rPr>
        <w:lastRenderedPageBreak/>
        <w:t>许</w:t>
      </w:r>
      <w:r>
        <w:rPr>
          <w:b/>
          <w:snapToGrid w:val="0"/>
          <w:sz w:val="32"/>
        </w:rPr>
        <w:t xml:space="preserve"> </w:t>
      </w:r>
      <w:r>
        <w:rPr>
          <w:b/>
          <w:snapToGrid w:val="0"/>
          <w:sz w:val="32"/>
        </w:rPr>
        <w:t>可</w:t>
      </w:r>
      <w:r>
        <w:rPr>
          <w:b/>
          <w:snapToGrid w:val="0"/>
          <w:sz w:val="32"/>
        </w:rPr>
        <w:t xml:space="preserve"> </w:t>
      </w:r>
      <w:r>
        <w:rPr>
          <w:b/>
          <w:snapToGrid w:val="0"/>
          <w:sz w:val="32"/>
        </w:rPr>
        <w:t>证</w:t>
      </w:r>
      <w:r>
        <w:rPr>
          <w:b/>
          <w:snapToGrid w:val="0"/>
          <w:sz w:val="32"/>
        </w:rPr>
        <w:t xml:space="preserve"> </w:t>
      </w:r>
      <w:r>
        <w:rPr>
          <w:b/>
          <w:snapToGrid w:val="0"/>
          <w:sz w:val="32"/>
        </w:rPr>
        <w:t>申</w:t>
      </w:r>
      <w:r>
        <w:rPr>
          <w:b/>
          <w:snapToGrid w:val="0"/>
          <w:sz w:val="32"/>
        </w:rPr>
        <w:t xml:space="preserve"> </w:t>
      </w:r>
      <w:r>
        <w:rPr>
          <w:b/>
          <w:snapToGrid w:val="0"/>
          <w:sz w:val="32"/>
        </w:rPr>
        <w:t>请</w:t>
      </w:r>
      <w:r>
        <w:rPr>
          <w:b/>
          <w:snapToGrid w:val="0"/>
          <w:sz w:val="32"/>
        </w:rPr>
        <w:t xml:space="preserve"> </w:t>
      </w:r>
      <w:r>
        <w:rPr>
          <w:b/>
          <w:snapToGrid w:val="0"/>
          <w:sz w:val="32"/>
        </w:rPr>
        <w:t>表</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84"/>
        <w:gridCol w:w="1284"/>
        <w:gridCol w:w="453"/>
        <w:gridCol w:w="800"/>
        <w:gridCol w:w="546"/>
        <w:gridCol w:w="769"/>
        <w:gridCol w:w="436"/>
        <w:gridCol w:w="844"/>
        <w:gridCol w:w="304"/>
        <w:gridCol w:w="506"/>
        <w:gridCol w:w="902"/>
      </w:tblGrid>
      <w:tr w:rsidR="00130D91">
        <w:trPr>
          <w:trHeight w:val="450"/>
          <w:jc w:val="center"/>
        </w:trPr>
        <w:tc>
          <w:tcPr>
            <w:tcW w:w="1684" w:type="dxa"/>
            <w:tcBorders>
              <w:top w:val="single" w:sz="8"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单位名称</w:t>
            </w:r>
          </w:p>
        </w:tc>
        <w:tc>
          <w:tcPr>
            <w:tcW w:w="3852" w:type="dxa"/>
            <w:gridSpan w:val="5"/>
            <w:tcBorders>
              <w:top w:val="single" w:sz="8" w:space="0" w:color="auto"/>
              <w:left w:val="single" w:sz="4" w:space="0" w:color="auto"/>
              <w:bottom w:val="single" w:sz="4" w:space="0" w:color="auto"/>
              <w:right w:val="single" w:sz="4" w:space="0" w:color="auto"/>
              <w:tl2br w:val="nil"/>
              <w:tr2bl w:val="nil"/>
            </w:tcBorders>
            <w:vAlign w:val="center"/>
          </w:tcPr>
          <w:p w:rsidR="00130D91" w:rsidRDefault="004B6B7A">
            <w:pPr>
              <w:rPr>
                <w:rFonts w:hint="default"/>
                <w:snapToGrid w:val="0"/>
              </w:rPr>
            </w:pPr>
            <w:r>
              <w:rPr>
                <w:snapToGrid w:val="0"/>
              </w:rPr>
              <w:t>来宾市兴旺烟花爆竹有限责任公司</w:t>
            </w:r>
          </w:p>
        </w:tc>
        <w:tc>
          <w:tcPr>
            <w:tcW w:w="1584" w:type="dxa"/>
            <w:gridSpan w:val="3"/>
            <w:tcBorders>
              <w:top w:val="single" w:sz="8"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主要负责人</w:t>
            </w:r>
          </w:p>
        </w:tc>
        <w:tc>
          <w:tcPr>
            <w:tcW w:w="1408" w:type="dxa"/>
            <w:gridSpan w:val="2"/>
            <w:tcBorders>
              <w:top w:val="single" w:sz="8" w:space="0" w:color="auto"/>
              <w:left w:val="single" w:sz="4" w:space="0" w:color="auto"/>
              <w:bottom w:val="single" w:sz="4" w:space="0" w:color="auto"/>
              <w:right w:val="single" w:sz="8" w:space="0" w:color="auto"/>
              <w:tl2br w:val="nil"/>
              <w:tr2bl w:val="nil"/>
            </w:tcBorders>
            <w:vAlign w:val="center"/>
          </w:tcPr>
          <w:p w:rsidR="00130D91" w:rsidRDefault="004B6B7A">
            <w:pPr>
              <w:rPr>
                <w:rFonts w:hint="default"/>
                <w:snapToGrid w:val="0"/>
              </w:rPr>
            </w:pPr>
            <w:r>
              <w:rPr>
                <w:snapToGrid w:val="0"/>
              </w:rPr>
              <w:t>马洪</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注册地址</w:t>
            </w:r>
          </w:p>
        </w:tc>
        <w:tc>
          <w:tcPr>
            <w:tcW w:w="385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rPr>
                <w:rFonts w:hint="default"/>
                <w:snapToGrid w:val="0"/>
              </w:rPr>
            </w:pPr>
            <w:r>
              <w:rPr>
                <w:snapToGrid w:val="0"/>
              </w:rPr>
              <w:t>来宾市中山路</w:t>
            </w:r>
            <w:r>
              <w:rPr>
                <w:snapToGrid w:val="0"/>
              </w:rPr>
              <w:t>33</w:t>
            </w:r>
            <w:r>
              <w:rPr>
                <w:snapToGrid w:val="0"/>
              </w:rPr>
              <w:t>号</w:t>
            </w:r>
          </w:p>
        </w:tc>
        <w:tc>
          <w:tcPr>
            <w:tcW w:w="15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邮政编码</w:t>
            </w:r>
          </w:p>
        </w:tc>
        <w:tc>
          <w:tcPr>
            <w:tcW w:w="1408" w:type="dxa"/>
            <w:gridSpan w:val="2"/>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546100</w:t>
            </w:r>
          </w:p>
        </w:tc>
      </w:tr>
      <w:tr w:rsidR="00130D91">
        <w:trPr>
          <w:cantSplit/>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仓储设施地址</w:t>
            </w:r>
          </w:p>
        </w:tc>
        <w:tc>
          <w:tcPr>
            <w:tcW w:w="6844" w:type="dxa"/>
            <w:gridSpan w:val="10"/>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来宾市兴宾区蒙江乡香兰村老虎岭</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经</w:t>
            </w:r>
            <w:r>
              <w:rPr>
                <w:snapToGrid w:val="0"/>
              </w:rPr>
              <w:t xml:space="preserve"> </w:t>
            </w:r>
            <w:r>
              <w:rPr>
                <w:snapToGrid w:val="0"/>
              </w:rPr>
              <w:t>济</w:t>
            </w:r>
            <w:r>
              <w:rPr>
                <w:snapToGrid w:val="0"/>
              </w:rPr>
              <w:t xml:space="preserve"> </w:t>
            </w:r>
            <w:r>
              <w:rPr>
                <w:snapToGrid w:val="0"/>
              </w:rPr>
              <w:t>类</w:t>
            </w:r>
            <w:r>
              <w:rPr>
                <w:snapToGrid w:val="0"/>
              </w:rPr>
              <w:t xml:space="preserve"> </w:t>
            </w:r>
            <w:r>
              <w:rPr>
                <w:snapToGrid w:val="0"/>
              </w:rPr>
              <w:t>型</w:t>
            </w:r>
          </w:p>
        </w:tc>
        <w:tc>
          <w:tcPr>
            <w:tcW w:w="253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有限责任</w:t>
            </w:r>
          </w:p>
        </w:tc>
        <w:tc>
          <w:tcPr>
            <w:tcW w:w="131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注册资本</w:t>
            </w:r>
          </w:p>
        </w:tc>
        <w:tc>
          <w:tcPr>
            <w:tcW w:w="2992" w:type="dxa"/>
            <w:gridSpan w:val="5"/>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100</w:t>
            </w:r>
            <w:r>
              <w:rPr>
                <w:snapToGrid w:val="0"/>
              </w:rPr>
              <w:t>万元</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联系电话</w:t>
            </w:r>
          </w:p>
        </w:tc>
        <w:tc>
          <w:tcPr>
            <w:tcW w:w="253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0772-3006688</w:t>
            </w:r>
          </w:p>
        </w:tc>
        <w:tc>
          <w:tcPr>
            <w:tcW w:w="131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传真</w:t>
            </w:r>
          </w:p>
        </w:tc>
        <w:tc>
          <w:tcPr>
            <w:tcW w:w="2992" w:type="dxa"/>
            <w:gridSpan w:val="5"/>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0772-3006689</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单位网址</w:t>
            </w:r>
          </w:p>
        </w:tc>
        <w:tc>
          <w:tcPr>
            <w:tcW w:w="253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131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电子信箱</w:t>
            </w:r>
          </w:p>
        </w:tc>
        <w:tc>
          <w:tcPr>
            <w:tcW w:w="2992" w:type="dxa"/>
            <w:gridSpan w:val="5"/>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hlx6688@163.com</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工商注册号</w:t>
            </w:r>
          </w:p>
        </w:tc>
        <w:tc>
          <w:tcPr>
            <w:tcW w:w="253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预核私字</w:t>
            </w:r>
            <w:r>
              <w:rPr>
                <w:snapToGrid w:val="0"/>
              </w:rPr>
              <w:t>[2007]</w:t>
            </w:r>
            <w:r>
              <w:rPr>
                <w:snapToGrid w:val="0"/>
              </w:rPr>
              <w:t>第</w:t>
            </w:r>
            <w:r>
              <w:rPr>
                <w:snapToGrid w:val="0"/>
              </w:rPr>
              <w:t>001829</w:t>
            </w:r>
            <w:r>
              <w:rPr>
                <w:snapToGrid w:val="0"/>
              </w:rPr>
              <w:t>号</w:t>
            </w:r>
          </w:p>
        </w:tc>
        <w:tc>
          <w:tcPr>
            <w:tcW w:w="131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登记日期</w:t>
            </w:r>
          </w:p>
        </w:tc>
        <w:tc>
          <w:tcPr>
            <w:tcW w:w="2992" w:type="dxa"/>
            <w:gridSpan w:val="5"/>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2007</w:t>
            </w:r>
            <w:r>
              <w:rPr>
                <w:snapToGrid w:val="0"/>
              </w:rPr>
              <w:t>年</w:t>
            </w:r>
            <w:r>
              <w:rPr>
                <w:snapToGrid w:val="0"/>
              </w:rPr>
              <w:t>1</w:t>
            </w:r>
            <w:r>
              <w:rPr>
                <w:snapToGrid w:val="0"/>
              </w:rPr>
              <w:t>月</w:t>
            </w:r>
            <w:r>
              <w:rPr>
                <w:snapToGrid w:val="0"/>
              </w:rPr>
              <w:t>26</w:t>
            </w:r>
            <w:r>
              <w:rPr>
                <w:snapToGrid w:val="0"/>
              </w:rPr>
              <w:t>日</w:t>
            </w:r>
          </w:p>
        </w:tc>
      </w:tr>
      <w:tr w:rsidR="00130D91">
        <w:trPr>
          <w:trHeight w:val="450"/>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登记机关</w:t>
            </w:r>
          </w:p>
        </w:tc>
        <w:tc>
          <w:tcPr>
            <w:tcW w:w="6844" w:type="dxa"/>
            <w:gridSpan w:val="10"/>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来宾市工商行政管理局</w:t>
            </w:r>
          </w:p>
        </w:tc>
      </w:tr>
      <w:tr w:rsidR="00130D91">
        <w:trPr>
          <w:trHeight w:val="424"/>
          <w:jc w:val="center"/>
        </w:trPr>
        <w:tc>
          <w:tcPr>
            <w:tcW w:w="1684"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固定资产总值</w:t>
            </w:r>
          </w:p>
        </w:tc>
        <w:tc>
          <w:tcPr>
            <w:tcW w:w="1284" w:type="dxa"/>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right"/>
              <w:rPr>
                <w:rFonts w:hint="default"/>
                <w:snapToGrid w:val="0"/>
              </w:rPr>
            </w:pPr>
            <w:r>
              <w:rPr>
                <w:snapToGrid w:val="0"/>
              </w:rPr>
              <w:t>100</w:t>
            </w:r>
            <w:r>
              <w:rPr>
                <w:snapToGrid w:val="0"/>
              </w:rPr>
              <w:t>万元</w:t>
            </w:r>
          </w:p>
        </w:tc>
        <w:tc>
          <w:tcPr>
            <w:tcW w:w="12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销</w:t>
            </w:r>
            <w:r>
              <w:rPr>
                <w:snapToGrid w:val="0"/>
              </w:rPr>
              <w:t xml:space="preserve"> </w:t>
            </w:r>
            <w:r>
              <w:rPr>
                <w:snapToGrid w:val="0"/>
              </w:rPr>
              <w:t>售</w:t>
            </w:r>
            <w:r>
              <w:rPr>
                <w:snapToGrid w:val="0"/>
              </w:rPr>
              <w:t xml:space="preserve"> </w:t>
            </w:r>
            <w:r>
              <w:rPr>
                <w:snapToGrid w:val="0"/>
              </w:rPr>
              <w:t>额</w:t>
            </w:r>
          </w:p>
        </w:tc>
        <w:tc>
          <w:tcPr>
            <w:tcW w:w="175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60</w:t>
            </w:r>
            <w:r>
              <w:rPr>
                <w:snapToGrid w:val="0"/>
              </w:rPr>
              <w:t>万元</w:t>
            </w:r>
          </w:p>
        </w:tc>
        <w:tc>
          <w:tcPr>
            <w:tcW w:w="11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出</w:t>
            </w:r>
            <w:r>
              <w:rPr>
                <w:snapToGrid w:val="0"/>
              </w:rPr>
              <w:t xml:space="preserve"> </w:t>
            </w:r>
            <w:r>
              <w:rPr>
                <w:snapToGrid w:val="0"/>
              </w:rPr>
              <w:t>口</w:t>
            </w:r>
            <w:r>
              <w:rPr>
                <w:snapToGrid w:val="0"/>
              </w:rPr>
              <w:t xml:space="preserve"> </w:t>
            </w:r>
            <w:r>
              <w:rPr>
                <w:snapToGrid w:val="0"/>
              </w:rPr>
              <w:t>额</w:t>
            </w:r>
          </w:p>
        </w:tc>
        <w:tc>
          <w:tcPr>
            <w:tcW w:w="1408" w:type="dxa"/>
            <w:gridSpan w:val="2"/>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万元</w:t>
            </w:r>
          </w:p>
        </w:tc>
      </w:tr>
      <w:tr w:rsidR="00130D91">
        <w:trPr>
          <w:trHeight w:val="367"/>
          <w:jc w:val="center"/>
        </w:trPr>
        <w:tc>
          <w:tcPr>
            <w:tcW w:w="1684" w:type="dxa"/>
            <w:vMerge w:val="restart"/>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从业人员</w:t>
            </w:r>
          </w:p>
        </w:tc>
        <w:tc>
          <w:tcPr>
            <w:tcW w:w="128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right"/>
              <w:rPr>
                <w:rFonts w:hint="default"/>
                <w:snapToGrid w:val="0"/>
              </w:rPr>
            </w:pPr>
            <w:r>
              <w:rPr>
                <w:snapToGrid w:val="0"/>
              </w:rPr>
              <w:t>12</w:t>
            </w:r>
            <w:r>
              <w:rPr>
                <w:snapToGrid w:val="0"/>
              </w:rPr>
              <w:t>人</w:t>
            </w:r>
          </w:p>
        </w:tc>
        <w:tc>
          <w:tcPr>
            <w:tcW w:w="4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center"/>
              <w:rPr>
                <w:rFonts w:hint="default"/>
                <w:snapToGrid w:val="0"/>
              </w:rPr>
            </w:pPr>
            <w:r>
              <w:rPr>
                <w:snapToGrid w:val="0"/>
              </w:rPr>
              <w:t>其中</w:t>
            </w:r>
          </w:p>
        </w:tc>
        <w:tc>
          <w:tcPr>
            <w:tcW w:w="21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安全管理人员</w:t>
            </w:r>
          </w:p>
        </w:tc>
        <w:tc>
          <w:tcPr>
            <w:tcW w:w="12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3</w:t>
            </w:r>
            <w:r>
              <w:rPr>
                <w:snapToGrid w:val="0"/>
              </w:rPr>
              <w:t>人</w:t>
            </w:r>
          </w:p>
        </w:tc>
        <w:tc>
          <w:tcPr>
            <w:tcW w:w="81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运输车辆</w:t>
            </w:r>
          </w:p>
        </w:tc>
        <w:tc>
          <w:tcPr>
            <w:tcW w:w="902" w:type="dxa"/>
            <w:vMerge w:val="restart"/>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1</w:t>
            </w:r>
            <w:r>
              <w:rPr>
                <w:snapToGrid w:val="0"/>
              </w:rPr>
              <w:t>辆</w:t>
            </w:r>
          </w:p>
        </w:tc>
      </w:tr>
      <w:tr w:rsidR="00130D91">
        <w:trPr>
          <w:trHeight w:val="399"/>
          <w:jc w:val="center"/>
        </w:trPr>
        <w:tc>
          <w:tcPr>
            <w:tcW w:w="1684"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spacing w:line="240" w:lineRule="atLeast"/>
              <w:jc w:val="distribute"/>
              <w:rPr>
                <w:rFonts w:hint="default"/>
                <w:snapToGrid w:val="0"/>
              </w:rPr>
            </w:pPr>
          </w:p>
        </w:tc>
        <w:tc>
          <w:tcPr>
            <w:tcW w:w="1284" w:type="dxa"/>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spacing w:line="240" w:lineRule="atLeast"/>
              <w:jc w:val="right"/>
              <w:rPr>
                <w:rFonts w:hint="default"/>
                <w:snapToGrid w:val="0"/>
              </w:rPr>
            </w:pPr>
          </w:p>
        </w:tc>
        <w:tc>
          <w:tcPr>
            <w:tcW w:w="453" w:type="dxa"/>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spacing w:line="240" w:lineRule="atLeast"/>
              <w:jc w:val="center"/>
              <w:rPr>
                <w:rFonts w:hint="default"/>
                <w:snapToGrid w:val="0"/>
              </w:rPr>
            </w:pPr>
          </w:p>
        </w:tc>
        <w:tc>
          <w:tcPr>
            <w:tcW w:w="21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仓库保管和守护人员</w:t>
            </w:r>
          </w:p>
        </w:tc>
        <w:tc>
          <w:tcPr>
            <w:tcW w:w="12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9</w:t>
            </w:r>
            <w:r>
              <w:rPr>
                <w:snapToGrid w:val="0"/>
              </w:rPr>
              <w:t>人</w:t>
            </w:r>
          </w:p>
        </w:tc>
        <w:tc>
          <w:tcPr>
            <w:tcW w:w="81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right"/>
              <w:rPr>
                <w:rFonts w:hint="default"/>
                <w:snapToGrid w:val="0"/>
              </w:rPr>
            </w:pPr>
          </w:p>
        </w:tc>
        <w:tc>
          <w:tcPr>
            <w:tcW w:w="902" w:type="dxa"/>
            <w:vMerge/>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right"/>
              <w:rPr>
                <w:rFonts w:hint="default"/>
                <w:snapToGrid w:val="0"/>
              </w:rPr>
            </w:pPr>
          </w:p>
        </w:tc>
      </w:tr>
      <w:tr w:rsidR="00130D91">
        <w:trPr>
          <w:cantSplit/>
          <w:trHeight w:val="608"/>
          <w:jc w:val="center"/>
        </w:trPr>
        <w:tc>
          <w:tcPr>
            <w:tcW w:w="1684" w:type="dxa"/>
            <w:vMerge w:val="restart"/>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申请</w:t>
            </w:r>
          </w:p>
          <w:p w:rsidR="00130D91" w:rsidRDefault="004B6B7A">
            <w:pPr>
              <w:jc w:val="distribute"/>
              <w:rPr>
                <w:rFonts w:hint="default"/>
                <w:snapToGrid w:val="0"/>
              </w:rPr>
            </w:pPr>
            <w:r>
              <w:rPr>
                <w:snapToGrid w:val="0"/>
              </w:rPr>
              <w:t>经营范围</w:t>
            </w:r>
          </w:p>
        </w:tc>
        <w:tc>
          <w:tcPr>
            <w:tcW w:w="17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烟花类</w:t>
            </w:r>
            <w:r>
              <w:rPr>
                <w:snapToGrid w:val="0"/>
              </w:rPr>
              <w:t>[  ]</w:t>
            </w:r>
          </w:p>
        </w:tc>
        <w:tc>
          <w:tcPr>
            <w:tcW w:w="134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产品分级</w:t>
            </w:r>
          </w:p>
        </w:tc>
        <w:tc>
          <w:tcPr>
            <w:tcW w:w="3761" w:type="dxa"/>
            <w:gridSpan w:val="6"/>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A[   ]  B[</w:t>
            </w:r>
            <w:r>
              <w:rPr>
                <w:rFonts w:ascii="黑体" w:eastAsia="黑体"/>
                <w:sz w:val="32"/>
              </w:rPr>
              <w:t>√</w:t>
            </w:r>
            <w:r>
              <w:rPr>
                <w:snapToGrid w:val="0"/>
              </w:rPr>
              <w:t>]  C[</w:t>
            </w:r>
            <w:r>
              <w:rPr>
                <w:rFonts w:ascii="黑体" w:eastAsia="黑体"/>
                <w:sz w:val="32"/>
              </w:rPr>
              <w:t>√</w:t>
            </w:r>
            <w:r>
              <w:rPr>
                <w:snapToGrid w:val="0"/>
              </w:rPr>
              <w:t>]  D[</w:t>
            </w:r>
            <w:r>
              <w:rPr>
                <w:rFonts w:ascii="黑体" w:eastAsia="黑体"/>
                <w:sz w:val="32"/>
              </w:rPr>
              <w:t>√</w:t>
            </w:r>
            <w:r>
              <w:rPr>
                <w:snapToGrid w:val="0"/>
              </w:rPr>
              <w:t>]</w:t>
            </w:r>
          </w:p>
        </w:tc>
      </w:tr>
      <w:tr w:rsidR="00130D91">
        <w:trPr>
          <w:cantSplit/>
          <w:trHeight w:val="607"/>
          <w:jc w:val="center"/>
        </w:trPr>
        <w:tc>
          <w:tcPr>
            <w:tcW w:w="1684"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jc w:val="distribute"/>
              <w:rPr>
                <w:rFonts w:hint="default"/>
                <w:snapToGrid w:val="0"/>
              </w:rPr>
            </w:pPr>
          </w:p>
        </w:tc>
        <w:tc>
          <w:tcPr>
            <w:tcW w:w="17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爆竹类</w:t>
            </w:r>
            <w:r>
              <w:rPr>
                <w:snapToGrid w:val="0"/>
              </w:rPr>
              <w:t>[  ]</w:t>
            </w:r>
          </w:p>
        </w:tc>
        <w:tc>
          <w:tcPr>
            <w:tcW w:w="134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产品分级</w:t>
            </w:r>
          </w:p>
        </w:tc>
        <w:tc>
          <w:tcPr>
            <w:tcW w:w="3761" w:type="dxa"/>
            <w:gridSpan w:val="6"/>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B[</w:t>
            </w:r>
            <w:r>
              <w:rPr>
                <w:rFonts w:ascii="黑体" w:eastAsia="黑体"/>
                <w:sz w:val="32"/>
              </w:rPr>
              <w:t>√</w:t>
            </w:r>
            <w:r>
              <w:rPr>
                <w:snapToGrid w:val="0"/>
              </w:rPr>
              <w:t>]  C[</w:t>
            </w:r>
            <w:r>
              <w:rPr>
                <w:rFonts w:ascii="黑体" w:eastAsia="黑体"/>
                <w:sz w:val="32"/>
              </w:rPr>
              <w:t>√</w:t>
            </w:r>
            <w:r>
              <w:rPr>
                <w:snapToGrid w:val="0"/>
              </w:rPr>
              <w:t>]</w:t>
            </w:r>
          </w:p>
        </w:tc>
      </w:tr>
      <w:tr w:rsidR="00130D91">
        <w:trPr>
          <w:cantSplit/>
          <w:trHeight w:val="591"/>
          <w:jc w:val="center"/>
        </w:trPr>
        <w:tc>
          <w:tcPr>
            <w:tcW w:w="1684"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jc w:val="distribute"/>
              <w:rPr>
                <w:rFonts w:hint="default"/>
                <w:snapToGrid w:val="0"/>
              </w:rPr>
            </w:pPr>
          </w:p>
        </w:tc>
        <w:tc>
          <w:tcPr>
            <w:tcW w:w="6844" w:type="dxa"/>
            <w:gridSpan w:val="10"/>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烟火药</w:t>
            </w:r>
            <w:r>
              <w:rPr>
                <w:snapToGrid w:val="0"/>
              </w:rPr>
              <w:t xml:space="preserve">[   ]   </w:t>
            </w:r>
            <w:r>
              <w:rPr>
                <w:snapToGrid w:val="0"/>
              </w:rPr>
              <w:t>黑火药</w:t>
            </w:r>
            <w:r>
              <w:rPr>
                <w:snapToGrid w:val="0"/>
              </w:rPr>
              <w:t xml:space="preserve">[   ]   </w:t>
            </w:r>
            <w:r>
              <w:rPr>
                <w:snapToGrid w:val="0"/>
              </w:rPr>
              <w:t>引火线</w:t>
            </w:r>
            <w:r>
              <w:rPr>
                <w:snapToGrid w:val="0"/>
              </w:rPr>
              <w:t>[   ]</w:t>
            </w:r>
          </w:p>
        </w:tc>
      </w:tr>
      <w:tr w:rsidR="00130D91">
        <w:trPr>
          <w:cantSplit/>
          <w:trHeight w:val="3878"/>
          <w:jc w:val="center"/>
        </w:trPr>
        <w:tc>
          <w:tcPr>
            <w:tcW w:w="1684" w:type="dxa"/>
            <w:tcBorders>
              <w:top w:val="single" w:sz="4" w:space="0" w:color="auto"/>
              <w:left w:val="single" w:sz="8" w:space="0" w:color="auto"/>
              <w:bottom w:val="single" w:sz="8"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申请意见</w:t>
            </w:r>
          </w:p>
        </w:tc>
        <w:tc>
          <w:tcPr>
            <w:tcW w:w="6844" w:type="dxa"/>
            <w:gridSpan w:val="10"/>
            <w:tcBorders>
              <w:top w:val="single" w:sz="4" w:space="0" w:color="auto"/>
              <w:left w:val="single" w:sz="4" w:space="0" w:color="auto"/>
              <w:bottom w:val="single" w:sz="8" w:space="0" w:color="auto"/>
              <w:right w:val="single" w:sz="8" w:space="0" w:color="auto"/>
              <w:tl2br w:val="nil"/>
              <w:tr2bl w:val="nil"/>
            </w:tcBorders>
          </w:tcPr>
          <w:p w:rsidR="00130D91" w:rsidRDefault="00130D91">
            <w:pPr>
              <w:rPr>
                <w:rFonts w:hint="default"/>
                <w:snapToGrid w:val="0"/>
              </w:rPr>
            </w:pPr>
          </w:p>
          <w:p w:rsidR="00130D91" w:rsidRDefault="00130D91">
            <w:pPr>
              <w:rPr>
                <w:rFonts w:hint="default"/>
                <w:snapToGrid w:val="0"/>
              </w:rPr>
            </w:pPr>
          </w:p>
          <w:p w:rsidR="00130D91" w:rsidRDefault="004B6B7A">
            <w:pPr>
              <w:adjustRightInd w:val="0"/>
              <w:snapToGrid w:val="0"/>
              <w:spacing w:line="360" w:lineRule="auto"/>
              <w:ind w:firstLineChars="200" w:firstLine="560"/>
              <w:rPr>
                <w:rFonts w:ascii="楷体_GB2312" w:eastAsia="楷体_GB2312" w:hint="default"/>
                <w:snapToGrid w:val="0"/>
                <w:sz w:val="28"/>
              </w:rPr>
            </w:pPr>
            <w:r>
              <w:rPr>
                <w:rFonts w:ascii="楷体_GB2312" w:eastAsia="楷体_GB2312"/>
                <w:snapToGrid w:val="0"/>
                <w:sz w:val="28"/>
              </w:rPr>
              <w:t>本单位符合《烟花爆竹经营许可实施办法》第五条规定条件，并对以上情况和所提供文件、资料的真实性负责，申请办理烟花爆竹经营（批发）许可证。</w:t>
            </w:r>
          </w:p>
          <w:p w:rsidR="00130D91" w:rsidRDefault="00130D91">
            <w:pPr>
              <w:rPr>
                <w:rFonts w:hint="default"/>
                <w:snapToGrid w:val="0"/>
              </w:rPr>
            </w:pPr>
          </w:p>
          <w:p w:rsidR="00130D91" w:rsidRDefault="00130D91">
            <w:pPr>
              <w:rPr>
                <w:rFonts w:hint="default"/>
                <w:snapToGrid w:val="0"/>
              </w:rPr>
            </w:pPr>
          </w:p>
          <w:p w:rsidR="00130D91" w:rsidRDefault="00130D91">
            <w:pPr>
              <w:rPr>
                <w:rFonts w:hint="default"/>
                <w:snapToGrid w:val="0"/>
              </w:rPr>
            </w:pPr>
          </w:p>
          <w:p w:rsidR="00130D91" w:rsidRDefault="00130D91">
            <w:pPr>
              <w:rPr>
                <w:rFonts w:hint="default"/>
                <w:snapToGrid w:val="0"/>
              </w:rPr>
            </w:pPr>
          </w:p>
          <w:p w:rsidR="00130D91" w:rsidRDefault="00130D91">
            <w:pPr>
              <w:rPr>
                <w:rFonts w:hint="default"/>
                <w:snapToGrid w:val="0"/>
              </w:rPr>
            </w:pPr>
          </w:p>
          <w:p w:rsidR="00130D91" w:rsidRDefault="004B6B7A">
            <w:pPr>
              <w:rPr>
                <w:rFonts w:hint="default"/>
                <w:snapToGrid w:val="0"/>
              </w:rPr>
            </w:pPr>
            <w:r>
              <w:rPr>
                <w:snapToGrid w:val="0"/>
              </w:rPr>
              <w:t xml:space="preserve">                                      </w:t>
            </w:r>
            <w:r>
              <w:rPr>
                <w:snapToGrid w:val="0"/>
              </w:rPr>
              <w:t>申请单位盖章</w:t>
            </w:r>
          </w:p>
          <w:p w:rsidR="00130D91" w:rsidRDefault="00130D91">
            <w:pPr>
              <w:rPr>
                <w:rFonts w:hint="default"/>
                <w:snapToGrid w:val="0"/>
              </w:rPr>
            </w:pPr>
          </w:p>
          <w:p w:rsidR="00130D91" w:rsidRDefault="004B6B7A">
            <w:pPr>
              <w:rPr>
                <w:rFonts w:hint="default"/>
                <w:snapToGrid w:val="0"/>
              </w:rPr>
            </w:pPr>
            <w:r>
              <w:rPr>
                <w:snapToGrid w:val="0"/>
              </w:rPr>
              <w:t>主要负责人</w:t>
            </w:r>
            <w:r>
              <w:rPr>
                <w:snapToGrid w:val="0"/>
              </w:rPr>
              <w:t>(</w:t>
            </w:r>
            <w:r>
              <w:rPr>
                <w:snapToGrid w:val="0"/>
              </w:rPr>
              <w:t>签字</w:t>
            </w:r>
            <w:r>
              <w:rPr>
                <w:snapToGrid w:val="0"/>
              </w:rPr>
              <w:t>)</w:t>
            </w:r>
            <w:r>
              <w:rPr>
                <w:snapToGrid w:val="0"/>
              </w:rPr>
              <w:t>：</w:t>
            </w:r>
          </w:p>
          <w:p w:rsidR="00130D91" w:rsidRDefault="004B6B7A" w:rsidP="008C693E">
            <w:pPr>
              <w:spacing w:afterLines="50" w:after="156"/>
              <w:ind w:firstLineChars="400" w:firstLine="840"/>
              <w:rPr>
                <w:rFonts w:hint="default"/>
                <w:snapToGrid w:val="0"/>
              </w:rPr>
            </w:pPr>
            <w:r>
              <w:rPr>
                <w:snapToGrid w:val="0"/>
              </w:rPr>
              <w:t xml:space="preserve">                               </w:t>
            </w:r>
            <w:r>
              <w:rPr>
                <w:snapToGrid w:val="0"/>
              </w:rPr>
              <w:t>年</w:t>
            </w:r>
            <w:r>
              <w:rPr>
                <w:snapToGrid w:val="0"/>
              </w:rPr>
              <w:t xml:space="preserve">    </w:t>
            </w:r>
            <w:r>
              <w:rPr>
                <w:snapToGrid w:val="0"/>
              </w:rPr>
              <w:t>月</w:t>
            </w:r>
            <w:r>
              <w:rPr>
                <w:snapToGrid w:val="0"/>
              </w:rPr>
              <w:t xml:space="preserve">    </w:t>
            </w:r>
            <w:r>
              <w:rPr>
                <w:snapToGrid w:val="0"/>
              </w:rPr>
              <w:t>日</w:t>
            </w:r>
          </w:p>
        </w:tc>
      </w:tr>
    </w:tbl>
    <w:p w:rsidR="00130D91" w:rsidRDefault="00130D91" w:rsidP="008C693E">
      <w:pPr>
        <w:adjustRightInd w:val="0"/>
        <w:snapToGrid w:val="0"/>
        <w:spacing w:beforeLines="50" w:before="156" w:afterLines="50" w:after="156"/>
        <w:jc w:val="center"/>
        <w:rPr>
          <w:rFonts w:hint="default"/>
          <w:b/>
          <w:snapToGrid w:val="0"/>
          <w:sz w:val="32"/>
        </w:rPr>
      </w:pPr>
    </w:p>
    <w:p w:rsidR="00130D91" w:rsidRDefault="00130D91" w:rsidP="008C693E">
      <w:pPr>
        <w:adjustRightInd w:val="0"/>
        <w:snapToGrid w:val="0"/>
        <w:spacing w:beforeLines="50" w:before="156" w:afterLines="50" w:after="156"/>
        <w:jc w:val="center"/>
        <w:rPr>
          <w:rFonts w:hint="default"/>
          <w:b/>
          <w:snapToGrid w:val="0"/>
          <w:sz w:val="32"/>
        </w:rPr>
      </w:pPr>
    </w:p>
    <w:p w:rsidR="00130D91" w:rsidRDefault="004B6B7A" w:rsidP="008C693E">
      <w:pPr>
        <w:adjustRightInd w:val="0"/>
        <w:snapToGrid w:val="0"/>
        <w:spacing w:beforeLines="50" w:before="156" w:afterLines="50" w:after="156"/>
        <w:jc w:val="center"/>
        <w:rPr>
          <w:rFonts w:hint="default"/>
          <w:b/>
          <w:snapToGrid w:val="0"/>
          <w:sz w:val="32"/>
        </w:rPr>
      </w:pPr>
      <w:r>
        <w:rPr>
          <w:b/>
          <w:snapToGrid w:val="0"/>
          <w:sz w:val="32"/>
        </w:rPr>
        <w:lastRenderedPageBreak/>
        <w:t>许</w:t>
      </w:r>
      <w:r>
        <w:rPr>
          <w:b/>
          <w:snapToGrid w:val="0"/>
          <w:sz w:val="32"/>
        </w:rPr>
        <w:t xml:space="preserve"> </w:t>
      </w:r>
      <w:r>
        <w:rPr>
          <w:b/>
          <w:snapToGrid w:val="0"/>
          <w:sz w:val="32"/>
        </w:rPr>
        <w:t>可</w:t>
      </w:r>
      <w:r>
        <w:rPr>
          <w:b/>
          <w:snapToGrid w:val="0"/>
          <w:sz w:val="32"/>
        </w:rPr>
        <w:t xml:space="preserve"> </w:t>
      </w:r>
      <w:r>
        <w:rPr>
          <w:b/>
          <w:snapToGrid w:val="0"/>
          <w:sz w:val="32"/>
        </w:rPr>
        <w:t>证</w:t>
      </w:r>
      <w:r>
        <w:rPr>
          <w:b/>
          <w:snapToGrid w:val="0"/>
          <w:sz w:val="32"/>
        </w:rPr>
        <w:t xml:space="preserve"> </w:t>
      </w:r>
      <w:r>
        <w:rPr>
          <w:b/>
          <w:snapToGrid w:val="0"/>
          <w:sz w:val="32"/>
        </w:rPr>
        <w:t>变</w:t>
      </w:r>
      <w:r>
        <w:rPr>
          <w:b/>
          <w:snapToGrid w:val="0"/>
          <w:sz w:val="32"/>
        </w:rPr>
        <w:t xml:space="preserve"> </w:t>
      </w:r>
      <w:r>
        <w:rPr>
          <w:b/>
          <w:snapToGrid w:val="0"/>
          <w:sz w:val="32"/>
        </w:rPr>
        <w:t>更</w:t>
      </w:r>
      <w:r>
        <w:rPr>
          <w:b/>
          <w:snapToGrid w:val="0"/>
          <w:sz w:val="32"/>
        </w:rPr>
        <w:t xml:space="preserve"> </w:t>
      </w:r>
      <w:r>
        <w:rPr>
          <w:b/>
          <w:snapToGrid w:val="0"/>
          <w:sz w:val="32"/>
        </w:rPr>
        <w:t>申</w:t>
      </w:r>
      <w:r>
        <w:rPr>
          <w:b/>
          <w:snapToGrid w:val="0"/>
          <w:sz w:val="32"/>
        </w:rPr>
        <w:t xml:space="preserve"> </w:t>
      </w:r>
      <w:r>
        <w:rPr>
          <w:b/>
          <w:snapToGrid w:val="0"/>
          <w:sz w:val="32"/>
        </w:rPr>
        <w:t>请</w:t>
      </w:r>
      <w:r>
        <w:rPr>
          <w:b/>
          <w:snapToGrid w:val="0"/>
          <w:sz w:val="32"/>
        </w:rPr>
        <w:t xml:space="preserve"> </w:t>
      </w:r>
      <w:r>
        <w:rPr>
          <w:b/>
          <w:snapToGrid w:val="0"/>
          <w:sz w:val="32"/>
        </w:rPr>
        <w:t>表</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86"/>
        <w:gridCol w:w="1042"/>
        <w:gridCol w:w="243"/>
        <w:gridCol w:w="453"/>
        <w:gridCol w:w="158"/>
        <w:gridCol w:w="662"/>
        <w:gridCol w:w="847"/>
        <w:gridCol w:w="472"/>
        <w:gridCol w:w="161"/>
        <w:gridCol w:w="268"/>
        <w:gridCol w:w="127"/>
        <w:gridCol w:w="728"/>
        <w:gridCol w:w="133"/>
        <w:gridCol w:w="179"/>
        <w:gridCol w:w="499"/>
        <w:gridCol w:w="870"/>
      </w:tblGrid>
      <w:tr w:rsidR="00130D91">
        <w:trPr>
          <w:trHeight w:val="450"/>
          <w:jc w:val="center"/>
        </w:trPr>
        <w:tc>
          <w:tcPr>
            <w:tcW w:w="1686" w:type="dxa"/>
            <w:tcBorders>
              <w:top w:val="single" w:sz="8"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变更事项</w:t>
            </w:r>
          </w:p>
        </w:tc>
        <w:tc>
          <w:tcPr>
            <w:tcW w:w="3405" w:type="dxa"/>
            <w:gridSpan w:val="6"/>
            <w:tcBorders>
              <w:top w:val="single" w:sz="8"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变更前</w:t>
            </w:r>
          </w:p>
        </w:tc>
        <w:tc>
          <w:tcPr>
            <w:tcW w:w="3437" w:type="dxa"/>
            <w:gridSpan w:val="9"/>
            <w:tcBorders>
              <w:top w:val="single" w:sz="8"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变更后</w:t>
            </w: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单位名称</w:t>
            </w:r>
          </w:p>
        </w:tc>
        <w:tc>
          <w:tcPr>
            <w:tcW w:w="340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3437" w:type="dxa"/>
            <w:gridSpan w:val="9"/>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主要负责人</w:t>
            </w:r>
          </w:p>
        </w:tc>
        <w:tc>
          <w:tcPr>
            <w:tcW w:w="340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3437" w:type="dxa"/>
            <w:gridSpan w:val="9"/>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注册地址</w:t>
            </w:r>
          </w:p>
        </w:tc>
        <w:tc>
          <w:tcPr>
            <w:tcW w:w="340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3437" w:type="dxa"/>
            <w:gridSpan w:val="9"/>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cantSplit/>
          <w:trHeight w:val="803"/>
          <w:jc w:val="center"/>
        </w:trPr>
        <w:tc>
          <w:tcPr>
            <w:tcW w:w="1686" w:type="dxa"/>
            <w:vMerge w:val="restart"/>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申请经营范围</w:t>
            </w:r>
          </w:p>
        </w:tc>
        <w:tc>
          <w:tcPr>
            <w:tcW w:w="1042" w:type="dxa"/>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烟花类</w:t>
            </w:r>
            <w:r>
              <w:rPr>
                <w:snapToGrid w:val="0"/>
              </w:rPr>
              <w:t>[   ]</w:t>
            </w:r>
          </w:p>
        </w:tc>
        <w:tc>
          <w:tcPr>
            <w:tcW w:w="8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z w:val="18"/>
              </w:rPr>
            </w:pPr>
            <w:r>
              <w:rPr>
                <w:snapToGrid w:val="0"/>
              </w:rPr>
              <w:t>产品分级</w:t>
            </w:r>
          </w:p>
        </w:tc>
        <w:tc>
          <w:tcPr>
            <w:tcW w:w="15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pacing w:val="-10"/>
              </w:rPr>
            </w:pPr>
            <w:r>
              <w:rPr>
                <w:snapToGrid w:val="0"/>
                <w:spacing w:val="-10"/>
              </w:rPr>
              <w:t>A[  ]  B[  ]</w:t>
            </w:r>
          </w:p>
          <w:p w:rsidR="00130D91" w:rsidRDefault="004B6B7A">
            <w:pPr>
              <w:jc w:val="center"/>
              <w:rPr>
                <w:rFonts w:hint="default"/>
                <w:snapToGrid w:val="0"/>
                <w:sz w:val="18"/>
              </w:rPr>
            </w:pPr>
            <w:r>
              <w:rPr>
                <w:snapToGrid w:val="0"/>
                <w:spacing w:val="-10"/>
              </w:rPr>
              <w:t>C[  ]  D[  ]</w:t>
            </w:r>
          </w:p>
        </w:tc>
        <w:tc>
          <w:tcPr>
            <w:tcW w:w="102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烟花类</w:t>
            </w:r>
            <w:r>
              <w:rPr>
                <w:snapToGrid w:val="0"/>
              </w:rPr>
              <w:t>[   ]</w:t>
            </w:r>
          </w:p>
        </w:tc>
        <w:tc>
          <w:tcPr>
            <w:tcW w:w="8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z w:val="18"/>
              </w:rPr>
            </w:pPr>
            <w:r>
              <w:rPr>
                <w:snapToGrid w:val="0"/>
              </w:rPr>
              <w:t>产品分级</w:t>
            </w:r>
          </w:p>
        </w:tc>
        <w:tc>
          <w:tcPr>
            <w:tcW w:w="1548"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spacing w:val="-10"/>
              </w:rPr>
            </w:pPr>
            <w:r>
              <w:rPr>
                <w:snapToGrid w:val="0"/>
                <w:spacing w:val="-10"/>
              </w:rPr>
              <w:t>A[  ]  B[  ]</w:t>
            </w:r>
          </w:p>
          <w:p w:rsidR="00130D91" w:rsidRDefault="004B6B7A">
            <w:pPr>
              <w:jc w:val="center"/>
              <w:rPr>
                <w:rFonts w:hint="default"/>
                <w:snapToGrid w:val="0"/>
                <w:sz w:val="18"/>
              </w:rPr>
            </w:pPr>
            <w:r>
              <w:rPr>
                <w:snapToGrid w:val="0"/>
                <w:spacing w:val="-10"/>
              </w:rPr>
              <w:t>C[  ]  D[  ]</w:t>
            </w:r>
          </w:p>
        </w:tc>
      </w:tr>
      <w:tr w:rsidR="00130D91">
        <w:trPr>
          <w:cantSplit/>
          <w:trHeight w:val="803"/>
          <w:jc w:val="center"/>
        </w:trPr>
        <w:tc>
          <w:tcPr>
            <w:tcW w:w="1686"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jc w:val="distribute"/>
              <w:rPr>
                <w:rFonts w:hint="default"/>
                <w:snapToGrid w:val="0"/>
                <w:spacing w:val="-6"/>
              </w:rPr>
            </w:pPr>
          </w:p>
        </w:tc>
        <w:tc>
          <w:tcPr>
            <w:tcW w:w="1042" w:type="dxa"/>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爆竹类</w:t>
            </w:r>
            <w:r>
              <w:rPr>
                <w:snapToGrid w:val="0"/>
              </w:rPr>
              <w:t>[   ]</w:t>
            </w:r>
          </w:p>
        </w:tc>
        <w:tc>
          <w:tcPr>
            <w:tcW w:w="8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z w:val="18"/>
              </w:rPr>
            </w:pPr>
            <w:r>
              <w:rPr>
                <w:snapToGrid w:val="0"/>
              </w:rPr>
              <w:t>产品分级</w:t>
            </w:r>
          </w:p>
        </w:tc>
        <w:tc>
          <w:tcPr>
            <w:tcW w:w="15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z w:val="18"/>
              </w:rPr>
            </w:pPr>
            <w:r>
              <w:rPr>
                <w:snapToGrid w:val="0"/>
                <w:spacing w:val="-10"/>
              </w:rPr>
              <w:t>B[  ]  C[  ]</w:t>
            </w:r>
          </w:p>
        </w:tc>
        <w:tc>
          <w:tcPr>
            <w:tcW w:w="102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爆竹类</w:t>
            </w:r>
            <w:r>
              <w:rPr>
                <w:snapToGrid w:val="0"/>
              </w:rPr>
              <w:t>[   ]</w:t>
            </w:r>
          </w:p>
        </w:tc>
        <w:tc>
          <w:tcPr>
            <w:tcW w:w="8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sz w:val="18"/>
              </w:rPr>
            </w:pPr>
            <w:r>
              <w:rPr>
                <w:snapToGrid w:val="0"/>
              </w:rPr>
              <w:t>产品分级</w:t>
            </w:r>
          </w:p>
        </w:tc>
        <w:tc>
          <w:tcPr>
            <w:tcW w:w="1548" w:type="dxa"/>
            <w:gridSpan w:val="3"/>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sz w:val="18"/>
              </w:rPr>
            </w:pPr>
            <w:r>
              <w:rPr>
                <w:snapToGrid w:val="0"/>
                <w:spacing w:val="-10"/>
              </w:rPr>
              <w:t>B[  ]  C[  ]</w:t>
            </w:r>
          </w:p>
        </w:tc>
      </w:tr>
      <w:tr w:rsidR="00130D91">
        <w:trPr>
          <w:cantSplit/>
          <w:trHeight w:val="384"/>
          <w:jc w:val="center"/>
        </w:trPr>
        <w:tc>
          <w:tcPr>
            <w:tcW w:w="1686"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jc w:val="distribute"/>
              <w:rPr>
                <w:rFonts w:hint="default"/>
                <w:snapToGrid w:val="0"/>
              </w:rPr>
            </w:pPr>
          </w:p>
        </w:tc>
        <w:tc>
          <w:tcPr>
            <w:tcW w:w="340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center"/>
              <w:rPr>
                <w:rFonts w:hint="default"/>
                <w:snapToGrid w:val="0"/>
              </w:rPr>
            </w:pPr>
            <w:r>
              <w:rPr>
                <w:snapToGrid w:val="0"/>
              </w:rPr>
              <w:t>烟火药</w:t>
            </w:r>
            <w:r>
              <w:rPr>
                <w:snapToGrid w:val="0"/>
              </w:rPr>
              <w:t xml:space="preserve">[   </w:t>
            </w:r>
            <w:r>
              <w:rPr>
                <w:snapToGrid w:val="0"/>
              </w:rPr>
              <w:t xml:space="preserve">]   </w:t>
            </w:r>
            <w:r>
              <w:rPr>
                <w:snapToGrid w:val="0"/>
              </w:rPr>
              <w:t>黑火药</w:t>
            </w:r>
            <w:r>
              <w:rPr>
                <w:snapToGrid w:val="0"/>
              </w:rPr>
              <w:t>[   ]</w:t>
            </w:r>
          </w:p>
          <w:p w:rsidR="00130D91" w:rsidRDefault="004B6B7A">
            <w:pPr>
              <w:jc w:val="center"/>
              <w:rPr>
                <w:rFonts w:hint="default"/>
                <w:snapToGrid w:val="0"/>
                <w:spacing w:val="-6"/>
              </w:rPr>
            </w:pPr>
            <w:r>
              <w:rPr>
                <w:snapToGrid w:val="0"/>
              </w:rPr>
              <w:t>引火线</w:t>
            </w:r>
            <w:r>
              <w:rPr>
                <w:snapToGrid w:val="0"/>
              </w:rPr>
              <w:t>[   ]</w:t>
            </w:r>
          </w:p>
        </w:tc>
        <w:tc>
          <w:tcPr>
            <w:tcW w:w="3437" w:type="dxa"/>
            <w:gridSpan w:val="9"/>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center"/>
              <w:rPr>
                <w:rFonts w:hint="default"/>
                <w:snapToGrid w:val="0"/>
              </w:rPr>
            </w:pPr>
            <w:r>
              <w:rPr>
                <w:snapToGrid w:val="0"/>
              </w:rPr>
              <w:t>烟火药</w:t>
            </w:r>
            <w:r>
              <w:rPr>
                <w:snapToGrid w:val="0"/>
              </w:rPr>
              <w:t xml:space="preserve">[   ]   </w:t>
            </w:r>
            <w:r>
              <w:rPr>
                <w:snapToGrid w:val="0"/>
              </w:rPr>
              <w:t>黑火药</w:t>
            </w:r>
            <w:r>
              <w:rPr>
                <w:snapToGrid w:val="0"/>
              </w:rPr>
              <w:t>[   ]</w:t>
            </w:r>
          </w:p>
          <w:p w:rsidR="00130D91" w:rsidRDefault="004B6B7A">
            <w:pPr>
              <w:jc w:val="center"/>
              <w:rPr>
                <w:rFonts w:hint="default"/>
                <w:snapToGrid w:val="0"/>
                <w:spacing w:val="-6"/>
              </w:rPr>
            </w:pPr>
            <w:r>
              <w:rPr>
                <w:snapToGrid w:val="0"/>
              </w:rPr>
              <w:t>引火线</w:t>
            </w:r>
            <w:r>
              <w:rPr>
                <w:snapToGrid w:val="0"/>
              </w:rPr>
              <w:t>[   ]</w:t>
            </w:r>
          </w:p>
        </w:tc>
      </w:tr>
      <w:tr w:rsidR="00130D91">
        <w:trPr>
          <w:cantSplit/>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仓储设施地址</w:t>
            </w:r>
          </w:p>
        </w:tc>
        <w:tc>
          <w:tcPr>
            <w:tcW w:w="6842" w:type="dxa"/>
            <w:gridSpan w:val="15"/>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经</w:t>
            </w:r>
            <w:r>
              <w:rPr>
                <w:snapToGrid w:val="0"/>
              </w:rPr>
              <w:t xml:space="preserve"> </w:t>
            </w:r>
            <w:r>
              <w:rPr>
                <w:snapToGrid w:val="0"/>
              </w:rPr>
              <w:t>济</w:t>
            </w:r>
            <w:r>
              <w:rPr>
                <w:snapToGrid w:val="0"/>
              </w:rPr>
              <w:t xml:space="preserve"> </w:t>
            </w:r>
            <w:r>
              <w:rPr>
                <w:snapToGrid w:val="0"/>
              </w:rPr>
              <w:t>类</w:t>
            </w:r>
            <w:r>
              <w:rPr>
                <w:snapToGrid w:val="0"/>
              </w:rPr>
              <w:t xml:space="preserve"> </w:t>
            </w:r>
            <w:r>
              <w:rPr>
                <w:snapToGrid w:val="0"/>
              </w:rPr>
              <w:t>型</w:t>
            </w:r>
          </w:p>
        </w:tc>
        <w:tc>
          <w:tcPr>
            <w:tcW w:w="255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131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注册资本</w:t>
            </w:r>
          </w:p>
        </w:tc>
        <w:tc>
          <w:tcPr>
            <w:tcW w:w="2965" w:type="dxa"/>
            <w:gridSpan w:val="8"/>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万元</w:t>
            </w: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联系电话</w:t>
            </w:r>
          </w:p>
        </w:tc>
        <w:tc>
          <w:tcPr>
            <w:tcW w:w="255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131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传真</w:t>
            </w:r>
          </w:p>
        </w:tc>
        <w:tc>
          <w:tcPr>
            <w:tcW w:w="2965" w:type="dxa"/>
            <w:gridSpan w:val="8"/>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单位网址</w:t>
            </w:r>
          </w:p>
        </w:tc>
        <w:tc>
          <w:tcPr>
            <w:tcW w:w="255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131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电子信箱</w:t>
            </w:r>
          </w:p>
        </w:tc>
        <w:tc>
          <w:tcPr>
            <w:tcW w:w="2965" w:type="dxa"/>
            <w:gridSpan w:val="8"/>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工商注册号</w:t>
            </w:r>
          </w:p>
        </w:tc>
        <w:tc>
          <w:tcPr>
            <w:tcW w:w="255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center"/>
              <w:rPr>
                <w:rFonts w:hint="default"/>
                <w:snapToGrid w:val="0"/>
              </w:rPr>
            </w:pPr>
          </w:p>
        </w:tc>
        <w:tc>
          <w:tcPr>
            <w:tcW w:w="131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登记日期</w:t>
            </w:r>
          </w:p>
        </w:tc>
        <w:tc>
          <w:tcPr>
            <w:tcW w:w="2965" w:type="dxa"/>
            <w:gridSpan w:val="8"/>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50"/>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登记机关</w:t>
            </w:r>
          </w:p>
        </w:tc>
        <w:tc>
          <w:tcPr>
            <w:tcW w:w="6842" w:type="dxa"/>
            <w:gridSpan w:val="15"/>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center"/>
              <w:rPr>
                <w:rFonts w:hint="default"/>
                <w:snapToGrid w:val="0"/>
              </w:rPr>
            </w:pPr>
          </w:p>
        </w:tc>
      </w:tr>
      <w:tr w:rsidR="00130D91">
        <w:trPr>
          <w:trHeight w:val="424"/>
          <w:jc w:val="center"/>
        </w:trPr>
        <w:tc>
          <w:tcPr>
            <w:tcW w:w="1686" w:type="dxa"/>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固定资产总值</w:t>
            </w:r>
          </w:p>
        </w:tc>
        <w:tc>
          <w:tcPr>
            <w:tcW w:w="128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right"/>
              <w:rPr>
                <w:rFonts w:hint="default"/>
                <w:snapToGrid w:val="0"/>
              </w:rPr>
            </w:pPr>
            <w:r>
              <w:rPr>
                <w:snapToGrid w:val="0"/>
              </w:rPr>
              <w:t>万元</w:t>
            </w:r>
          </w:p>
        </w:tc>
        <w:tc>
          <w:tcPr>
            <w:tcW w:w="127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销</w:t>
            </w:r>
            <w:r>
              <w:rPr>
                <w:snapToGrid w:val="0"/>
              </w:rPr>
              <w:t xml:space="preserve"> </w:t>
            </w:r>
            <w:r>
              <w:rPr>
                <w:snapToGrid w:val="0"/>
              </w:rPr>
              <w:t>售</w:t>
            </w:r>
            <w:r>
              <w:rPr>
                <w:snapToGrid w:val="0"/>
              </w:rPr>
              <w:t xml:space="preserve"> </w:t>
            </w:r>
            <w:r>
              <w:rPr>
                <w:snapToGrid w:val="0"/>
              </w:rPr>
              <w:t>额</w:t>
            </w:r>
          </w:p>
        </w:tc>
        <w:tc>
          <w:tcPr>
            <w:tcW w:w="174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万元</w:t>
            </w:r>
          </w:p>
        </w:tc>
        <w:tc>
          <w:tcPr>
            <w:tcW w:w="116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出</w:t>
            </w:r>
            <w:r>
              <w:rPr>
                <w:snapToGrid w:val="0"/>
              </w:rPr>
              <w:t xml:space="preserve"> </w:t>
            </w:r>
            <w:r>
              <w:rPr>
                <w:snapToGrid w:val="0"/>
              </w:rPr>
              <w:t>口</w:t>
            </w:r>
            <w:r>
              <w:rPr>
                <w:snapToGrid w:val="0"/>
              </w:rPr>
              <w:t xml:space="preserve"> </w:t>
            </w:r>
            <w:r>
              <w:rPr>
                <w:snapToGrid w:val="0"/>
              </w:rPr>
              <w:t>额</w:t>
            </w:r>
          </w:p>
        </w:tc>
        <w:tc>
          <w:tcPr>
            <w:tcW w:w="1369" w:type="dxa"/>
            <w:gridSpan w:val="2"/>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万元</w:t>
            </w:r>
          </w:p>
        </w:tc>
      </w:tr>
      <w:tr w:rsidR="00130D91">
        <w:trPr>
          <w:trHeight w:val="367"/>
          <w:jc w:val="center"/>
        </w:trPr>
        <w:tc>
          <w:tcPr>
            <w:tcW w:w="1686" w:type="dxa"/>
            <w:vMerge w:val="restart"/>
            <w:tcBorders>
              <w:top w:val="single" w:sz="4" w:space="0" w:color="auto"/>
              <w:left w:val="single" w:sz="8" w:space="0" w:color="auto"/>
              <w:bottom w:val="single" w:sz="4" w:space="0" w:color="auto"/>
              <w:right w:val="single" w:sz="4" w:space="0" w:color="auto"/>
              <w:tl2br w:val="nil"/>
              <w:tr2bl w:val="nil"/>
            </w:tcBorders>
            <w:vAlign w:val="center"/>
          </w:tcPr>
          <w:p w:rsidR="00130D91" w:rsidRDefault="004B6B7A">
            <w:pPr>
              <w:spacing w:line="240" w:lineRule="atLeast"/>
              <w:jc w:val="distribute"/>
              <w:rPr>
                <w:rFonts w:hint="default"/>
                <w:snapToGrid w:val="0"/>
              </w:rPr>
            </w:pPr>
            <w:r>
              <w:rPr>
                <w:snapToGrid w:val="0"/>
              </w:rPr>
              <w:t>从业人员</w:t>
            </w:r>
          </w:p>
        </w:tc>
        <w:tc>
          <w:tcPr>
            <w:tcW w:w="128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right"/>
              <w:rPr>
                <w:rFonts w:hint="default"/>
                <w:snapToGrid w:val="0"/>
              </w:rPr>
            </w:pPr>
            <w:r>
              <w:rPr>
                <w:snapToGrid w:val="0"/>
              </w:rPr>
              <w:t>人</w:t>
            </w:r>
          </w:p>
        </w:tc>
        <w:tc>
          <w:tcPr>
            <w:tcW w:w="4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spacing w:line="240" w:lineRule="atLeast"/>
              <w:jc w:val="center"/>
              <w:rPr>
                <w:rFonts w:hint="default"/>
                <w:snapToGrid w:val="0"/>
              </w:rPr>
            </w:pPr>
            <w:r>
              <w:rPr>
                <w:snapToGrid w:val="0"/>
              </w:rPr>
              <w:t>其中</w:t>
            </w:r>
          </w:p>
        </w:tc>
        <w:tc>
          <w:tcPr>
            <w:tcW w:w="230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安全管理人员</w:t>
            </w:r>
          </w:p>
        </w:tc>
        <w:tc>
          <w:tcPr>
            <w:tcW w:w="112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人</w:t>
            </w:r>
          </w:p>
        </w:tc>
        <w:tc>
          <w:tcPr>
            <w:tcW w:w="811"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运输车辆</w:t>
            </w:r>
          </w:p>
        </w:tc>
        <w:tc>
          <w:tcPr>
            <w:tcW w:w="870" w:type="dxa"/>
            <w:vMerge w:val="restart"/>
            <w:tcBorders>
              <w:top w:val="single" w:sz="4" w:space="0" w:color="auto"/>
              <w:left w:val="single" w:sz="4" w:space="0" w:color="auto"/>
              <w:bottom w:val="single" w:sz="4" w:space="0" w:color="auto"/>
              <w:right w:val="single" w:sz="8" w:space="0" w:color="auto"/>
              <w:tl2br w:val="nil"/>
              <w:tr2bl w:val="nil"/>
            </w:tcBorders>
            <w:vAlign w:val="center"/>
          </w:tcPr>
          <w:p w:rsidR="00130D91" w:rsidRDefault="004B6B7A">
            <w:pPr>
              <w:jc w:val="right"/>
              <w:rPr>
                <w:rFonts w:hint="default"/>
                <w:snapToGrid w:val="0"/>
              </w:rPr>
            </w:pPr>
            <w:r>
              <w:rPr>
                <w:snapToGrid w:val="0"/>
              </w:rPr>
              <w:t>辆</w:t>
            </w:r>
          </w:p>
        </w:tc>
      </w:tr>
      <w:tr w:rsidR="00130D91">
        <w:trPr>
          <w:trHeight w:val="399"/>
          <w:jc w:val="center"/>
        </w:trPr>
        <w:tc>
          <w:tcPr>
            <w:tcW w:w="1686" w:type="dxa"/>
            <w:vMerge/>
            <w:tcBorders>
              <w:top w:val="single" w:sz="4" w:space="0" w:color="auto"/>
              <w:left w:val="single" w:sz="8" w:space="0" w:color="auto"/>
              <w:bottom w:val="single" w:sz="4" w:space="0" w:color="auto"/>
              <w:right w:val="single" w:sz="4" w:space="0" w:color="auto"/>
              <w:tl2br w:val="nil"/>
              <w:tr2bl w:val="nil"/>
            </w:tcBorders>
            <w:vAlign w:val="center"/>
          </w:tcPr>
          <w:p w:rsidR="00130D91" w:rsidRDefault="00130D91">
            <w:pPr>
              <w:spacing w:line="240" w:lineRule="atLeast"/>
              <w:jc w:val="distribute"/>
              <w:rPr>
                <w:rFonts w:hint="default"/>
                <w:snapToGrid w:val="0"/>
              </w:rPr>
            </w:pPr>
          </w:p>
        </w:tc>
        <w:tc>
          <w:tcPr>
            <w:tcW w:w="128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spacing w:line="240" w:lineRule="atLeast"/>
              <w:jc w:val="right"/>
              <w:rPr>
                <w:rFonts w:hint="default"/>
                <w:snapToGrid w:val="0"/>
              </w:rPr>
            </w:pPr>
          </w:p>
        </w:tc>
        <w:tc>
          <w:tcPr>
            <w:tcW w:w="453" w:type="dxa"/>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spacing w:line="240" w:lineRule="atLeast"/>
              <w:jc w:val="center"/>
              <w:rPr>
                <w:rFonts w:hint="default"/>
                <w:snapToGrid w:val="0"/>
              </w:rPr>
            </w:pPr>
          </w:p>
        </w:tc>
        <w:tc>
          <w:tcPr>
            <w:tcW w:w="230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distribute"/>
              <w:rPr>
                <w:rFonts w:hint="default"/>
                <w:snapToGrid w:val="0"/>
              </w:rPr>
            </w:pPr>
            <w:r>
              <w:rPr>
                <w:snapToGrid w:val="0"/>
              </w:rPr>
              <w:t>仓库保管和守护人员</w:t>
            </w:r>
          </w:p>
        </w:tc>
        <w:tc>
          <w:tcPr>
            <w:tcW w:w="112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30D91" w:rsidRDefault="004B6B7A">
            <w:pPr>
              <w:jc w:val="right"/>
              <w:rPr>
                <w:rFonts w:hint="default"/>
                <w:snapToGrid w:val="0"/>
              </w:rPr>
            </w:pPr>
            <w:r>
              <w:rPr>
                <w:snapToGrid w:val="0"/>
              </w:rPr>
              <w:t>人</w:t>
            </w:r>
          </w:p>
        </w:tc>
        <w:tc>
          <w:tcPr>
            <w:tcW w:w="81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130D91" w:rsidRDefault="00130D91">
            <w:pPr>
              <w:jc w:val="right"/>
              <w:rPr>
                <w:rFonts w:hint="default"/>
                <w:snapToGrid w:val="0"/>
              </w:rPr>
            </w:pPr>
          </w:p>
        </w:tc>
        <w:tc>
          <w:tcPr>
            <w:tcW w:w="870" w:type="dxa"/>
            <w:vMerge/>
            <w:tcBorders>
              <w:top w:val="single" w:sz="4" w:space="0" w:color="auto"/>
              <w:left w:val="single" w:sz="4" w:space="0" w:color="auto"/>
              <w:bottom w:val="single" w:sz="4" w:space="0" w:color="auto"/>
              <w:right w:val="single" w:sz="8" w:space="0" w:color="auto"/>
              <w:tl2br w:val="nil"/>
              <w:tr2bl w:val="nil"/>
            </w:tcBorders>
            <w:vAlign w:val="center"/>
          </w:tcPr>
          <w:p w:rsidR="00130D91" w:rsidRDefault="00130D91">
            <w:pPr>
              <w:jc w:val="right"/>
              <w:rPr>
                <w:rFonts w:hint="default"/>
                <w:snapToGrid w:val="0"/>
              </w:rPr>
            </w:pPr>
          </w:p>
        </w:tc>
      </w:tr>
      <w:tr w:rsidR="00130D91">
        <w:trPr>
          <w:cantSplit/>
          <w:trHeight w:val="526"/>
          <w:jc w:val="center"/>
        </w:trPr>
        <w:tc>
          <w:tcPr>
            <w:tcW w:w="1686" w:type="dxa"/>
            <w:tcBorders>
              <w:top w:val="single" w:sz="4" w:space="0" w:color="auto"/>
              <w:left w:val="single" w:sz="8" w:space="0" w:color="auto"/>
              <w:bottom w:val="single" w:sz="8" w:space="0" w:color="auto"/>
              <w:right w:val="single" w:sz="4" w:space="0" w:color="auto"/>
              <w:tl2br w:val="nil"/>
              <w:tr2bl w:val="nil"/>
            </w:tcBorders>
            <w:vAlign w:val="center"/>
          </w:tcPr>
          <w:p w:rsidR="00130D91" w:rsidRDefault="004B6B7A">
            <w:pPr>
              <w:jc w:val="distribute"/>
              <w:rPr>
                <w:rFonts w:hint="default"/>
                <w:snapToGrid w:val="0"/>
              </w:rPr>
            </w:pPr>
            <w:r>
              <w:rPr>
                <w:snapToGrid w:val="0"/>
              </w:rPr>
              <w:t>原许可证编号</w:t>
            </w:r>
          </w:p>
        </w:tc>
        <w:tc>
          <w:tcPr>
            <w:tcW w:w="6842" w:type="dxa"/>
            <w:gridSpan w:val="15"/>
            <w:tcBorders>
              <w:top w:val="single" w:sz="4" w:space="0" w:color="auto"/>
              <w:left w:val="single" w:sz="4" w:space="0" w:color="auto"/>
              <w:bottom w:val="single" w:sz="8" w:space="0" w:color="auto"/>
              <w:right w:val="single" w:sz="8" w:space="0" w:color="auto"/>
              <w:tl2br w:val="nil"/>
              <w:tr2bl w:val="nil"/>
            </w:tcBorders>
            <w:vAlign w:val="center"/>
          </w:tcPr>
          <w:p w:rsidR="00130D91" w:rsidRDefault="00130D91">
            <w:pPr>
              <w:jc w:val="distribute"/>
              <w:rPr>
                <w:rFonts w:hint="default"/>
                <w:snapToGrid w:val="0"/>
              </w:rPr>
            </w:pPr>
          </w:p>
        </w:tc>
      </w:tr>
      <w:tr w:rsidR="00130D91">
        <w:trPr>
          <w:cantSplit/>
          <w:trHeight w:val="2426"/>
          <w:jc w:val="center"/>
        </w:trPr>
        <w:tc>
          <w:tcPr>
            <w:tcW w:w="1686" w:type="dxa"/>
            <w:tcBorders>
              <w:top w:val="single" w:sz="4" w:space="0" w:color="auto"/>
              <w:left w:val="single" w:sz="8" w:space="0" w:color="auto"/>
              <w:bottom w:val="single" w:sz="8" w:space="0" w:color="auto"/>
              <w:right w:val="single" w:sz="4" w:space="0" w:color="auto"/>
              <w:tl2br w:val="nil"/>
              <w:tr2bl w:val="nil"/>
            </w:tcBorders>
            <w:vAlign w:val="center"/>
          </w:tcPr>
          <w:p w:rsidR="00130D91" w:rsidRDefault="004B6B7A">
            <w:pPr>
              <w:jc w:val="distribute"/>
              <w:rPr>
                <w:rFonts w:hint="default"/>
                <w:snapToGrid w:val="0"/>
              </w:rPr>
            </w:pPr>
            <w:r>
              <w:rPr>
                <w:snapToGrid w:val="0"/>
              </w:rPr>
              <w:t>申请意见</w:t>
            </w:r>
          </w:p>
        </w:tc>
        <w:tc>
          <w:tcPr>
            <w:tcW w:w="6842" w:type="dxa"/>
            <w:gridSpan w:val="15"/>
            <w:tcBorders>
              <w:top w:val="single" w:sz="4" w:space="0" w:color="auto"/>
              <w:left w:val="single" w:sz="4" w:space="0" w:color="auto"/>
              <w:bottom w:val="single" w:sz="8" w:space="0" w:color="auto"/>
              <w:right w:val="single" w:sz="8" w:space="0" w:color="auto"/>
              <w:tl2br w:val="nil"/>
              <w:tr2bl w:val="nil"/>
            </w:tcBorders>
          </w:tcPr>
          <w:p w:rsidR="00130D91" w:rsidRDefault="00130D91">
            <w:pPr>
              <w:adjustRightInd w:val="0"/>
              <w:snapToGrid w:val="0"/>
              <w:spacing w:line="440" w:lineRule="exact"/>
              <w:ind w:firstLineChars="200" w:firstLine="560"/>
              <w:rPr>
                <w:rFonts w:ascii="楷体_GB2312" w:eastAsia="楷体_GB2312" w:hint="default"/>
                <w:snapToGrid w:val="0"/>
                <w:sz w:val="28"/>
              </w:rPr>
            </w:pPr>
          </w:p>
          <w:p w:rsidR="00130D91" w:rsidRDefault="004B6B7A">
            <w:pPr>
              <w:adjustRightInd w:val="0"/>
              <w:snapToGrid w:val="0"/>
              <w:spacing w:line="440" w:lineRule="exact"/>
              <w:ind w:firstLineChars="200" w:firstLine="560"/>
              <w:rPr>
                <w:rFonts w:ascii="楷体_GB2312" w:eastAsia="楷体_GB2312" w:hint="default"/>
                <w:snapToGrid w:val="0"/>
                <w:sz w:val="28"/>
              </w:rPr>
            </w:pPr>
            <w:r>
              <w:rPr>
                <w:rFonts w:ascii="楷体_GB2312" w:eastAsia="楷体_GB2312"/>
                <w:snapToGrid w:val="0"/>
                <w:sz w:val="28"/>
              </w:rPr>
              <w:t>本单位对以上情况和所提供文件、资料的真实性负责，申请办理烟花爆竹经营（批发）许可证变更手续。</w:t>
            </w:r>
          </w:p>
          <w:p w:rsidR="00130D91" w:rsidRDefault="00130D91">
            <w:pPr>
              <w:rPr>
                <w:rFonts w:hint="default"/>
                <w:snapToGrid w:val="0"/>
              </w:rPr>
            </w:pPr>
          </w:p>
          <w:p w:rsidR="00130D91" w:rsidRDefault="00130D91">
            <w:pPr>
              <w:rPr>
                <w:rFonts w:hint="default"/>
                <w:snapToGrid w:val="0"/>
              </w:rPr>
            </w:pPr>
          </w:p>
          <w:p w:rsidR="00130D91" w:rsidRDefault="00130D91">
            <w:pPr>
              <w:rPr>
                <w:rFonts w:hint="default"/>
                <w:snapToGrid w:val="0"/>
              </w:rPr>
            </w:pPr>
          </w:p>
          <w:p w:rsidR="00130D91" w:rsidRDefault="00130D91">
            <w:pPr>
              <w:rPr>
                <w:rFonts w:hint="default"/>
                <w:snapToGrid w:val="0"/>
              </w:rPr>
            </w:pPr>
          </w:p>
          <w:p w:rsidR="00130D91" w:rsidRDefault="004B6B7A" w:rsidP="008C693E">
            <w:pPr>
              <w:spacing w:beforeLines="50" w:before="156"/>
              <w:rPr>
                <w:rFonts w:hint="default"/>
                <w:snapToGrid w:val="0"/>
              </w:rPr>
            </w:pPr>
            <w:r>
              <w:rPr>
                <w:snapToGrid w:val="0"/>
              </w:rPr>
              <w:t xml:space="preserve">                                       </w:t>
            </w:r>
            <w:r>
              <w:rPr>
                <w:snapToGrid w:val="0"/>
              </w:rPr>
              <w:t>申请单位盖章</w:t>
            </w:r>
          </w:p>
          <w:p w:rsidR="00130D91" w:rsidRDefault="004B6B7A">
            <w:pPr>
              <w:rPr>
                <w:rFonts w:hint="default"/>
                <w:snapToGrid w:val="0"/>
              </w:rPr>
            </w:pPr>
            <w:r>
              <w:rPr>
                <w:snapToGrid w:val="0"/>
              </w:rPr>
              <w:t>主要负责人</w:t>
            </w:r>
            <w:r>
              <w:rPr>
                <w:snapToGrid w:val="0"/>
              </w:rPr>
              <w:t>(</w:t>
            </w:r>
            <w:r>
              <w:rPr>
                <w:snapToGrid w:val="0"/>
              </w:rPr>
              <w:t>签字</w:t>
            </w:r>
            <w:r>
              <w:rPr>
                <w:snapToGrid w:val="0"/>
              </w:rPr>
              <w:t>)</w:t>
            </w:r>
            <w:r>
              <w:rPr>
                <w:snapToGrid w:val="0"/>
              </w:rPr>
              <w:t>：</w:t>
            </w:r>
          </w:p>
          <w:p w:rsidR="00130D91" w:rsidRDefault="004B6B7A" w:rsidP="008C693E">
            <w:pPr>
              <w:spacing w:afterLines="50" w:after="156"/>
              <w:ind w:firstLineChars="400" w:firstLine="840"/>
              <w:rPr>
                <w:rFonts w:hint="default"/>
                <w:snapToGrid w:val="0"/>
              </w:rPr>
            </w:pPr>
            <w:r>
              <w:rPr>
                <w:snapToGrid w:val="0"/>
              </w:rPr>
              <w:t xml:space="preserve">                               </w:t>
            </w:r>
            <w:r>
              <w:rPr>
                <w:snapToGrid w:val="0"/>
              </w:rPr>
              <w:t>年</w:t>
            </w:r>
            <w:r>
              <w:rPr>
                <w:snapToGrid w:val="0"/>
              </w:rPr>
              <w:t xml:space="preserve">    </w:t>
            </w:r>
            <w:r>
              <w:rPr>
                <w:snapToGrid w:val="0"/>
              </w:rPr>
              <w:t>月</w:t>
            </w:r>
            <w:r>
              <w:rPr>
                <w:snapToGrid w:val="0"/>
              </w:rPr>
              <w:t xml:space="preserve">    </w:t>
            </w:r>
            <w:r>
              <w:rPr>
                <w:snapToGrid w:val="0"/>
              </w:rPr>
              <w:t>日</w:t>
            </w:r>
          </w:p>
        </w:tc>
      </w:tr>
    </w:tbl>
    <w:p w:rsidR="00130D91" w:rsidRDefault="00130D91">
      <w:pPr>
        <w:rPr>
          <w:rFonts w:ascii="黑体" w:eastAsia="黑体" w:hAnsi="宋体" w:hint="default"/>
          <w:sz w:val="36"/>
        </w:rPr>
      </w:pPr>
    </w:p>
    <w:p w:rsidR="00130D91" w:rsidRDefault="00130D91">
      <w:pPr>
        <w:rPr>
          <w:rFonts w:hint="default"/>
        </w:rPr>
      </w:pPr>
    </w:p>
    <w:sectPr w:rsidR="00130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B7A">
      <w:pPr>
        <w:rPr>
          <w:rFonts w:hint="default"/>
        </w:rPr>
      </w:pPr>
      <w:r>
        <w:separator/>
      </w:r>
    </w:p>
  </w:endnote>
  <w:endnote w:type="continuationSeparator" w:id="0">
    <w:p w:rsidR="00000000" w:rsidRDefault="004B6B7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91" w:rsidRDefault="004B6B7A">
    <w:pPr>
      <w:pStyle w:val="a0"/>
      <w:framePr w:wrap="around" w:vAnchor="text" w:hAnchor="margin" w:xAlign="center" w:y="1"/>
      <w:rPr>
        <w:rStyle w:val="a6"/>
        <w:rFonts w:hint="default"/>
      </w:rPr>
    </w:pPr>
    <w:r>
      <w:rPr>
        <w:rStyle w:val="a6"/>
      </w:rPr>
      <w:fldChar w:fldCharType="begin"/>
    </w:r>
    <w:r>
      <w:rPr>
        <w:rStyle w:val="a6"/>
      </w:rPr>
      <w:instrText xml:space="preserve">PAGE  </w:instrText>
    </w:r>
    <w:r>
      <w:rPr>
        <w:rStyle w:val="a6"/>
      </w:rPr>
      <w:fldChar w:fldCharType="end"/>
    </w:r>
  </w:p>
  <w:p w:rsidR="00130D91" w:rsidRDefault="00130D91">
    <w:pPr>
      <w:pStyle w:val="a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91" w:rsidRDefault="004B6B7A">
    <w:pPr>
      <w:pStyle w:val="a0"/>
      <w:framePr w:wrap="around" w:vAnchor="text" w:hAnchor="margin" w:xAlign="center" w:y="1"/>
      <w:rPr>
        <w:rStyle w:val="a6"/>
        <w:rFonts w:hint="default"/>
      </w:rPr>
    </w:pPr>
    <w:r>
      <w:rPr>
        <w:rStyle w:val="a6"/>
      </w:rPr>
      <w:fldChar w:fldCharType="begin"/>
    </w:r>
    <w:r>
      <w:rPr>
        <w:rStyle w:val="a6"/>
      </w:rPr>
      <w:instrText xml:space="preserve">PAGE  </w:instrText>
    </w:r>
    <w:r>
      <w:rPr>
        <w:rStyle w:val="a6"/>
      </w:rPr>
      <w:fldChar w:fldCharType="separate"/>
    </w:r>
    <w:r>
      <w:rPr>
        <w:rStyle w:val="a6"/>
        <w:rFonts w:hint="default"/>
        <w:noProof/>
      </w:rPr>
      <w:t>1</w:t>
    </w:r>
    <w:r>
      <w:rPr>
        <w:rStyle w:val="a6"/>
      </w:rPr>
      <w:fldChar w:fldCharType="end"/>
    </w:r>
  </w:p>
  <w:p w:rsidR="00130D91" w:rsidRDefault="00130D91">
    <w:pPr>
      <w:pStyle w:val="a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B7A">
      <w:pPr>
        <w:rPr>
          <w:rFonts w:hint="default"/>
        </w:rPr>
      </w:pPr>
      <w:r>
        <w:separator/>
      </w:r>
    </w:p>
  </w:footnote>
  <w:footnote w:type="continuationSeparator" w:id="0">
    <w:p w:rsidR="00000000" w:rsidRDefault="004B6B7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91" w:rsidRDefault="00130D91">
    <w:pPr>
      <w:pStyle w:val="a4"/>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75D26"/>
    <w:multiLevelType w:val="multilevel"/>
    <w:tmpl w:val="68775D26"/>
    <w:lvl w:ilvl="0">
      <w:start w:val="1"/>
      <w:numFmt w:val="japaneseCounting"/>
      <w:lvlText w:val="%1、"/>
      <w:lvlJc w:val="left"/>
      <w:pPr>
        <w:ind w:left="829" w:hanging="450"/>
      </w:pPr>
      <w:rPr>
        <w:rFonts w:hint="default"/>
        <w:u w:val="none"/>
      </w:rPr>
    </w:lvl>
    <w:lvl w:ilvl="1">
      <w:start w:val="2"/>
      <w:numFmt w:val="japaneseCounting"/>
      <w:lvlText w:val="（%2）"/>
      <w:lvlJc w:val="left"/>
      <w:pPr>
        <w:ind w:left="1519" w:hanging="720"/>
      </w:pPr>
      <w:rPr>
        <w:rFonts w:hint="default"/>
        <w:u w:val="none"/>
      </w:rPr>
    </w:lvl>
    <w:lvl w:ilvl="2">
      <w:start w:val="1"/>
      <w:numFmt w:val="lowerRoman"/>
      <w:lvlText w:val="%3."/>
      <w:lvlJc w:val="right"/>
      <w:pPr>
        <w:ind w:left="1639" w:hanging="420"/>
      </w:pPr>
      <w:rPr>
        <w:rFonts w:hint="default"/>
        <w:u w:val="none"/>
      </w:rPr>
    </w:lvl>
    <w:lvl w:ilvl="3">
      <w:start w:val="1"/>
      <w:numFmt w:val="decimal"/>
      <w:lvlText w:val="%4."/>
      <w:lvlJc w:val="left"/>
      <w:pPr>
        <w:ind w:left="2059" w:hanging="420"/>
      </w:pPr>
      <w:rPr>
        <w:rFonts w:hint="default"/>
        <w:u w:val="none"/>
      </w:rPr>
    </w:lvl>
    <w:lvl w:ilvl="4">
      <w:start w:val="1"/>
      <w:numFmt w:val="lowerLetter"/>
      <w:lvlText w:val="%5)"/>
      <w:lvlJc w:val="left"/>
      <w:pPr>
        <w:ind w:left="2479" w:hanging="420"/>
      </w:pPr>
      <w:rPr>
        <w:rFonts w:hint="default"/>
        <w:u w:val="none"/>
      </w:rPr>
    </w:lvl>
    <w:lvl w:ilvl="5">
      <w:start w:val="1"/>
      <w:numFmt w:val="lowerRoman"/>
      <w:lvlText w:val="%6."/>
      <w:lvlJc w:val="right"/>
      <w:pPr>
        <w:ind w:left="2899" w:hanging="420"/>
      </w:pPr>
      <w:rPr>
        <w:rFonts w:hint="default"/>
        <w:u w:val="none"/>
      </w:rPr>
    </w:lvl>
    <w:lvl w:ilvl="6">
      <w:start w:val="1"/>
      <w:numFmt w:val="decimal"/>
      <w:lvlText w:val="%7."/>
      <w:lvlJc w:val="left"/>
      <w:pPr>
        <w:ind w:left="3319" w:hanging="420"/>
      </w:pPr>
      <w:rPr>
        <w:rFonts w:hint="default"/>
        <w:u w:val="none"/>
      </w:rPr>
    </w:lvl>
    <w:lvl w:ilvl="7">
      <w:start w:val="1"/>
      <w:numFmt w:val="lowerLetter"/>
      <w:lvlText w:val="%8)"/>
      <w:lvlJc w:val="left"/>
      <w:pPr>
        <w:ind w:left="3739" w:hanging="420"/>
      </w:pPr>
      <w:rPr>
        <w:rFonts w:hint="default"/>
        <w:u w:val="none"/>
      </w:rPr>
    </w:lvl>
    <w:lvl w:ilvl="8">
      <w:start w:val="1"/>
      <w:numFmt w:val="lowerRoman"/>
      <w:lvlText w:val="%9."/>
      <w:lvlJc w:val="right"/>
      <w:pPr>
        <w:ind w:left="4159" w:hanging="4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B65D3"/>
    <w:rsid w:val="000B23A2"/>
    <w:rsid w:val="00130D91"/>
    <w:rsid w:val="004B6B7A"/>
    <w:rsid w:val="007C52F8"/>
    <w:rsid w:val="008C693E"/>
    <w:rsid w:val="00B62C80"/>
    <w:rsid w:val="00E36D51"/>
    <w:rsid w:val="00FD6B59"/>
    <w:rsid w:val="0CBB65D3"/>
    <w:rsid w:val="1D3403BE"/>
    <w:rsid w:val="236D2D10"/>
    <w:rsid w:val="34753E26"/>
    <w:rsid w:val="402549C4"/>
    <w:rsid w:val="4F2C4EFA"/>
    <w:rsid w:val="50515148"/>
    <w:rsid w:val="58985EB3"/>
    <w:rsid w:val="62EB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sz w:val="24"/>
    </w:rPr>
  </w:style>
  <w:style w:type="character" w:styleId="a6">
    <w:name w:val="page number"/>
    <w:basedOn w:val="a1"/>
    <w:qFormat/>
  </w:style>
  <w:style w:type="paragraph" w:customStyle="1" w:styleId="1">
    <w:name w:val="列出段落1"/>
    <w:basedOn w:val="a"/>
    <w:uiPriority w:val="99"/>
    <w:unhideWhenUsed/>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sz w:val="24"/>
    </w:rPr>
  </w:style>
  <w:style w:type="character" w:styleId="a6">
    <w:name w:val="page number"/>
    <w:basedOn w:val="a1"/>
    <w:qFormat/>
  </w:style>
  <w:style w:type="paragraph" w:customStyle="1" w:styleId="1">
    <w:name w:val="列出段落1"/>
    <w:basedOn w:val="a"/>
    <w:uiPriority w:val="99"/>
    <w:unhideWhenUsed/>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2135</Words>
  <Characters>802</Characters>
  <Application>Microsoft Office Word</Application>
  <DocSecurity>0</DocSecurity>
  <Lines>6</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用户</cp:lastModifiedBy>
  <cp:revision>7</cp:revision>
  <dcterms:created xsi:type="dcterms:W3CDTF">2018-01-25T02:15:00Z</dcterms:created>
  <dcterms:modified xsi:type="dcterms:W3CDTF">2018-05-08T02:37:00Z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