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940B1">
      <w:pPr>
        <w:spacing w:line="400" w:lineRule="exact"/>
        <w:jc w:val="center"/>
        <w:rPr>
          <w:rFonts w:hint="eastAsia" w:ascii="宋体" w:eastAsia="宋体"/>
          <w:b/>
          <w:sz w:val="28"/>
          <w:szCs w:val="28"/>
          <w:lang w:eastAsia="zh-CN"/>
        </w:rPr>
      </w:pPr>
      <w:r>
        <w:rPr>
          <w:rFonts w:ascii="宋体" w:hAnsi="宋体"/>
          <w:b/>
          <w:sz w:val="28"/>
          <w:szCs w:val="28"/>
        </w:rPr>
        <w:t>第一类非药品类易制毒化学品生产许可证</w:t>
      </w:r>
      <w:r>
        <w:rPr>
          <w:rFonts w:hint="eastAsia" w:ascii="宋体" w:hAnsi="宋体"/>
          <w:b/>
          <w:sz w:val="28"/>
          <w:szCs w:val="28"/>
          <w:lang w:eastAsia="zh-CN"/>
        </w:rPr>
        <w:t>核发</w:t>
      </w:r>
      <w:r>
        <w:rPr>
          <w:rFonts w:ascii="宋体" w:hAnsi="宋体"/>
          <w:b/>
          <w:sz w:val="28"/>
          <w:szCs w:val="28"/>
        </w:rPr>
        <w:t>操作规范</w:t>
      </w:r>
      <w:r>
        <w:rPr>
          <w:rFonts w:ascii="宋体" w:hAnsi="宋体"/>
          <w:b/>
          <w:sz w:val="28"/>
          <w:szCs w:val="28"/>
        </w:rPr>
        <w:br w:type="textWrapping"/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ascii="宋体" w:hAnsi="宋体"/>
          <w:b/>
          <w:sz w:val="28"/>
          <w:szCs w:val="28"/>
        </w:rPr>
        <w:t>变更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 w14:paraId="3A53B052">
      <w:pPr>
        <w:pStyle w:val="2"/>
        <w:adjustRightInd w:val="0"/>
        <w:rPr>
          <w:rFonts w:hint="default" w:ascii="宋体"/>
          <w:sz w:val="28"/>
          <w:szCs w:val="28"/>
        </w:rPr>
      </w:pPr>
    </w:p>
    <w:p w14:paraId="21DC2C21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一、行政审批项目名称、性质</w:t>
      </w:r>
    </w:p>
    <w:p w14:paraId="75691C53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（一）名称：</w:t>
      </w:r>
      <w:r>
        <w:rPr>
          <w:rFonts w:ascii="宋体" w:hAnsi="宋体"/>
          <w:sz w:val="28"/>
          <w:szCs w:val="28"/>
        </w:rPr>
        <w:t>第一类非药品类易制毒化学品生产许可证</w:t>
      </w:r>
      <w:r>
        <w:rPr>
          <w:rFonts w:hint="eastAsia" w:ascii="宋体" w:hAnsi="宋体"/>
          <w:sz w:val="28"/>
          <w:szCs w:val="28"/>
          <w:lang w:eastAsia="zh-CN"/>
        </w:rPr>
        <w:t>变更（</w:t>
      </w:r>
      <w:r>
        <w:rPr>
          <w:rFonts w:ascii="宋体" w:hAnsi="宋体"/>
          <w:kern w:val="0"/>
          <w:sz w:val="28"/>
          <w:szCs w:val="28"/>
        </w:rPr>
        <w:t>变更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ascii="宋体" w:hAnsi="宋体"/>
          <w:kern w:val="0"/>
          <w:sz w:val="28"/>
          <w:szCs w:val="28"/>
        </w:rPr>
        <w:t>。</w:t>
      </w:r>
    </w:p>
    <w:p w14:paraId="0A701057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（二）性质：行政许可。</w:t>
      </w:r>
    </w:p>
    <w:p w14:paraId="034FB392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二、设定依据</w:t>
      </w:r>
    </w:p>
    <w:p w14:paraId="1FB565BC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《非药品类易制毒化学品生产、经营许可办法》</w:t>
      </w: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eastAsia="zh-CN"/>
        </w:rPr>
        <w:t>原</w:t>
      </w:r>
      <w:r>
        <w:rPr>
          <w:rFonts w:ascii="宋体" w:hAnsi="宋体"/>
          <w:sz w:val="28"/>
          <w:szCs w:val="28"/>
        </w:rPr>
        <w:t>国家安全监管总局令第5号公布）</w:t>
      </w:r>
      <w:r>
        <w:rPr>
          <w:rFonts w:ascii="宋体" w:hAnsi="宋体"/>
          <w:kern w:val="0"/>
          <w:sz w:val="28"/>
          <w:szCs w:val="28"/>
        </w:rPr>
        <w:t xml:space="preserve">第十三条第一款：第一类非药品类易制毒化学品生产、经营单位在非药品类易制毒化学品生产、经营许可证有效期内出现下列情形之一的，应当向原许可证颁发管理部门申请变更许可证： </w:t>
      </w:r>
    </w:p>
    <w:p w14:paraId="0E0BD8E6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（一）单位法定代表人或者主要负责人改变； </w:t>
      </w:r>
    </w:p>
    <w:p w14:paraId="549825E1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（二）单位名称改变； </w:t>
      </w:r>
    </w:p>
    <w:p w14:paraId="32C364BF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（三）许可品种主要流向改变； </w:t>
      </w:r>
    </w:p>
    <w:p w14:paraId="36BFF6B1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（四）需要增加许可品种、数量。</w:t>
      </w:r>
    </w:p>
    <w:p w14:paraId="2A6C1969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三、实施权限和实施主体</w:t>
      </w:r>
    </w:p>
    <w:p w14:paraId="0378C339">
      <w:pPr>
        <w:adjustRightInd w:val="0"/>
        <w:snapToGrid w:val="0"/>
        <w:spacing w:line="360" w:lineRule="exact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《易制毒化学品管理条例》（中华人民共和国国务院令第445号公布，2014年国务院令第653号修订）第八条规定：对申请生产第一类中的非药品类易制毒化学品的，由省、自治区、直辖市人民政府安全生产监督管理部门审批。</w:t>
      </w:r>
    </w:p>
    <w:p w14:paraId="4228409F">
      <w:pPr>
        <w:pStyle w:val="2"/>
        <w:snapToGrid/>
        <w:spacing w:line="360" w:lineRule="exact"/>
        <w:ind w:firstLine="560" w:firstLineChars="20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根据桂政发﹝2016﹞76号，自治区</w:t>
      </w:r>
      <w:r>
        <w:rPr>
          <w:rFonts w:hint="eastAsia" w:ascii="宋体" w:hAnsi="宋体"/>
          <w:sz w:val="28"/>
          <w:szCs w:val="28"/>
          <w:lang w:eastAsia="zh-CN"/>
        </w:rPr>
        <w:t>应急管理厅</w:t>
      </w:r>
      <w:r>
        <w:rPr>
          <w:rFonts w:ascii="宋体" w:hAnsi="宋体"/>
          <w:sz w:val="28"/>
          <w:szCs w:val="28"/>
        </w:rPr>
        <w:t>负责本辖区内第一类非药品类易制毒化学品生产许可证核发。</w:t>
      </w:r>
    </w:p>
    <w:p w14:paraId="05E481E6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四、行政审批条件</w:t>
      </w:r>
    </w:p>
    <w:p w14:paraId="2C144E72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kern w:val="0"/>
          <w:sz w:val="28"/>
          <w:szCs w:val="28"/>
          <w:lang w:eastAsia="zh-CN"/>
        </w:rPr>
        <w:t>第十三条，第一类非药品类生产、经营单位在非药品类易制毒化学品生产、经营许可证有效期内出现下列情形之一的，应当向原许可证颁发管理部门申请变更</w:t>
      </w:r>
      <w:r>
        <w:rPr>
          <w:rFonts w:hint="default" w:ascii="宋体" w:hAnsi="宋体"/>
          <w:kern w:val="0"/>
          <w:sz w:val="28"/>
          <w:szCs w:val="28"/>
          <w:lang w:val="en-US" w:eastAsia="zh-CN"/>
        </w:rPr>
        <w:t>:</w:t>
      </w:r>
    </w:p>
    <w:p w14:paraId="6E6810DF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（一）</w:t>
      </w:r>
      <w:r>
        <w:rPr>
          <w:rFonts w:ascii="宋体" w:hAnsi="宋体"/>
          <w:sz w:val="28"/>
          <w:szCs w:val="28"/>
        </w:rPr>
        <w:t>单位法定代表人或者主要负责人改变</w:t>
      </w:r>
    </w:p>
    <w:p w14:paraId="053F36D7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sz w:val="28"/>
          <w:szCs w:val="28"/>
        </w:rPr>
        <w:t>单位法定代表人或者主要负责人；</w:t>
      </w:r>
    </w:p>
    <w:p w14:paraId="76E13D0B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（二）</w:t>
      </w:r>
      <w:r>
        <w:rPr>
          <w:rFonts w:ascii="宋体" w:hAnsi="宋体"/>
          <w:sz w:val="28"/>
          <w:szCs w:val="28"/>
        </w:rPr>
        <w:t>单位名称改变</w:t>
      </w:r>
    </w:p>
    <w:p w14:paraId="7DC94F73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已办理《营业执照》变更；</w:t>
      </w:r>
    </w:p>
    <w:p w14:paraId="5408F183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（三）</w:t>
      </w:r>
      <w:r>
        <w:rPr>
          <w:rFonts w:ascii="宋体" w:hAnsi="宋体"/>
          <w:sz w:val="28"/>
          <w:szCs w:val="28"/>
        </w:rPr>
        <w:t>许可品种主要流向改变</w:t>
      </w:r>
    </w:p>
    <w:p w14:paraId="6FE3FE1B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有包括销售机构、销售代理商、用户等内容的销售网络文件；</w:t>
      </w:r>
    </w:p>
    <w:p w14:paraId="0076B26E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（四）需要增加许可品种、数量</w:t>
      </w:r>
    </w:p>
    <w:p w14:paraId="335675F3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经有资质的安全评价机构评价，具备所增加许可的品种、数量生产、经营条件。</w:t>
      </w:r>
    </w:p>
    <w:p w14:paraId="4FD2CAB0">
      <w:pPr>
        <w:spacing w:line="360" w:lineRule="exact"/>
        <w:ind w:firstLine="562" w:firstLineChars="200"/>
        <w:contextualSpacing/>
        <w:rPr>
          <w:rFonts w:hint="default"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五、实施对象和范围</w:t>
      </w:r>
    </w:p>
    <w:p w14:paraId="65FC1100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已取得第一类非药品类易制毒化学品生产许可证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的企业</w:t>
      </w:r>
      <w:r>
        <w:rPr>
          <w:rFonts w:ascii="宋体" w:hAnsi="宋体"/>
          <w:kern w:val="0"/>
          <w:sz w:val="28"/>
          <w:szCs w:val="28"/>
        </w:rPr>
        <w:t>。</w:t>
      </w:r>
    </w:p>
    <w:p w14:paraId="14B02B90">
      <w:pPr>
        <w:spacing w:line="360" w:lineRule="exact"/>
        <w:ind w:firstLine="562" w:firstLineChars="200"/>
        <w:contextualSpacing/>
        <w:rPr>
          <w:rFonts w:hint="default"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六、申请材料</w:t>
      </w:r>
    </w:p>
    <w:p w14:paraId="35C1148B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（一）变更单位法定代表人或者主要负责人的：</w:t>
      </w:r>
    </w:p>
    <w:p w14:paraId="082423A2">
      <w:pPr>
        <w:spacing w:line="360" w:lineRule="exact"/>
        <w:ind w:firstLine="560" w:firstLineChars="200"/>
        <w:contextualSpacing/>
        <w:rPr>
          <w:lang w:val="en-US"/>
        </w:rPr>
      </w:pPr>
      <w:r>
        <w:rPr>
          <w:rFonts w:ascii="宋体" w:hAnsi="宋体"/>
          <w:kern w:val="0"/>
          <w:sz w:val="28"/>
          <w:szCs w:val="28"/>
        </w:rPr>
        <w:t>1、变更申请书；</w:t>
      </w:r>
    </w:p>
    <w:p w14:paraId="564D9491">
      <w:pPr>
        <w:adjustRightInd w:val="0"/>
        <w:snapToGrid w:val="0"/>
        <w:spacing w:line="360" w:lineRule="exact"/>
        <w:ind w:firstLine="420" w:firstLineChars="150"/>
        <w:jc w:val="left"/>
        <w:rPr>
          <w:rFonts w:hint="default" w:ascii="宋体" w:hAnsi="宋体"/>
          <w:sz w:val="28"/>
          <w:szCs w:val="28"/>
        </w:rPr>
      </w:pPr>
      <w:r>
        <w:rPr>
          <w:rFonts w:ascii="宋体" w:hAnsi="宋体"/>
          <w:kern w:val="0"/>
          <w:sz w:val="28"/>
          <w:szCs w:val="28"/>
          <w:lang w:val="en-US"/>
        </w:rPr>
        <w:t xml:space="preserve"> </w:t>
      </w:r>
      <w:r>
        <w:rPr>
          <w:rFonts w:ascii="宋体" w:hAnsi="宋体"/>
          <w:sz w:val="28"/>
          <w:szCs w:val="28"/>
          <w:lang w:val="en-US"/>
        </w:rPr>
        <w:t>2.</w:t>
      </w:r>
      <w:r>
        <w:rPr>
          <w:rFonts w:ascii="宋体" w:hAnsi="宋体"/>
          <w:sz w:val="28"/>
          <w:szCs w:val="28"/>
        </w:rPr>
        <w:t>、单位法定代表人或者主要负责人和技术、管理人员具有相应安全生产知识的证明材料</w:t>
      </w:r>
      <w:r>
        <w:rPr>
          <w:rFonts w:hint="eastAsia" w:ascii="宋体" w:hAnsi="宋体"/>
          <w:sz w:val="28"/>
          <w:szCs w:val="28"/>
          <w:lang w:eastAsia="zh-CN"/>
        </w:rPr>
        <w:t>（申请人不用提交，通过内部调查获取）</w:t>
      </w:r>
      <w:r>
        <w:rPr>
          <w:rFonts w:ascii="宋体" w:hAnsi="宋体"/>
          <w:sz w:val="28"/>
          <w:szCs w:val="28"/>
        </w:rPr>
        <w:t>；</w:t>
      </w:r>
    </w:p>
    <w:p w14:paraId="64C57852">
      <w:pPr>
        <w:adjustRightInd w:val="0"/>
        <w:snapToGrid w:val="0"/>
        <w:spacing w:line="360" w:lineRule="exact"/>
        <w:ind w:firstLine="560" w:firstLineChars="200"/>
        <w:jc w:val="left"/>
        <w:rPr>
          <w:rFonts w:hint="default"/>
          <w:lang w:val="en-US"/>
        </w:rPr>
      </w:pPr>
      <w:r>
        <w:rPr>
          <w:rFonts w:ascii="宋体" w:hAnsi="宋体"/>
          <w:sz w:val="28"/>
          <w:szCs w:val="28"/>
          <w:lang w:val="en-US"/>
        </w:rPr>
        <w:t>3.</w:t>
      </w:r>
      <w:r>
        <w:rPr>
          <w:rFonts w:ascii="宋体" w:hAnsi="宋体"/>
          <w:sz w:val="28"/>
          <w:szCs w:val="28"/>
        </w:rPr>
        <w:t>、单位法定代表人或者主要负责人和技术、管理人员具有相应易制毒化学品知识的证明材料</w:t>
      </w:r>
      <w:r>
        <w:rPr>
          <w:rFonts w:hint="eastAsia" w:ascii="宋体" w:hAnsi="宋体"/>
          <w:sz w:val="28"/>
          <w:szCs w:val="28"/>
          <w:lang w:eastAsia="zh-CN"/>
        </w:rPr>
        <w:t>及无毒品犯罪记录证明材料（</w:t>
      </w:r>
      <w:r>
        <w:rPr>
          <w:rFonts w:ascii="宋体" w:hAnsi="宋体"/>
          <w:sz w:val="28"/>
          <w:szCs w:val="28"/>
        </w:rPr>
        <w:t>单位法定代表人或者主要负责人和技术、管理人员具有相应易制毒化学品知识</w:t>
      </w:r>
      <w:r>
        <w:rPr>
          <w:rFonts w:hint="eastAsia" w:ascii="宋体" w:hAnsi="宋体"/>
          <w:sz w:val="28"/>
          <w:szCs w:val="28"/>
          <w:lang w:eastAsia="zh-CN"/>
        </w:rPr>
        <w:t>材料，申请人不用提交。无毒品犯罪记录证明材料，申请人不用提交，通过内部调查、信息共享、网络核验获取）</w:t>
      </w:r>
      <w:r>
        <w:rPr>
          <w:rFonts w:ascii="宋体" w:hAnsi="宋体"/>
          <w:sz w:val="28"/>
          <w:szCs w:val="28"/>
        </w:rPr>
        <w:t>；</w:t>
      </w:r>
    </w:p>
    <w:p w14:paraId="59818EAD">
      <w:pPr>
        <w:spacing w:line="360" w:lineRule="exact"/>
        <w:ind w:firstLine="560" w:firstLineChars="200"/>
        <w:contextualSpacing/>
        <w:rPr>
          <w:rFonts w:hint="default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（二）变更单位名称的</w:t>
      </w:r>
    </w:p>
    <w:p w14:paraId="2A33CDF7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1. 变更申请书；</w:t>
      </w:r>
    </w:p>
    <w:p w14:paraId="7E7B3BC2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2、变更后的工商营业执照副本（复印件）</w:t>
      </w:r>
      <w:r>
        <w:rPr>
          <w:rFonts w:hint="eastAsia" w:ascii="宋体" w:hAnsi="宋体"/>
          <w:sz w:val="28"/>
          <w:szCs w:val="28"/>
          <w:lang w:eastAsia="zh-CN"/>
        </w:rPr>
        <w:t>（申请人不用提交，通过网络核验获取）</w:t>
      </w:r>
      <w:r>
        <w:rPr>
          <w:rFonts w:hint="eastAsia" w:ascii="宋体" w:hAnsi="宋体"/>
          <w:sz w:val="28"/>
          <w:szCs w:val="28"/>
        </w:rPr>
        <w:t>。</w:t>
      </w:r>
      <w:bookmarkStart w:id="0" w:name="_GoBack"/>
      <w:bookmarkEnd w:id="0"/>
    </w:p>
    <w:p w14:paraId="7BEBA0FA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七、办结时限</w:t>
      </w:r>
    </w:p>
    <w:p w14:paraId="473BD559">
      <w:pPr>
        <w:spacing w:line="360" w:lineRule="exact"/>
        <w:ind w:firstLine="560" w:firstLineChars="200"/>
        <w:contextualSpacing/>
        <w:rPr>
          <w:rFonts w:hint="eastAsia" w:ascii="宋体" w:hAnsi="宋体" w:eastAsia="宋体"/>
          <w:kern w:val="0"/>
          <w:sz w:val="28"/>
          <w:szCs w:val="28"/>
          <w:lang w:eastAsia="zh-CN"/>
        </w:rPr>
      </w:pPr>
      <w:r>
        <w:rPr>
          <w:rFonts w:ascii="宋体" w:hAnsi="宋体"/>
          <w:kern w:val="0"/>
          <w:sz w:val="28"/>
          <w:szCs w:val="28"/>
        </w:rPr>
        <w:t>1、法定办结时限：即办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件</w:t>
      </w:r>
    </w:p>
    <w:p w14:paraId="6688B72C">
      <w:pPr>
        <w:spacing w:line="360" w:lineRule="exact"/>
        <w:ind w:firstLine="560" w:firstLineChars="200"/>
        <w:contextualSpacing/>
        <w:rPr>
          <w:rFonts w:hint="eastAsia" w:ascii="宋体" w:hAnsi="宋体" w:eastAsia="宋体"/>
          <w:kern w:val="0"/>
          <w:sz w:val="28"/>
          <w:szCs w:val="28"/>
          <w:lang w:eastAsia="zh-CN"/>
        </w:rPr>
      </w:pPr>
      <w:r>
        <w:rPr>
          <w:rFonts w:ascii="宋体" w:hAnsi="宋体"/>
          <w:kern w:val="0"/>
          <w:sz w:val="28"/>
          <w:szCs w:val="28"/>
        </w:rPr>
        <w:t>2、承诺办结时限：即办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件</w:t>
      </w:r>
    </w:p>
    <w:p w14:paraId="4F8A3644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八、行政审批数量</w:t>
      </w:r>
    </w:p>
    <w:p w14:paraId="62F41CBD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无数量限制</w:t>
      </w:r>
    </w:p>
    <w:p w14:paraId="0816C860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九、收费项目、标准及其依据</w:t>
      </w:r>
    </w:p>
    <w:p w14:paraId="68B58D8D">
      <w:pPr>
        <w:spacing w:line="360" w:lineRule="exact"/>
        <w:ind w:firstLine="560" w:firstLineChars="200"/>
        <w:contextualSpacing/>
        <w:rPr>
          <w:rFonts w:hint="default"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不收费</w:t>
      </w:r>
    </w:p>
    <w:p w14:paraId="4F2314A7">
      <w:pPr>
        <w:spacing w:line="360" w:lineRule="exact"/>
        <w:ind w:firstLine="562" w:firstLineChars="200"/>
        <w:contextualSpacing/>
        <w:rPr>
          <w:rFonts w:hint="default" w:asci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十、咨询、投诉电话</w:t>
      </w:r>
    </w:p>
    <w:p w14:paraId="41122143">
      <w:pPr>
        <w:spacing w:line="360" w:lineRule="exact"/>
        <w:ind w:firstLine="560" w:firstLineChars="20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咨询电话：0771-5659063  5595543</w:t>
      </w:r>
    </w:p>
    <w:p w14:paraId="79985BAE">
      <w:pPr>
        <w:spacing w:line="360" w:lineRule="exact"/>
        <w:ind w:firstLine="560" w:firstLineChars="200"/>
        <w:contextualSpacing/>
        <w:rPr>
          <w:rFonts w:hint="default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投诉电话：0771-5595845</w:t>
      </w:r>
    </w:p>
    <w:p w14:paraId="05219166">
      <w:pPr>
        <w:jc w:val="both"/>
        <w:rPr>
          <w:rFonts w:ascii="方正小标宋简体" w:hAnsi="宋体" w:eastAsia="方正小标宋简体"/>
          <w:sz w:val="28"/>
          <w:szCs w:val="28"/>
        </w:rPr>
      </w:pPr>
    </w:p>
    <w:p w14:paraId="622CA049">
      <w:pPr>
        <w:jc w:val="both"/>
        <w:rPr>
          <w:rFonts w:ascii="方正小标宋简体" w:hAnsi="宋体" w:eastAsia="方正小标宋简体"/>
          <w:sz w:val="28"/>
          <w:szCs w:val="28"/>
        </w:rPr>
      </w:pPr>
    </w:p>
    <w:p w14:paraId="40C4EC1B">
      <w:pPr>
        <w:jc w:val="both"/>
        <w:rPr>
          <w:rFonts w:ascii="方正小标宋简体" w:hAnsi="宋体" w:eastAsia="方正小标宋简体"/>
          <w:sz w:val="28"/>
          <w:szCs w:val="28"/>
        </w:rPr>
      </w:pPr>
    </w:p>
    <w:p w14:paraId="38EB682F">
      <w:pPr>
        <w:jc w:val="both"/>
        <w:rPr>
          <w:rFonts w:ascii="方正小标宋简体" w:hAnsi="宋体" w:eastAsia="方正小标宋简体"/>
          <w:sz w:val="28"/>
          <w:szCs w:val="28"/>
        </w:rPr>
      </w:pPr>
    </w:p>
    <w:p w14:paraId="4C6E67B0">
      <w:pPr>
        <w:jc w:val="both"/>
        <w:rPr>
          <w:rFonts w:ascii="方正小标宋简体" w:hAnsi="宋体" w:eastAsia="方正小标宋简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 w14:paraId="5B27C75E">
      <w:pPr>
        <w:ind w:firstLine="3080" w:firstLineChars="1100"/>
        <w:jc w:val="both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ascii="方正小标宋简体" w:hAnsi="宋体" w:eastAsia="方正小标宋简体"/>
          <w:sz w:val="28"/>
          <w:szCs w:val="28"/>
        </w:rPr>
        <w:t>第一类非药品类易制毒化学品生产许可证</w:t>
      </w:r>
      <w:r>
        <w:rPr>
          <w:rFonts w:hint="eastAsia" w:ascii="方正小标宋简体" w:hAnsi="宋体" w:eastAsia="方正小标宋简体"/>
          <w:sz w:val="28"/>
          <w:szCs w:val="28"/>
          <w:lang w:eastAsia="zh-CN"/>
        </w:rPr>
        <w:t>变更</w:t>
      </w:r>
      <w:r>
        <w:rPr>
          <w:rFonts w:ascii="方正小标宋简体" w:hAnsi="宋体" w:eastAsia="方正小标宋简体"/>
          <w:sz w:val="28"/>
          <w:szCs w:val="28"/>
        </w:rPr>
        <w:t>流程图</w:t>
      </w:r>
      <w:r>
        <w:rPr>
          <w:rFonts w:hint="eastAsia" w:ascii="方正小标宋简体" w:hAnsi="宋体" w:eastAsia="方正小标宋简体"/>
          <w:sz w:val="28"/>
          <w:szCs w:val="28"/>
          <w:lang w:eastAsia="zh-CN"/>
        </w:rPr>
        <w:t>（</w:t>
      </w:r>
      <w:r>
        <w:rPr>
          <w:rFonts w:ascii="方正小标宋简体" w:hAnsi="宋体" w:eastAsia="方正小标宋简体"/>
          <w:sz w:val="28"/>
          <w:szCs w:val="28"/>
        </w:rPr>
        <w:t>变更</w:t>
      </w:r>
      <w:r>
        <w:rPr>
          <w:rFonts w:hint="eastAsia" w:ascii="方正小标宋简体" w:hAnsi="宋体" w:eastAsia="方正小标宋简体"/>
          <w:sz w:val="28"/>
          <w:szCs w:val="28"/>
          <w:lang w:eastAsia="zh-CN"/>
        </w:rPr>
        <w:t>）</w:t>
      </w:r>
    </w:p>
    <w:p w14:paraId="5F175D18">
      <w:pPr>
        <w:pStyle w:val="2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（法定办结时限：即办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件</w:t>
      </w:r>
      <w:r>
        <w:rPr>
          <w:rFonts w:ascii="仿宋_GB2312" w:hAnsi="宋体" w:eastAsia="仿宋_GB2312"/>
          <w:sz w:val="28"/>
          <w:szCs w:val="28"/>
        </w:rPr>
        <w:t>；承诺办结时限：即办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件</w:t>
      </w:r>
      <w:r>
        <w:rPr>
          <w:rFonts w:ascii="仿宋_GB2312" w:hAnsi="宋体" w:eastAsia="仿宋_GB2312"/>
          <w:sz w:val="28"/>
          <w:szCs w:val="28"/>
        </w:rPr>
        <w:t>）</w:t>
      </w:r>
    </w:p>
    <w:p w14:paraId="4195B544">
      <w:pPr>
        <w:pStyle w:val="2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(变更单位法定代表人或者主要负责人、单位名称、品种主要流向)</w:t>
      </w:r>
    </w:p>
    <w:p w14:paraId="3B0AB08F">
      <w:pPr>
        <w:pStyle w:val="2"/>
        <w:rPr>
          <w:rFonts w:hint="default" w:ascii="宋体"/>
          <w:sz w:val="28"/>
          <w:szCs w:val="28"/>
        </w:rPr>
      </w:pPr>
    </w:p>
    <w:p w14:paraId="229A58F8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141605</wp:posOffset>
                </wp:positionV>
                <wp:extent cx="1343025" cy="609600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56A4753"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申请材料不齐全、不符合法定形式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.5pt;margin-top:11.15pt;height:48pt;width:105.75pt;z-index:251665408;mso-width-relative:page;mso-height-relative:page;" filled="f" stroked="f" coordsize="21600,21600" o:gfxdata="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rw2702AAAAAsBAAAPAAAAAAAAAAEAIAAAACIAAABkcnMvZG93bnJldi54bWxQSwECFAAUAAAA&#10;CACHTuJAowQHqLUBAABZAwAADgAAAAAAAAABACAAAAAn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56A4753"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申请材料不齐全、不符合法定形式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25400</wp:posOffset>
                </wp:positionV>
                <wp:extent cx="3352800" cy="1143635"/>
                <wp:effectExtent l="0" t="4445" r="20320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491" cy="1143894"/>
                          <a:chOff x="6756" y="1712"/>
                          <a:chExt cx="2743" cy="747"/>
                        </a:xfrm>
                      </wpg:grpSpPr>
                      <wps:wsp>
                        <wps:cNvPr id="30" name="文本框 30"/>
                        <wps:cNvSpPr txBox="1"/>
                        <wps:spPr>
                          <a:xfrm>
                            <a:off x="7785" y="1712"/>
                            <a:ext cx="1122" cy="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16241FC">
                              <w:pPr>
                                <w:ind w:firstLine="210" w:firstLineChars="100"/>
                                <w:rPr>
                                  <w:rFonts w:hint="default"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6756" y="1898"/>
                            <a:ext cx="740" cy="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720C4821">
                              <w:pPr>
                                <w:rPr>
                                  <w:rFonts w:hint="default"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</w:rPr>
                                <w:t>不属于本</w:t>
                              </w:r>
                              <w:r>
                                <w:rPr>
                                  <w:rFonts w:hint="eastAsia" w:ascii="仿宋_GB2312" w:eastAsia="仿宋_GB2312"/>
                                  <w:lang w:eastAsia="zh-CN"/>
                                </w:rPr>
                                <w:t>厅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职权范围的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7380" y="2154"/>
                            <a:ext cx="2119" cy="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CB4195E">
                              <w:pPr>
                                <w:rPr>
                                  <w:rFonts w:hint="eastAsia" w:ascii="仿宋_GB2312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w w:val="90"/>
                                </w:rPr>
                                <w:t>服务窗口对申请</w:t>
                              </w:r>
                              <w:r>
                                <w:rPr>
                                  <w:rFonts w:hint="eastAsia" w:ascii="仿宋_GB2312" w:eastAsia="仿宋_GB2312"/>
                                  <w:w w:val="90"/>
                                  <w:lang w:eastAsia="zh-CN"/>
                                </w:rPr>
                                <w:t>材料初</w:t>
                              </w:r>
                              <w:r>
                                <w:rPr>
                                  <w:rFonts w:ascii="仿宋_GB2312" w:eastAsia="仿宋_GB2312"/>
                                  <w:w w:val="90"/>
                                </w:rPr>
                                <w:t>审作出</w:t>
                              </w:r>
                              <w:r>
                                <w:rPr>
                                  <w:rFonts w:hint="eastAsia" w:ascii="仿宋_GB2312" w:eastAsia="仿宋_GB2312"/>
                                  <w:w w:val="90"/>
                                  <w:lang w:eastAsia="zh-CN"/>
                                </w:rPr>
                                <w:t>受理决定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8371" y="1941"/>
                            <a:ext cx="0" cy="2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2.8pt;margin-top:2pt;height:90.05pt;width:264pt;z-index:251672576;mso-width-relative:page;mso-height-relative:page;" coordorigin="6756,1712" coordsize="2743,747" o:gfxdata="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vIcwB2AAAAAkBAAAPAAAAAAAAAAEAIAAAACIAAABkcnMvZG93bnJl&#10;di54bWxQSwECFAAUAAAACACHTuJAUEeqtVMDAABACwAADgAAAAAAAAABACAAAAAnAQAAZHJzL2Uy&#10;b0RvYy54bWxQSwUGAAAAAAYABgBZAQAA7AYAAAAA&#10;">
                <o:lock v:ext="edit" aspectratio="f"/>
                <v:shape id="_x0000_s1026" o:spid="_x0000_s1026" o:spt="202" type="#_x0000_t202" style="position:absolute;left:7785;top:1712;height:243;width:1122;" fillcolor="#FFFFFF" filled="t" stroked="t" coordsize="21600,21600" o:gfxdata="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GDu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16241FC">
                        <w:pPr>
                          <w:ind w:firstLine="210" w:firstLineChars="100"/>
                          <w:rPr>
                            <w:rFonts w:hint="default" w:ascii="仿宋_GB2312" w:eastAsia="仿宋_GB2312"/>
                          </w:rPr>
                        </w:pPr>
                        <w:r>
                          <w:rPr>
                            <w:rFonts w:ascii="仿宋_GB2312" w:eastAsia="仿宋_GB2312"/>
                          </w:rPr>
                          <w:t>申请人提出申请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756;top:1898;height:330;width:740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720C4821">
                        <w:pPr>
                          <w:rPr>
                            <w:rFonts w:hint="default" w:ascii="仿宋_GB2312" w:eastAsia="仿宋_GB2312"/>
                          </w:rPr>
                        </w:pPr>
                        <w:r>
                          <w:rPr>
                            <w:rFonts w:ascii="仿宋_GB2312" w:eastAsia="仿宋_GB2312"/>
                          </w:rPr>
                          <w:t>不属于本</w:t>
                        </w:r>
                        <w:r>
                          <w:rPr>
                            <w:rFonts w:hint="eastAsia" w:ascii="仿宋_GB2312" w:eastAsia="仿宋_GB2312"/>
                            <w:lang w:eastAsia="zh-CN"/>
                          </w:rPr>
                          <w:t>厅</w:t>
                        </w:r>
                        <w:r>
                          <w:rPr>
                            <w:rFonts w:ascii="仿宋_GB2312" w:eastAsia="仿宋_GB2312"/>
                          </w:rPr>
                          <w:t>职权范围的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80;top:2154;height:305;width:2119;" fillcolor="#FFFFFF" filled="t" stroked="t" coordsize="21600,21600" o:gfxdata="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b7h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CB4195E">
                        <w:pPr>
                          <w:rPr>
                            <w:rFonts w:hint="eastAsia" w:ascii="仿宋_GB2312" w:eastAsia="仿宋_GB2312"/>
                            <w:lang w:eastAsia="zh-CN"/>
                          </w:rPr>
                        </w:pPr>
                        <w:r>
                          <w:rPr>
                            <w:rFonts w:ascii="仿宋_GB2312" w:eastAsia="仿宋_GB2312"/>
                            <w:w w:val="90"/>
                          </w:rPr>
                          <w:t>服务窗口对申请</w:t>
                        </w:r>
                        <w:r>
                          <w:rPr>
                            <w:rFonts w:hint="eastAsia" w:ascii="仿宋_GB2312" w:eastAsia="仿宋_GB2312"/>
                            <w:w w:val="90"/>
                            <w:lang w:eastAsia="zh-CN"/>
                          </w:rPr>
                          <w:t>材料初</w:t>
                        </w:r>
                        <w:r>
                          <w:rPr>
                            <w:rFonts w:ascii="仿宋_GB2312" w:eastAsia="仿宋_GB2312"/>
                            <w:w w:val="90"/>
                          </w:rPr>
                          <w:t>审作出</w:t>
                        </w:r>
                        <w:r>
                          <w:rPr>
                            <w:rFonts w:hint="eastAsia" w:ascii="仿宋_GB2312" w:eastAsia="仿宋_GB2312"/>
                            <w:w w:val="90"/>
                            <w:lang w:eastAsia="zh-CN"/>
                          </w:rPr>
                          <w:t>受理决定</w:t>
                        </w:r>
                      </w:p>
                    </w:txbxContent>
                  </v:textbox>
                </v:shape>
                <v:line id="_x0000_s1026" o:spid="_x0000_s1026" o:spt="20" style="position:absolute;left:8371;top:1941;height:243;width:0;" filled="f" stroked="t" coordsize="21600,21600" o:gfxdata="UEsDBAoAAAAAAIdO4kAAAAAAAAAAAAAAAAAEAAAAZHJzL1BLAwQUAAAACACHTuJA0s4+vL4AAADb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4+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66CB1DB4">
      <w:pPr>
        <w:pStyle w:val="2"/>
        <w:rPr>
          <w:rFonts w:hint="default" w:ascii="宋体"/>
          <w:sz w:val="28"/>
          <w:szCs w:val="28"/>
        </w:rPr>
      </w:pPr>
    </w:p>
    <w:p w14:paraId="53719861">
      <w:pPr>
        <w:pStyle w:val="2"/>
        <w:rPr>
          <w:rFonts w:hint="default" w:ascii="宋体"/>
          <w:sz w:val="28"/>
          <w:szCs w:val="28"/>
        </w:rPr>
      </w:pPr>
    </w:p>
    <w:p w14:paraId="0DD111BE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6181090</wp:posOffset>
                </wp:positionH>
                <wp:positionV relativeFrom="paragraph">
                  <wp:posOffset>41910</wp:posOffset>
                </wp:positionV>
                <wp:extent cx="1640840" cy="396240"/>
                <wp:effectExtent l="4445" t="4445" r="12065" b="18415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8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00292E"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6.7pt;margin-top:3.3pt;height:31.2pt;width:129.2pt;z-index:251667456;mso-width-relative:page;mso-height-relative:page;" fillcolor="#FFFFFF" filled="t" stroked="t" coordsize="21600,21600" o:gfxdata="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VZ/ZrYAAAACQEAAA8AAAAAAAAAAQAgAAAA&#10;IgAAAGRycy9kb3ducmV2LnhtbFBLAQIUABQAAAAIAIdO4kCZrPfeCwIAADg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B00292E"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855980</wp:posOffset>
                </wp:positionH>
                <wp:positionV relativeFrom="paragraph">
                  <wp:posOffset>113030</wp:posOffset>
                </wp:positionV>
                <wp:extent cx="1484630" cy="396240"/>
                <wp:effectExtent l="4445" t="4445" r="15875" b="18415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D0BDCB">
                            <w:pPr>
                              <w:spacing w:line="240" w:lineRule="exact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4pt;margin-top:8.9pt;height:31.2pt;width:116.9pt;z-index:251666432;mso-width-relative:page;mso-height-relative:page;" fillcolor="#FFFFFF" filled="t" stroked="t" coordsize="21600,21600" o:gfxdata="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FmZVtcAAAAJAQAADwAAAAAAAAABACAA&#10;AAAiAAAAZHJzL2Rvd25yZXYueG1sUEsBAhQAFAAAAAgAh07iQLVNPAsOAgAAOAQAAA4AAAAAAAAA&#10;AQAgAAAAJ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CD0BDCB">
                      <w:pPr>
                        <w:spacing w:line="240" w:lineRule="exact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5346026E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4340860</wp:posOffset>
                </wp:positionH>
                <wp:positionV relativeFrom="paragraph">
                  <wp:posOffset>217805</wp:posOffset>
                </wp:positionV>
                <wp:extent cx="5080" cy="447040"/>
                <wp:effectExtent l="33655" t="0" r="37465" b="1016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470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8pt;margin-top:17.15pt;height:35.2pt;width:0.4pt;z-index:251664384;mso-width-relative:page;mso-height-relative:page;" filled="f" stroked="t" coordsize="21600,21600" o:gfxdata="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szGps2gAAAAoBAAAPAAAAAAAAAAEAIAAAACIAAABkcnMvZG93bnJldi54&#10;bWxQSwECFAAUAAAACACHTuJAQUQ2yPgBAADg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5351145</wp:posOffset>
                </wp:positionH>
                <wp:positionV relativeFrom="paragraph">
                  <wp:posOffset>64770</wp:posOffset>
                </wp:positionV>
                <wp:extent cx="800100" cy="9525"/>
                <wp:effectExtent l="0" t="37465" r="0" b="2921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1.35pt;margin-top:5.1pt;height:0.75pt;width:63pt;z-index:251661312;mso-width-relative:page;mso-height-relative:page;" filled="f" stroked="t" coordsize="21600,21600" o:gfxdata="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Wj9Yt2AAAAAkBAAAPAAAAAAAAAAEAIAAAACIAAABkcnMvZG93bnJldi54&#10;bWxQSwECFAAUAAAACACHTuJA3T2J9voBAADq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39370</wp:posOffset>
                </wp:positionV>
                <wp:extent cx="831215" cy="31115"/>
                <wp:effectExtent l="0" t="9525" r="6985" b="35560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215" cy="311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5pt;margin-top:3.1pt;height:2.45pt;width:65.45pt;z-index:251660288;mso-width-relative:page;mso-height-relative:page;" filled="f" stroked="t" coordsize="21600,21600" o:gfxdata="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npQZNkAAAAIAQAADwAAAAAAAAABACAAAAAiAAAAZHJzL2Rvd25y&#10;ZXYueG1sUEsBAhQAFAAAAAgAh07iQIwG1Db9AQAA6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4FB775F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5074285</wp:posOffset>
                </wp:positionH>
                <wp:positionV relativeFrom="paragraph">
                  <wp:posOffset>64135</wp:posOffset>
                </wp:positionV>
                <wp:extent cx="2649220" cy="338455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220" cy="338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46AC7AE">
                            <w:pPr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申请材料齐全，符合法定形式，决定受理。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55pt;margin-top:5.05pt;height:26.65pt;width:208.6pt;z-index:251663360;mso-width-relative:page;mso-height-relative:page;" filled="f" stroked="f" coordsize="21600,21600" o:gfxdata="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cbANzYAAAACgEAAA8AAAAAAAAAAQAgAAAAIgAAAGRycy9kb3ducmV2LnhtbFBLAQIUABQA&#10;AAAIAIdO4kDFrDRZtwEAAFsDAAAOAAAAAAAAAAEAIAAAACc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46AC7AE">
                      <w:pPr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申请材料齐全，符合法定形式，决定受理。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6B02CA84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227330</wp:posOffset>
                </wp:positionV>
                <wp:extent cx="2595245" cy="468630"/>
                <wp:effectExtent l="5080" t="5080" r="9525" b="2159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24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EFF7EE">
                            <w:pPr>
                              <w:jc w:val="center"/>
                              <w:rPr>
                                <w:rFonts w:hint="default" w:ascii="仿宋_GB2312" w:eastAsia="仿宋_GB2312"/>
                                <w:szCs w:val="22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szCs w:val="22"/>
                              </w:rPr>
                              <w:t>服务窗口首席代表</w:t>
                            </w:r>
                            <w:r>
                              <w:rPr>
                                <w:rFonts w:hint="eastAsia" w:ascii="仿宋_GB2312" w:eastAsia="仿宋_GB2312"/>
                                <w:szCs w:val="22"/>
                                <w:lang w:eastAsia="zh-CN"/>
                              </w:rPr>
                              <w:t>作出同意变更或不同意变更</w:t>
                            </w:r>
                            <w:r>
                              <w:rPr>
                                <w:rFonts w:ascii="仿宋_GB2312" w:eastAsia="仿宋_GB2312"/>
                                <w:szCs w:val="22"/>
                              </w:rPr>
                              <w:t>决定</w:t>
                            </w:r>
                          </w:p>
                          <w:p w14:paraId="7D99A9D0">
                            <w:pPr>
                              <w:pStyle w:val="2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4pt;margin-top:17.9pt;height:36.9pt;width:204.35pt;z-index:251662336;mso-width-relative:page;mso-height-relative:page;" fillcolor="#FFFFFF" filled="t" stroked="t" coordsize="21600,21600" o:gfxdata="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29C12QAAAAoBAAAPAAAAAAAAAAEA&#10;IAAAACIAAABkcnMvZG93bnJldi54bWxQSwECFAAUAAAACACHTuJA1bGsQQ4CAAA6BAAADgAAAAAA&#10;AAABACAAAAAo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EFF7EE">
                      <w:pPr>
                        <w:jc w:val="center"/>
                        <w:rPr>
                          <w:rFonts w:hint="default" w:ascii="仿宋_GB2312" w:eastAsia="仿宋_GB2312"/>
                          <w:szCs w:val="22"/>
                        </w:rPr>
                      </w:pPr>
                      <w:r>
                        <w:rPr>
                          <w:rFonts w:ascii="仿宋_GB2312" w:eastAsia="仿宋_GB2312"/>
                          <w:szCs w:val="22"/>
                        </w:rPr>
                        <w:t>服务窗口首席代表</w:t>
                      </w:r>
                      <w:r>
                        <w:rPr>
                          <w:rFonts w:hint="eastAsia" w:ascii="仿宋_GB2312" w:eastAsia="仿宋_GB2312"/>
                          <w:szCs w:val="22"/>
                          <w:lang w:eastAsia="zh-CN"/>
                        </w:rPr>
                        <w:t>作出同意变更或不同意变更</w:t>
                      </w:r>
                      <w:r>
                        <w:rPr>
                          <w:rFonts w:ascii="仿宋_GB2312" w:eastAsia="仿宋_GB2312"/>
                          <w:szCs w:val="22"/>
                        </w:rPr>
                        <w:t>决定</w:t>
                      </w:r>
                    </w:p>
                    <w:p w14:paraId="7D99A9D0">
                      <w:pPr>
                        <w:pStyle w:val="2"/>
                        <w:jc w:val="center"/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368B05">
      <w:pPr>
        <w:pStyle w:val="2"/>
        <w:rPr>
          <w:rFonts w:hint="default" w:ascii="宋体"/>
          <w:sz w:val="28"/>
          <w:szCs w:val="28"/>
        </w:rPr>
      </w:pPr>
    </w:p>
    <w:p w14:paraId="77A605ED">
      <w:pPr>
        <w:pStyle w:val="2"/>
        <w:rPr>
          <w:rFonts w:hint="default" w:ascii="宋体"/>
          <w:sz w:val="28"/>
          <w:szCs w:val="28"/>
        </w:rPr>
      </w:pPr>
    </w:p>
    <w:p w14:paraId="1F01B81E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4344035</wp:posOffset>
                </wp:positionH>
                <wp:positionV relativeFrom="paragraph">
                  <wp:posOffset>29845</wp:posOffset>
                </wp:positionV>
                <wp:extent cx="1270" cy="297180"/>
                <wp:effectExtent l="37465" t="0" r="37465" b="762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.05pt;margin-top:2.35pt;height:23.4pt;width:0.1pt;z-index:251668480;mso-width-relative:page;mso-height-relative:page;" filled="f" stroked="t" coordsize="21600,21600" o:gfxdata="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LBUas2QAAAAgBAAAPAAAAAAAAAAEAIAAAACIAAABkcnMvZG93bnJldi54&#10;bWxQSwECFAAUAAAACACHTuJANMbCIfkBAADi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E2E8DE9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103505</wp:posOffset>
                </wp:positionV>
                <wp:extent cx="2611120" cy="495300"/>
                <wp:effectExtent l="4445" t="4445" r="13335" b="1460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112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7DC0CC">
                            <w:pPr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服务窗口制作证书或决定文件                           （限2个工作日，不计算在承诺时限内）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pt;margin-top:8.15pt;height:39pt;width:205.6pt;z-index:251669504;mso-width-relative:page;mso-height-relative:page;" fillcolor="#FFFFFF" filled="t" stroked="t" coordsize="21600,21600" o:gfxdata="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BH20u2AAAAAkBAAAPAAAAAAAAAAEA&#10;IAAAACIAAABkcnMvZG93bnJldi54bWxQSwECFAAUAAAACACHTuJA8FzIwA8CAAA6BAAADgAAAAAA&#10;AAABACAAAAAn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A7DC0CC">
                      <w:pPr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服务窗口制作证书或决定文件                           （限2个工作日，不计算在承诺时限内）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D96DC1">
      <w:pPr>
        <w:pStyle w:val="2"/>
        <w:rPr>
          <w:rFonts w:hint="default" w:ascii="宋体"/>
          <w:sz w:val="28"/>
          <w:szCs w:val="28"/>
        </w:rPr>
      </w:pPr>
    </w:p>
    <w:p w14:paraId="3973E9E5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4374515</wp:posOffset>
                </wp:positionH>
                <wp:positionV relativeFrom="paragraph">
                  <wp:posOffset>137795</wp:posOffset>
                </wp:positionV>
                <wp:extent cx="1270" cy="297180"/>
                <wp:effectExtent l="37465" t="0" r="37465" b="762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4.45pt;margin-top:10.85pt;height:23.4pt;width:0.1pt;z-index:251671552;mso-width-relative:page;mso-height-relative:page;" filled="f" stroked="t" coordsize="21600,21600" o:gfxdata="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I2KJn2QAAAAkBAAAPAAAAAAAAAAEAIAAAACIAAABkcnMvZG93bnJldi54&#10;bWxQSwECFAAUAAAACACHTuJACCKab/kBAADi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6B11E49">
      <w:pPr>
        <w:pStyle w:val="2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221615</wp:posOffset>
                </wp:positionV>
                <wp:extent cx="2629535" cy="463550"/>
                <wp:effectExtent l="4445" t="4445" r="13970" b="8255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953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979027">
                            <w:pPr>
                              <w:spacing w:line="240" w:lineRule="exact"/>
                              <w:jc w:val="center"/>
                              <w:rPr>
                                <w:rFonts w:hint="default"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/>
                              </w:rPr>
                              <w:t>服务窗口通知申请人领取证书或决定文件      （限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/>
                              </w:rPr>
                              <w:t>个工作日，不计算在承诺时限内）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5.25pt;margin-top:17.45pt;height:36.5pt;width:207.05pt;z-index:251670528;mso-width-relative:page;mso-height-relative:page;" fillcolor="#FFFFFF" filled="t" stroked="t" coordsize="21600,21600" o:gfxdata="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pyEMtkAAAAKAQAADwAAAAAAAAAB&#10;ACAAAAAiAAAAZHJzL2Rvd25yZXYueG1sUEsBAhQAFAAAAAgAh07iQLFfmToPAgAAOA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F979027">
                      <w:pPr>
                        <w:spacing w:line="240" w:lineRule="exact"/>
                        <w:jc w:val="center"/>
                        <w:rPr>
                          <w:rFonts w:hint="default" w:ascii="仿宋_GB2312" w:eastAsia="仿宋_GB2312"/>
                        </w:rPr>
                      </w:pPr>
                      <w:r>
                        <w:rPr>
                          <w:rFonts w:ascii="仿宋_GB2312" w:eastAsia="仿宋_GB2312"/>
                        </w:rPr>
                        <w:t>服务窗口通知申请人领取证书或决定文件      （限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5</w:t>
                      </w:r>
                      <w:r>
                        <w:rPr>
                          <w:rFonts w:ascii="仿宋_GB2312" w:eastAsia="仿宋_GB2312"/>
                        </w:rPr>
                        <w:t>个工作日，不计算在承诺时限内）</w:t>
                      </w:r>
                    </w:p>
                  </w:txbxContent>
                </v:textbox>
              </v:shape>
            </w:pict>
          </mc:Fallback>
        </mc:AlternateContent>
      </w:r>
    </w:p>
    <w:p w14:paraId="3DB90B4C">
      <w:pPr>
        <w:jc w:val="center"/>
        <w:rPr>
          <w:rFonts w:hint="default" w:ascii="宋体"/>
          <w:sz w:val="28"/>
          <w:szCs w:val="28"/>
        </w:rPr>
      </w:pPr>
    </w:p>
    <w:p w14:paraId="7902F2EA">
      <w:pPr>
        <w:jc w:val="center"/>
        <w:rPr>
          <w:rFonts w:hint="default" w:ascii="宋体"/>
          <w:sz w:val="28"/>
          <w:szCs w:val="28"/>
        </w:rPr>
      </w:pPr>
    </w:p>
    <w:p w14:paraId="3475499A">
      <w:pPr>
        <w:jc w:val="center"/>
        <w:rPr>
          <w:rFonts w:hint="default" w:ascii="宋体"/>
          <w:sz w:val="28"/>
          <w:szCs w:val="28"/>
        </w:rPr>
      </w:pPr>
    </w:p>
    <w:p w14:paraId="64A1EEA0">
      <w:pPr>
        <w:jc w:val="center"/>
        <w:rPr>
          <w:rFonts w:hint="default" w:ascii="宋体"/>
          <w:sz w:val="28"/>
          <w:szCs w:val="28"/>
        </w:rPr>
      </w:pPr>
    </w:p>
    <w:p w14:paraId="62D79478">
      <w:pPr>
        <w:pStyle w:val="2"/>
        <w:rPr>
          <w:rFonts w:hint="default"/>
          <w:sz w:val="28"/>
          <w:szCs w:val="28"/>
        </w:rPr>
      </w:pPr>
    </w:p>
    <w:p w14:paraId="2FBBDA9F">
      <w:pPr>
        <w:spacing w:after="100" w:afterAutospacing="1" w:line="480" w:lineRule="auto"/>
        <w:jc w:val="both"/>
        <w:rPr>
          <w:rFonts w:ascii="宋体" w:hAnsi="宋体"/>
          <w:b/>
          <w:spacing w:val="4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 w14:paraId="0F121EB0">
      <w:pPr>
        <w:spacing w:after="100" w:afterAutospacing="1" w:line="480" w:lineRule="auto"/>
        <w:jc w:val="both"/>
        <w:rPr>
          <w:rFonts w:hint="default" w:asci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28"/>
          <w:szCs w:val="28"/>
        </w:rPr>
        <w:t>非药品类易制毒化学品</w:t>
      </w:r>
    </w:p>
    <w:p w14:paraId="5E4B3E38">
      <w:pPr>
        <w:spacing w:after="120" w:afterLines="50" w:line="480" w:lineRule="auto"/>
        <w:jc w:val="center"/>
        <w:rPr>
          <w:rFonts w:hint="default"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生 产、经 营 申 请 书</w:t>
      </w:r>
    </w:p>
    <w:p w14:paraId="3A53229A">
      <w:pPr>
        <w:spacing w:after="120" w:afterLines="50" w:line="480" w:lineRule="auto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（填写式样）</w:t>
      </w:r>
    </w:p>
    <w:p w14:paraId="3A3A1DA9">
      <w:pPr>
        <w:ind w:firstLine="280" w:firstLineChars="1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申请事项：第一类   第二类    第三类       生产   经营</w:t>
      </w:r>
    </w:p>
    <w:p w14:paraId="3F488218"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许可   备案   许可证变更</w:t>
      </w:r>
      <w:r>
        <w:rPr>
          <w:rFonts w:hint="default" w:ascii="Arial" w:hAnsi="Arial" w:cs="Arial"/>
          <w:sz w:val="28"/>
          <w:szCs w:val="28"/>
        </w:rPr>
        <w:t>√</w:t>
      </w:r>
    </w:p>
    <w:p w14:paraId="3BF3AA82">
      <w:pPr>
        <w:ind w:firstLine="1120" w:firstLineChars="400"/>
        <w:rPr>
          <w:rFonts w:hint="default" w:ascii="宋体"/>
          <w:sz w:val="28"/>
          <w:szCs w:val="28"/>
        </w:rPr>
      </w:pPr>
    </w:p>
    <w:p w14:paraId="0390D1CE">
      <w:pPr>
        <w:tabs>
          <w:tab w:val="left" w:pos="2355"/>
        </w:tabs>
        <w:ind w:firstLine="1120" w:firstLineChars="400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ab/>
      </w:r>
    </w:p>
    <w:p w14:paraId="2D796858">
      <w:pPr>
        <w:pStyle w:val="2"/>
        <w:rPr>
          <w:rFonts w:ascii="宋体"/>
          <w:sz w:val="28"/>
          <w:szCs w:val="28"/>
        </w:rPr>
      </w:pPr>
    </w:p>
    <w:p w14:paraId="7B36DFD0">
      <w:pPr>
        <w:pStyle w:val="2"/>
        <w:rPr>
          <w:rFonts w:ascii="宋体"/>
          <w:sz w:val="28"/>
          <w:szCs w:val="28"/>
        </w:rPr>
      </w:pPr>
    </w:p>
    <w:p w14:paraId="5D9864FB">
      <w:pPr>
        <w:pStyle w:val="2"/>
        <w:rPr>
          <w:rFonts w:ascii="宋体"/>
          <w:sz w:val="28"/>
          <w:szCs w:val="28"/>
        </w:rPr>
      </w:pPr>
    </w:p>
    <w:p w14:paraId="57C6F2DC">
      <w:pPr>
        <w:pStyle w:val="2"/>
        <w:rPr>
          <w:rFonts w:ascii="宋体"/>
          <w:sz w:val="28"/>
          <w:szCs w:val="28"/>
        </w:rPr>
      </w:pPr>
    </w:p>
    <w:p w14:paraId="7CD1B1D9">
      <w:pPr>
        <w:pStyle w:val="2"/>
        <w:rPr>
          <w:rFonts w:hint="default" w:ascii="宋体"/>
          <w:sz w:val="28"/>
          <w:szCs w:val="28"/>
        </w:rPr>
      </w:pPr>
    </w:p>
    <w:p w14:paraId="56F395EE"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申请单位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 w14:paraId="6376EEC3">
      <w:pPr>
        <w:ind w:firstLine="1120" w:firstLineChars="4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 办 人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 w14:paraId="4620B5D1"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联系电话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 w14:paraId="09D112E9"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传    真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 w14:paraId="7801B782">
      <w:pPr>
        <w:ind w:firstLine="1120" w:firstLineChars="400"/>
        <w:rPr>
          <w:rFonts w:hint="default" w:asci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填写日期</w:t>
      </w:r>
      <w:r>
        <w:rPr>
          <w:rFonts w:ascii="宋体" w:hAnsi="宋体"/>
          <w:sz w:val="28"/>
          <w:szCs w:val="28"/>
          <w:u w:val="single"/>
        </w:rPr>
        <w:t>　　　　　　　　　　　　　　　</w:t>
      </w:r>
    </w:p>
    <w:p w14:paraId="36E3F7B9">
      <w:pPr>
        <w:rPr>
          <w:rFonts w:hint="default" w:ascii="宋体"/>
          <w:sz w:val="28"/>
          <w:szCs w:val="28"/>
        </w:rPr>
      </w:pPr>
    </w:p>
    <w:p w14:paraId="078E6C06">
      <w:pPr>
        <w:rPr>
          <w:rFonts w:hint="default" w:ascii="宋体"/>
          <w:sz w:val="28"/>
          <w:szCs w:val="28"/>
        </w:rPr>
      </w:pPr>
    </w:p>
    <w:p w14:paraId="25ECB81F">
      <w:pPr>
        <w:pStyle w:val="2"/>
        <w:rPr>
          <w:rFonts w:hint="default" w:ascii="宋体"/>
          <w:sz w:val="28"/>
          <w:szCs w:val="28"/>
        </w:rPr>
      </w:pPr>
    </w:p>
    <w:p w14:paraId="4DAF6F28">
      <w:pPr>
        <w:pStyle w:val="2"/>
        <w:rPr>
          <w:rFonts w:hint="default" w:ascii="宋体"/>
          <w:sz w:val="28"/>
          <w:szCs w:val="28"/>
        </w:rPr>
      </w:pPr>
    </w:p>
    <w:p w14:paraId="415B99FC">
      <w:pPr>
        <w:pStyle w:val="2"/>
        <w:rPr>
          <w:rFonts w:hint="default" w:ascii="宋体"/>
          <w:sz w:val="28"/>
          <w:szCs w:val="28"/>
        </w:rPr>
      </w:pPr>
    </w:p>
    <w:p w14:paraId="5E28D8F5">
      <w:pPr>
        <w:rPr>
          <w:rFonts w:hint="default" w:ascii="宋体"/>
          <w:sz w:val="28"/>
          <w:szCs w:val="28"/>
        </w:rPr>
      </w:pPr>
    </w:p>
    <w:p w14:paraId="0B1DF9F4">
      <w:pPr>
        <w:jc w:val="center"/>
        <w:rPr>
          <w:rFonts w:hint="default" w:ascii="宋体"/>
          <w:sz w:val="28"/>
          <w:szCs w:val="28"/>
        </w:rPr>
      </w:pPr>
    </w:p>
    <w:p w14:paraId="3FEF6E6E">
      <w:pPr>
        <w:pStyle w:val="2"/>
        <w:rPr>
          <w:rFonts w:hint="default" w:ascii="宋体"/>
          <w:sz w:val="28"/>
          <w:szCs w:val="28"/>
        </w:rPr>
      </w:pPr>
    </w:p>
    <w:p w14:paraId="03AA7860">
      <w:pPr>
        <w:pStyle w:val="2"/>
        <w:rPr>
          <w:rFonts w:hint="default" w:ascii="宋体"/>
          <w:sz w:val="28"/>
          <w:szCs w:val="28"/>
        </w:rPr>
      </w:pPr>
    </w:p>
    <w:p w14:paraId="4997E70A">
      <w:pPr>
        <w:pStyle w:val="2"/>
        <w:rPr>
          <w:rFonts w:hint="default" w:ascii="宋体"/>
          <w:sz w:val="28"/>
          <w:szCs w:val="28"/>
        </w:rPr>
      </w:pPr>
    </w:p>
    <w:p w14:paraId="0A1A9E32">
      <w:pPr>
        <w:pStyle w:val="2"/>
        <w:rPr>
          <w:rFonts w:hint="default" w:ascii="宋体"/>
          <w:sz w:val="28"/>
          <w:szCs w:val="28"/>
        </w:rPr>
      </w:pPr>
    </w:p>
    <w:p w14:paraId="04AFFA82">
      <w:pPr>
        <w:pStyle w:val="2"/>
        <w:rPr>
          <w:rFonts w:hint="default" w:ascii="宋体"/>
          <w:sz w:val="28"/>
          <w:szCs w:val="28"/>
        </w:rPr>
      </w:pPr>
    </w:p>
    <w:p w14:paraId="20BFCE5C">
      <w:pPr>
        <w:pStyle w:val="2"/>
        <w:rPr>
          <w:rFonts w:hint="default" w:ascii="宋体"/>
          <w:sz w:val="28"/>
          <w:szCs w:val="28"/>
        </w:rPr>
      </w:pPr>
    </w:p>
    <w:p w14:paraId="03A9DDE7">
      <w:pPr>
        <w:pStyle w:val="2"/>
        <w:rPr>
          <w:rFonts w:hint="default" w:ascii="宋体"/>
          <w:sz w:val="28"/>
          <w:szCs w:val="28"/>
        </w:rPr>
      </w:pPr>
    </w:p>
    <w:p w14:paraId="6BFFA3CE">
      <w:pPr>
        <w:jc w:val="center"/>
        <w:rPr>
          <w:rFonts w:hint="default" w:ascii="宋体"/>
          <w:sz w:val="28"/>
          <w:szCs w:val="28"/>
        </w:rPr>
      </w:pPr>
    </w:p>
    <w:p w14:paraId="5E7AB14C">
      <w:pPr>
        <w:pStyle w:val="2"/>
        <w:rPr>
          <w:rFonts w:hint="default" w:ascii="宋体"/>
          <w:sz w:val="28"/>
          <w:szCs w:val="28"/>
        </w:rPr>
      </w:pPr>
    </w:p>
    <w:p w14:paraId="736D4D24">
      <w:pPr>
        <w:pStyle w:val="2"/>
        <w:rPr>
          <w:rFonts w:hint="default" w:ascii="宋体"/>
          <w:sz w:val="28"/>
          <w:szCs w:val="28"/>
        </w:rPr>
      </w:pPr>
    </w:p>
    <w:p w14:paraId="3DD7029C"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目     录</w:t>
      </w:r>
    </w:p>
    <w:p w14:paraId="57AB0832">
      <w:pPr>
        <w:jc w:val="center"/>
        <w:rPr>
          <w:rFonts w:hint="default" w:ascii="宋体"/>
          <w:sz w:val="28"/>
          <w:szCs w:val="28"/>
        </w:rPr>
      </w:pPr>
    </w:p>
    <w:p w14:paraId="67EB26F4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填写说明</w:t>
      </w:r>
    </w:p>
    <w:p w14:paraId="1F4B38FA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　申请单位基本情况表</w:t>
      </w:r>
    </w:p>
    <w:p w14:paraId="2CD4411B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表2　生产许可（备案）申请表</w:t>
      </w:r>
    </w:p>
    <w:p w14:paraId="2CD06E23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表3　经营许可（备案）申请表</w:t>
      </w:r>
    </w:p>
    <w:p w14:paraId="5C9964D7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表4　变更申请表</w:t>
      </w:r>
    </w:p>
    <w:p w14:paraId="2734066A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表5　审查意见表</w:t>
      </w:r>
    </w:p>
    <w:p w14:paraId="230F2E54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表6　提交材料清单</w:t>
      </w:r>
    </w:p>
    <w:p w14:paraId="653F90F2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表7　生产单位生产条件情况表</w:t>
      </w:r>
    </w:p>
    <w:p w14:paraId="11D6C51E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表8　经营单位经营条件情况表</w:t>
      </w:r>
    </w:p>
    <w:p w14:paraId="659D9DA6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表9　生产单位主要设备情况表</w:t>
      </w:r>
    </w:p>
    <w:p w14:paraId="08E42956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表10　易制毒化学品仓储设施情况表</w:t>
      </w:r>
    </w:p>
    <w:p w14:paraId="7B5F732B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表11　污染物处理设施情况表</w:t>
      </w:r>
    </w:p>
    <w:p w14:paraId="0943DC23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表12　易制毒化学品管理制度情况表</w:t>
      </w:r>
    </w:p>
    <w:p w14:paraId="2F953540">
      <w:pPr>
        <w:ind w:left="540" w:leftChars="257"/>
        <w:rPr>
          <w:rFonts w:hint="default" w:ascii="宋体"/>
          <w:sz w:val="28"/>
          <w:szCs w:val="28"/>
        </w:rPr>
      </w:pPr>
    </w:p>
    <w:p w14:paraId="7832CBFD">
      <w:pPr>
        <w:ind w:left="540" w:leftChars="257"/>
        <w:rPr>
          <w:rFonts w:hint="default" w:ascii="宋体"/>
          <w:sz w:val="28"/>
          <w:szCs w:val="28"/>
        </w:rPr>
      </w:pPr>
    </w:p>
    <w:p w14:paraId="67BC219E">
      <w:pPr>
        <w:ind w:left="540" w:leftChars="257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注：表1～表6为基本表，表7～表12为可调表。</w:t>
      </w:r>
    </w:p>
    <w:p w14:paraId="6229CA18">
      <w:pPr>
        <w:jc w:val="center"/>
        <w:rPr>
          <w:rFonts w:hint="default" w:ascii="宋体"/>
          <w:sz w:val="28"/>
          <w:szCs w:val="28"/>
        </w:rPr>
      </w:pPr>
    </w:p>
    <w:p w14:paraId="4035B5E8">
      <w:pPr>
        <w:rPr>
          <w:rFonts w:hint="default" w:ascii="宋体"/>
          <w:sz w:val="28"/>
          <w:szCs w:val="28"/>
        </w:rPr>
      </w:pPr>
    </w:p>
    <w:p w14:paraId="73D7CC5D">
      <w:pPr>
        <w:jc w:val="center"/>
        <w:rPr>
          <w:rFonts w:hint="default" w:ascii="宋体"/>
          <w:sz w:val="28"/>
          <w:szCs w:val="28"/>
        </w:rPr>
      </w:pPr>
    </w:p>
    <w:p w14:paraId="5EEBD2D3">
      <w:pPr>
        <w:jc w:val="center"/>
        <w:rPr>
          <w:rFonts w:hint="default" w:ascii="宋体"/>
          <w:sz w:val="28"/>
          <w:szCs w:val="28"/>
        </w:rPr>
      </w:pPr>
      <w:r>
        <w:rPr>
          <w:rFonts w:hint="default" w:eastAsia="Times New Roman"/>
          <w:sz w:val="28"/>
          <w:szCs w:val="28"/>
        </w:rPr>
        <w:br w:type="page"/>
      </w:r>
    </w:p>
    <w:p w14:paraId="75AABDA1">
      <w:pPr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　　写　　说　　明</w:t>
      </w:r>
    </w:p>
    <w:p w14:paraId="18AF5E2C">
      <w:pPr>
        <w:pStyle w:val="2"/>
        <w:rPr>
          <w:rFonts w:hint="default" w:eastAsia="Times New Roman"/>
          <w:sz w:val="28"/>
          <w:szCs w:val="28"/>
        </w:rPr>
      </w:pPr>
    </w:p>
    <w:p w14:paraId="06D71646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一、本申请书封面“申请编号”、“申请日期”、“受理编号”、“受理日期”和“表5、审查意见表”由非药品类易制毒化学品生产、经营许可管理部门填写，本申请书 的其他内容由非药品类易制毒化学品生产、经营单位填写。</w:t>
      </w:r>
    </w:p>
    <w:p w14:paraId="76A8F6E4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二、本申请书使用说明：</w:t>
      </w:r>
    </w:p>
    <w:p w14:paraId="3F19DE7B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（一）表1～表6为基本表，各地使用时不应更改表中的项目设置；表7～表12为可调表，各地使用时可以对表格中的项目进行补充或调整。</w:t>
      </w:r>
    </w:p>
    <w:p w14:paraId="7687E756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（二）生产单位申请第一类非药品类易制毒化学品生产许可证时，在申请书封面上标识“第一类”、“生产”和“许可”的方框中打“√”并使用表1、表2、表6、表7、表9、表10、表11、表12进行填报；</w:t>
      </w:r>
    </w:p>
    <w:p w14:paraId="23DAF731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生产单位进行第二类、第三类非药品类易制毒化学品生产备案时，在申请书封面上标识“第二类”或“第三类”、“生产”和“备案”的方框中打“√”并使用表1、表2、表6、表12进行填报；</w:t>
      </w:r>
    </w:p>
    <w:p w14:paraId="68AFE49C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经营单位申请第一类非药品类易制毒化学品经营许可证时，在申请书封面上标识“第一类”、“经营”和“许可”的方框中打“√”并使用表1、表3、表6、表8、表10、表12进行填报；</w:t>
      </w:r>
    </w:p>
    <w:p w14:paraId="179466C2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经营单位进行第二类、第三类非药品类易制毒化学品经营备案时，在申请书封面上标识“第二类”或“第三类”、“经营”和“备案”的方框中打“√”并使用表1、表3、表6、表12进行填报；</w:t>
      </w:r>
    </w:p>
    <w:p w14:paraId="6E9DA4BC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生产、经营单位变更第一类非药品类易制毒化学品生产、经营许可证时，在申请书封面上标识“第一类”、“生产”或“经营”、“许可证变更”的方框中打“√”并使用表1、表4、表6进行填报；</w:t>
      </w:r>
    </w:p>
    <w:p w14:paraId="316B4130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三、本申请书表格的填写方法：</w:t>
      </w:r>
    </w:p>
    <w:p w14:paraId="383D5692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本申请书用钢笔、签字笔填写或者用打印机打印文本，字迹要清晰、工整。</w:t>
      </w:r>
    </w:p>
    <w:p w14:paraId="53882DF0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（一）表1、申请单位基本情况表</w:t>
      </w:r>
    </w:p>
    <w:p w14:paraId="091F11C8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申请单位是指申请生产、经营非药品类易制毒化学品的单位。</w:t>
      </w:r>
    </w:p>
    <w:p w14:paraId="03427163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1.“名称”栏，填写工商登记名称；“地址”栏，填写工商登记地址。</w:t>
      </w:r>
    </w:p>
    <w:p w14:paraId="01E558EE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2.“原许可证编号”栏，由第一类非药品类易制毒化学品生产、经营单位进行非药品类易制毒化学品生产、经营许可证变更时填写。</w:t>
      </w:r>
    </w:p>
    <w:p w14:paraId="2AFC86B2">
      <w:pPr>
        <w:snapToGrid w:val="0"/>
        <w:ind w:firstLine="48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3.“法定代表人或主要负责人”栏，如果申请单位是法人单位，填写法定代表人姓名；如果申请单位是非法人单位填写最高职位管理人的姓名。</w:t>
      </w:r>
    </w:p>
    <w:p w14:paraId="14EF629E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4.“企业类型”栏，按照国家统计局和原国家工商行政管理局《关于划分企业登记注册类型的规定》（国统字〔1998〕200号）的规定，填写企业登记注册类型。</w:t>
      </w:r>
    </w:p>
    <w:p w14:paraId="18056989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5．“成立日期”栏，填写生产或经营单位批准成立的日期。</w:t>
      </w:r>
    </w:p>
    <w:p w14:paraId="6D226DCA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6．“经营场所”和“储存设施”栏，仅限非药品类易制毒化学品经营单位填写，其中的“地址”栏按所在地的实际地址填写。</w:t>
      </w:r>
    </w:p>
    <w:p w14:paraId="622D8974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（二）表2、生产许可（备案）申请表</w:t>
      </w:r>
    </w:p>
    <w:p w14:paraId="4DB30135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1.“产品名称”栏，应填写该产品符合《非药品类易制毒化学品分类和品种目录》的名称。</w:t>
      </w:r>
    </w:p>
    <w:p w14:paraId="6E7FECF0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“产量”栏填写申请许可品种的产量或填写要求备案品种的产量。</w:t>
      </w:r>
    </w:p>
    <w:p w14:paraId="4207D97D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“主要流向”栏，填写产品的主要销售流向、用途。申请单位依据实际情况，主要销售流向可以填写本市（地）、本省（市）；属于销往外省（市）的，应填写具体省（市）或地区名称；属于出口的，应填写出口的国别或地区；用途可以填写自用、购买方生产某类产品、转销等。</w:t>
      </w:r>
    </w:p>
    <w:p w14:paraId="3A1BB401">
      <w:pPr>
        <w:snapToGrid w:val="0"/>
        <w:ind w:firstLine="420" w:firstLineChars="15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4. “现有生产能力”栏，填写生产装置现有的设计生产能力。</w:t>
      </w:r>
    </w:p>
    <w:p w14:paraId="3633E4D8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（三）表3、经营许可（备案）申请表</w:t>
      </w:r>
    </w:p>
    <w:p w14:paraId="3A1F5E01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1.“品名”栏，应填写该易制毒化学品符合《非药品类易制毒化学品的分类和品种目录》的名称。</w:t>
      </w:r>
    </w:p>
    <w:p w14:paraId="7229CAEA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“销售量”栏，填写申请许可品种的销售数量或要求备案品种的销售数量。</w:t>
      </w:r>
    </w:p>
    <w:p w14:paraId="3A606E80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“主要流向”栏，填写该易制毒化学品的主要销售流向、用途。主要销售流向的填写同上述表2；用途可以填写购买方生产某类产品、转销等。</w:t>
      </w:r>
    </w:p>
    <w:p w14:paraId="5E7F307B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 “经营方式”栏填写申请许可或备案的经营方式，如批发、零售或分销网点的说明。</w:t>
      </w:r>
    </w:p>
    <w:p w14:paraId="0559D64C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（四）表4、变更申请表</w:t>
      </w:r>
    </w:p>
    <w:p w14:paraId="6CCFF554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填写变更前后法定代表人或主要负责人姓名，变更前后单位名称，变更前后许可或备案的易制毒化学品名称及数量。</w:t>
      </w:r>
    </w:p>
    <w:p w14:paraId="71742514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备案单位重新办理备案手续时，也需填写该表相应内容。</w:t>
      </w:r>
    </w:p>
    <w:p w14:paraId="0904BD6F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（五）表5、审查意见表</w:t>
      </w:r>
    </w:p>
    <w:p w14:paraId="29ADC5CB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1.“审查意见”栏，可填写分级审查各级的意见，并署本级公章或负责人签字。</w:t>
      </w:r>
    </w:p>
    <w:p w14:paraId="2015081F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“证书颁发部门意见”栏，填写是否给予颁发许可证或备案证明的决定，并由主要负责人或其授权人签字后，填写日期，并加盖公章。</w:t>
      </w:r>
    </w:p>
    <w:p w14:paraId="36AFF0AB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（六）表6、提交材料清单</w:t>
      </w:r>
    </w:p>
    <w:p w14:paraId="6625E990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填写申请许可或备案时提交材料的名称和序号。</w:t>
      </w:r>
    </w:p>
    <w:p w14:paraId="42293BEF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（七）表7、生产单位生产条件情况表</w:t>
      </w:r>
    </w:p>
    <w:p w14:paraId="03611732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由生产单位根据《易制毒化学品管理条例》对本单位生产条件进行概述，其中“提交材料编号”栏，填写表6中提交材料的序号。其中“3.环境突发事件应急预案结构情况”，是指对该预案包括的主要内容方面进行概述，如是否有指挥、执行机构设置与职责，预防措施，应急响应和应急保障措施，后期处置程序等内容。</w:t>
      </w:r>
    </w:p>
    <w:p w14:paraId="05DEA4A3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（八）表8、经营单位经营条件情况表</w:t>
      </w:r>
    </w:p>
    <w:p w14:paraId="1E27CB16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由经营单位根据《易制毒化学品管理条例》对本单位经营条件进行概述，其中“提交材料编号”栏，填写表6中提交材料的序号。</w:t>
      </w:r>
    </w:p>
    <w:p w14:paraId="1CE75F2E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（九）表9、生产单位主要设备情况表</w:t>
      </w:r>
    </w:p>
    <w:p w14:paraId="1DA14717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1.本表主要填写反应器、换热器、塔器、分离器、重要储罐、重要机泵及其它独特设备等；压力容器类别的填写以Ⅰ、Ⅱ、Ⅲ 表示，非压力容器不填写；选购的定型通用设备可只填写制造单位名称及有无符合的资质栏，非标设备须同时填写设计单位名称及有无符合的资质，自制设备应注明“自制”并说明与国家有关规定的符合情况。</w:t>
      </w:r>
    </w:p>
    <w:p w14:paraId="2B2B1F82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2.“属于淘汰设备的情况”栏，填写列入国家《淘汰落后生产能力、工艺和产品的目录》等有关规定中的设备的情况，包括设备名称、数量、已用年限等。</w:t>
      </w:r>
    </w:p>
    <w:p w14:paraId="60ADC17C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（十）表10、易制毒化学品仓储设施情况表</w:t>
      </w:r>
    </w:p>
    <w:p w14:paraId="35C9D15A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填写生产、经营单位的易制毒化学品仓储设施有关的情况。</w:t>
      </w:r>
    </w:p>
    <w:p w14:paraId="18BEBD15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（十一）表11、污染物处理设施情况表</w:t>
      </w:r>
    </w:p>
    <w:p w14:paraId="34D2923A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填写易制毒化学品生产过程中产生的污染物的处理设施情况。</w:t>
      </w:r>
    </w:p>
    <w:p w14:paraId="5B011FA2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（十二）表12、易制毒化学品管理制度情况表</w:t>
      </w:r>
    </w:p>
    <w:p w14:paraId="494BCE0A">
      <w:pPr>
        <w:snapToGrid w:val="0"/>
        <w:ind w:firstLine="560" w:firstLineChars="200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填写本单位各易制毒化学品管理制度的要点，如名称、目录等。</w:t>
      </w:r>
    </w:p>
    <w:p w14:paraId="6E64ABF4"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</w:p>
    <w:p w14:paraId="65E4402C"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表1、申请单位基本情况表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625"/>
        <w:gridCol w:w="1260"/>
        <w:gridCol w:w="1080"/>
        <w:gridCol w:w="1620"/>
        <w:gridCol w:w="2520"/>
        <w:gridCol w:w="101"/>
        <w:gridCol w:w="79"/>
        <w:gridCol w:w="1440"/>
      </w:tblGrid>
      <w:tr w14:paraId="198E9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732E52A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</w:t>
            </w:r>
          </w:p>
          <w:p w14:paraId="24BB1434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单位基本情况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9B56D3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名称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D628D04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广西XX公司</w:t>
            </w:r>
          </w:p>
        </w:tc>
      </w:tr>
      <w:tr w14:paraId="0AC2F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7393BD3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A43000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537134A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广西XX市XX路XX号</w:t>
            </w:r>
          </w:p>
        </w:tc>
      </w:tr>
      <w:tr w14:paraId="3DA94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745B02E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F4328B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9F6A10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DC7083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C4B06A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6FBE1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ECD91BD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EA227C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原许可证（备案证明）</w:t>
            </w:r>
          </w:p>
          <w:p w14:paraId="5FBB3F96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编号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A28AD2D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3BE0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F9CDD32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3B6B5D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3E02BD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张三</w:t>
            </w:r>
          </w:p>
        </w:tc>
      </w:tr>
      <w:tr w14:paraId="4ECDF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E128208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F96E90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企业类型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B207AAD">
            <w:pPr>
              <w:spacing w:line="240" w:lineRule="exact"/>
              <w:ind w:left="-337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1120 集体企业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C057E5">
            <w:pPr>
              <w:spacing w:line="24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成立日期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522CD4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XXXX年X月X日</w:t>
            </w:r>
          </w:p>
        </w:tc>
      </w:tr>
      <w:tr w14:paraId="2B27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8EE7514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650BB6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从业人员人数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14CC11">
            <w:pPr>
              <w:spacing w:line="240" w:lineRule="exact"/>
              <w:jc w:val="center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100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1E46DC1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技术/销售、管理人员人数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1CEF643"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</w:t>
            </w:r>
          </w:p>
        </w:tc>
      </w:tr>
      <w:tr w14:paraId="3DBF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819D3B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0DF6020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上年固定资产净值（万元）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1E93E7"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1000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08D935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上年销售收入（万元）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9F6CD0">
            <w:pPr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2000</w:t>
            </w:r>
          </w:p>
        </w:tc>
      </w:tr>
      <w:tr w14:paraId="16E48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511626E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AF42AD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仅经营单位填写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61A11DD">
            <w:pPr>
              <w:ind w:left="3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经营场所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72E722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889EB30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广西XX市XX路XX号</w:t>
            </w:r>
          </w:p>
        </w:tc>
      </w:tr>
      <w:tr w14:paraId="76AA7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1BF1E9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1EF5A49"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824006"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C0BD14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产权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40DD824">
            <w:pPr>
              <w:jc w:val="left"/>
              <w:rPr>
                <w:rFonts w:hint="default" w:ascii="宋体"/>
                <w:sz w:val="28"/>
                <w:szCs w:val="28"/>
              </w:rPr>
            </w:pPr>
          </w:p>
        </w:tc>
      </w:tr>
      <w:tr w14:paraId="26CBC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12743BD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D41FD7"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8F27BF">
            <w:pPr>
              <w:ind w:left="3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储存设施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5B77737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5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0EF5A5E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广西XX市XX路XX号</w:t>
            </w:r>
          </w:p>
        </w:tc>
      </w:tr>
      <w:tr w14:paraId="54B43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6353789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902442E"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819E7E"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24F6EA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产权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C136C60">
            <w:pPr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AA42B4F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储存能力（吨）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C182A53">
            <w:pPr>
              <w:rPr>
                <w:rFonts w:hint="default" w:ascii="宋体"/>
                <w:sz w:val="28"/>
                <w:szCs w:val="28"/>
              </w:rPr>
            </w:pPr>
          </w:p>
        </w:tc>
      </w:tr>
      <w:tr w14:paraId="0A071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4" w:hRule="exact"/>
          <w:jc w:val="center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8CF3B55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申请单位意见</w:t>
            </w:r>
          </w:p>
        </w:tc>
        <w:tc>
          <w:tcPr>
            <w:tcW w:w="8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B7F017">
            <w:pPr>
              <w:rPr>
                <w:rFonts w:hint="default" w:ascii="宋体"/>
                <w:sz w:val="28"/>
                <w:szCs w:val="28"/>
              </w:rPr>
            </w:pPr>
          </w:p>
          <w:p w14:paraId="701E1D93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本单位在申请书中所填内容是真实的，并对此及其后果负责。</w:t>
            </w:r>
          </w:p>
          <w:p w14:paraId="56BBCEB7">
            <w:pPr>
              <w:rPr>
                <w:rFonts w:hint="default" w:ascii="宋体"/>
                <w:sz w:val="28"/>
                <w:szCs w:val="28"/>
              </w:rPr>
            </w:pPr>
          </w:p>
          <w:p w14:paraId="6777D250">
            <w:pPr>
              <w:rPr>
                <w:rFonts w:hint="default" w:ascii="宋体"/>
                <w:sz w:val="28"/>
                <w:szCs w:val="28"/>
              </w:rPr>
            </w:pPr>
          </w:p>
          <w:p w14:paraId="569CA864">
            <w:pPr>
              <w:rPr>
                <w:rFonts w:hint="default" w:ascii="宋体"/>
                <w:sz w:val="28"/>
                <w:szCs w:val="28"/>
              </w:rPr>
            </w:pPr>
          </w:p>
          <w:p w14:paraId="130C3A24"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 w14:paraId="16B9290E"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 w14:paraId="56FF2188">
            <w:pPr>
              <w:pStyle w:val="2"/>
              <w:rPr>
                <w:rFonts w:hint="default" w:eastAsia="Times New Roman"/>
                <w:sz w:val="28"/>
                <w:szCs w:val="28"/>
              </w:rPr>
            </w:pPr>
          </w:p>
          <w:p w14:paraId="4E3DD81A">
            <w:pPr>
              <w:rPr>
                <w:rFonts w:hint="default" w:ascii="宋体"/>
                <w:sz w:val="28"/>
                <w:szCs w:val="28"/>
              </w:rPr>
            </w:pPr>
          </w:p>
          <w:p w14:paraId="7C408A96">
            <w:pPr>
              <w:rPr>
                <w:rFonts w:hint="default" w:ascii="宋体"/>
                <w:sz w:val="28"/>
                <w:szCs w:val="28"/>
              </w:rPr>
            </w:pPr>
          </w:p>
          <w:p w14:paraId="15555F37">
            <w:pPr>
              <w:rPr>
                <w:rFonts w:hint="default" w:ascii="宋体"/>
                <w:sz w:val="28"/>
                <w:szCs w:val="28"/>
              </w:rPr>
            </w:pPr>
          </w:p>
          <w:p w14:paraId="2A4465C4">
            <w:pPr>
              <w:rPr>
                <w:rFonts w:hint="default" w:ascii="宋体"/>
                <w:sz w:val="28"/>
                <w:szCs w:val="28"/>
              </w:rPr>
            </w:pPr>
          </w:p>
          <w:p w14:paraId="693F6E2D">
            <w:pPr>
              <w:spacing w:line="360" w:lineRule="auto"/>
              <w:ind w:firstLine="12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主要负责人（签字）：　　　　　　　　　　　　　　　　　　（公章）</w:t>
            </w:r>
          </w:p>
          <w:p w14:paraId="2A3BF137">
            <w:pPr>
              <w:spacing w:line="360" w:lineRule="auto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        年　　　月　　　日</w:t>
            </w:r>
          </w:p>
        </w:tc>
      </w:tr>
    </w:tbl>
    <w:p w14:paraId="53777AB6">
      <w:pPr>
        <w:jc w:val="center"/>
        <w:rPr>
          <w:rFonts w:hint="default" w:ascii="宋体"/>
          <w:sz w:val="28"/>
          <w:szCs w:val="28"/>
        </w:rPr>
      </w:pPr>
    </w:p>
    <w:p w14:paraId="2DB7D05F">
      <w:pPr>
        <w:rPr>
          <w:rFonts w:hint="default" w:ascii="宋体"/>
          <w:sz w:val="28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 w14:paraId="2339CFC4">
      <w:pPr>
        <w:spacing w:line="360" w:lineRule="auto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表2、生产许可（备案）申请表</w:t>
      </w:r>
    </w:p>
    <w:tbl>
      <w:tblPr>
        <w:tblStyle w:val="4"/>
        <w:tblW w:w="13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880"/>
        <w:gridCol w:w="1800"/>
        <w:gridCol w:w="5400"/>
        <w:gridCol w:w="1824"/>
        <w:gridCol w:w="1440"/>
      </w:tblGrid>
      <w:tr w14:paraId="6D716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7834F1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B071A0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产品名称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35F03AF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产量</w:t>
            </w:r>
          </w:p>
          <w:p w14:paraId="45F12469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5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ACE625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2CF8EF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 w14:paraId="2913B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E0760A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7031DF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53DDFA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A98842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7A924D0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现有生产</w:t>
            </w:r>
          </w:p>
          <w:p w14:paraId="57562354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能力（吨/年）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F32AC3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上年度产量</w:t>
            </w:r>
          </w:p>
          <w:p w14:paraId="0F469892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（吨）</w:t>
            </w:r>
          </w:p>
        </w:tc>
      </w:tr>
      <w:tr w14:paraId="2844E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9A73B9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E696AD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9880F5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C5E2FA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891948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F19DBF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42800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54B224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11705F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83EB13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D5FC5B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D912BA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01A2C2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18B1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6CC915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CE284F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5D79D9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4D445AB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DB61AC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65DC42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1098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F8AFCB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9D8519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DBFFCA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EB756D6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DBA857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48F1506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0F55F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0DC196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A0F513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24E8EE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BBBC71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985D7A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8B46C0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38024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3ECAF4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45C6DB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4CB9CC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F4893E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A8034F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8E287BC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0EC6E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B586DF7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E31E897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45E0FE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C31530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B2EED2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AFA123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 w14:paraId="4057BF49">
      <w:pPr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注：第一类非药品类易制毒化学品生产单位，在标识“许可”的方框中打“√”；第二、三类非药品类易制毒化学品生产单位，在标识“备案”的方框中打“√”。</w:t>
      </w:r>
    </w:p>
    <w:p w14:paraId="3EA5C025">
      <w:pPr>
        <w:jc w:val="center"/>
        <w:rPr>
          <w:rFonts w:hint="default"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  <w:r>
        <w:rPr>
          <w:rFonts w:ascii="宋体" w:hAnsi="宋体"/>
          <w:sz w:val="28"/>
          <w:szCs w:val="28"/>
        </w:rPr>
        <w:t>表3、经营许可（备案）申请表</w:t>
      </w:r>
    </w:p>
    <w:tbl>
      <w:tblPr>
        <w:tblStyle w:val="4"/>
        <w:tblW w:w="14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060"/>
        <w:gridCol w:w="1620"/>
        <w:gridCol w:w="5580"/>
        <w:gridCol w:w="1742"/>
        <w:gridCol w:w="1440"/>
      </w:tblGrid>
      <w:tr w14:paraId="18C9E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F35F784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hint="default" w:eastAsia="Times New Roman"/>
                <w:sz w:val="28"/>
                <w:szCs w:val="28"/>
              </w:rPr>
              <mc:AlternateContent>
                <mc:Choice Requires="wpg">
                  <w:drawing>
                    <wp:inline distT="0" distB="0" distL="114300" distR="114300">
                      <wp:extent cx="228600" cy="99060"/>
                      <wp:effectExtent l="0" t="0" r="0" b="0"/>
                      <wp:docPr id="123" name="组合 1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ChangeAspect="1"/>
                            </wpg:cNvGrpSpPr>
                            <wpg:grpSpPr>
                              <a:xfrm>
                                <a:off x="0" y="0"/>
                                <a:ext cx="228600" cy="99060"/>
                                <a:chOff x="0" y="0"/>
                                <a:chExt cx="228600" cy="99060"/>
                              </a:xfrm>
                            </wpg:grpSpPr>
                            <wps:wsp>
                              <wps:cNvPr id="122" name="矩形 12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228600" cy="99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7.8pt;width:18pt;" coordsize="228600,99060" o:gfxdata="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yfnF9MAAAADAQAADwAAAAAA&#10;AAABACAAAAAiAAAAZHJzL2Rvd25yZXYueG1sUEsBAhQAFAAAAAgAh07iQIeXUN8YAgAA2AQAAA4A&#10;AAAAAAAAAQAgAAAAIgEAAGRycy9lMm9Eb2MueG1sUEsFBgAAAAAGAAYAWQEAAKwFAAAAAA==&#10;">
                      <o:lock v:ext="edit" rotation="t" aspectratio="t"/>
                      <v:rect id="_x0000_s1026" o:spid="_x0000_s1026" o:spt="1" style="position:absolute;left:0;top:0;height:99060;width:228600;" filled="f" stroked="f" coordsize="21600,21600" o:gfxdata="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H+x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t"/>
                      </v:rect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3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787450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品名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2057CA1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销售量</w:t>
            </w:r>
          </w:p>
          <w:p w14:paraId="0E7EB005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5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6122BD8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3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A5DA3F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 w14:paraId="17B5D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8ABBBF7">
            <w:pPr>
              <w:spacing w:line="360" w:lineRule="auto"/>
              <w:ind w:firstLine="560" w:firstLineChars="200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5F47192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5B9B56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41142F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D4738D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上年度销售量</w:t>
            </w:r>
          </w:p>
          <w:p w14:paraId="7C51F6ED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099006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经营方式</w:t>
            </w:r>
          </w:p>
        </w:tc>
      </w:tr>
      <w:tr w14:paraId="53116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64C4E2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4A8FDE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16F055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F99FF0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1896BB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C6DBB3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270BD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933860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9689E0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3FF2A1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2D21E0C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4FB2B4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6588EF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7FF39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A0718BB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198C43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11FF07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18A605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27BF3E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52EDB47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22E3D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EFA408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B88546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11DD54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90C158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1D41B9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431FA2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32DCD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6E9CBF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944056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100D45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3624C6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2EB7E6C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A546FE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3FF1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469E7E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E21240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9DC8E47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FDAB62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F964DEC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9A30E9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62FF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B3CA6C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46E60EB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9201ABB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86D70BA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12ADA2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03B7E2A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7B9F4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79289A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1DD732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EACBC1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2EB091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CF0C1F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B371B1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 w14:paraId="003BB1D9">
      <w:pPr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注：第一类非药品类易制毒化学品经营单位，在标识“许可”的方框中打“√”；第二、三类非药品类易制毒化学品经营单位，在标识“备案 ”的方框中打“√”。</w:t>
      </w:r>
    </w:p>
    <w:p w14:paraId="47FE8CD4">
      <w:pPr>
        <w:rPr>
          <w:rFonts w:hint="default" w:ascii="宋体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titlePg/>
          <w:docGrid w:linePitch="312" w:charSpace="0"/>
        </w:sectPr>
      </w:pPr>
    </w:p>
    <w:p w14:paraId="008AF2EA">
      <w:pPr>
        <w:spacing w:line="360" w:lineRule="auto"/>
        <w:ind w:firstLine="560" w:firstLineChars="200"/>
        <w:jc w:val="center"/>
        <w:rPr>
          <w:rFonts w:hint="default"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表4、变更申请表</w:t>
      </w:r>
    </w:p>
    <w:tbl>
      <w:tblPr>
        <w:tblStyle w:val="4"/>
        <w:tblW w:w="13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48"/>
        <w:gridCol w:w="356"/>
        <w:gridCol w:w="1376"/>
        <w:gridCol w:w="2224"/>
        <w:gridCol w:w="540"/>
        <w:gridCol w:w="1080"/>
        <w:gridCol w:w="1419"/>
        <w:gridCol w:w="2361"/>
        <w:gridCol w:w="2192"/>
      </w:tblGrid>
      <w:tr w14:paraId="2CEAE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3DBA00F">
            <w:pPr>
              <w:spacing w:line="320" w:lineRule="exact"/>
              <w:ind w:firstLine="700" w:firstLineChars="250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内容</w:t>
            </w:r>
          </w:p>
          <w:p w14:paraId="116F41C5">
            <w:pPr>
              <w:spacing w:line="320" w:lineRule="exact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事项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6096981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变更前</w:t>
            </w: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F78129C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F158B7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 w14:paraId="52FE1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4E8B157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法定代表人或主要负责人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F83AE1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78F85E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B7E791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5FB0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EDD372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2C5767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81D7E6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ADBB7E6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4B7A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470E60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    址</w:t>
            </w:r>
          </w:p>
        </w:tc>
        <w:tc>
          <w:tcPr>
            <w:tcW w:w="4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8D6246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461FC0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C6FCD2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74969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2115E0A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许可范围变更</w:t>
            </w:r>
          </w:p>
        </w:tc>
      </w:tr>
      <w:tr w14:paraId="6182F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C95947">
            <w:pPr>
              <w:spacing w:line="320" w:lineRule="exact"/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52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37FB2E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变更前</w:t>
            </w:r>
          </w:p>
        </w:tc>
        <w:tc>
          <w:tcPr>
            <w:tcW w:w="5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E122DB4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94C3B23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备注</w:t>
            </w:r>
          </w:p>
        </w:tc>
      </w:tr>
      <w:tr w14:paraId="10423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489A7CE">
            <w:pPr>
              <w:spacing w:line="320" w:lineRule="exact"/>
              <w:ind w:firstLine="140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4ABF1E9">
            <w:pPr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品名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85099E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  <w:p w14:paraId="5804297E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47201A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C3B253">
            <w:pPr>
              <w:jc w:val="center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品名 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C343EA9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数量</w:t>
            </w:r>
          </w:p>
          <w:p w14:paraId="5C4787EF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（吨/年）</w:t>
            </w: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CC5B75">
            <w:pPr>
              <w:jc w:val="center"/>
              <w:rPr>
                <w:rFonts w:hint="default"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主要流向</w:t>
            </w:r>
          </w:p>
        </w:tc>
        <w:tc>
          <w:tcPr>
            <w:tcW w:w="2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AC1F5C">
            <w:pPr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2A3F1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C3D02BC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DAD398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4F7C56A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FFF6ED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4E87CC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C7B766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CC52D2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3941677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6C4E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CB1ACBF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28711B6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7BEBEC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2CF47F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8E98BD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319BDA0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4C4017E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D27A011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6B55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B938F89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AE223B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8D9FE6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9567623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9D4333D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5257836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4A1A75B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3E8887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  <w:tr w14:paraId="6713E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2439695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AEBED84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D7A12F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1BFE4B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110FB66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E896BA2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9ADEA68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B3F6D87">
            <w:pPr>
              <w:spacing w:line="600" w:lineRule="exact"/>
              <w:jc w:val="center"/>
              <w:rPr>
                <w:rFonts w:hint="default" w:ascii="宋体"/>
                <w:sz w:val="28"/>
                <w:szCs w:val="28"/>
              </w:rPr>
            </w:pPr>
          </w:p>
        </w:tc>
      </w:tr>
    </w:tbl>
    <w:p w14:paraId="07F04691">
      <w:pPr>
        <w:rPr>
          <w:rFonts w:hint="default" w:ascii="宋体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 w14:paraId="2A018634">
      <w:pPr>
        <w:jc w:val="center"/>
        <w:rPr>
          <w:rFonts w:hint="default" w:ascii="宋体"/>
          <w:sz w:val="28"/>
          <w:szCs w:val="28"/>
        </w:rPr>
      </w:pPr>
    </w:p>
    <w:p w14:paraId="1228F20A">
      <w:pPr>
        <w:jc w:val="center"/>
        <w:rPr>
          <w:rFonts w:hint="default" w:ascii="宋体"/>
          <w:sz w:val="28"/>
          <w:szCs w:val="28"/>
        </w:rPr>
      </w:pPr>
    </w:p>
    <w:p w14:paraId="258B8493">
      <w:pPr>
        <w:rPr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01378">
    <w:pPr>
      <w:pStyle w:val="2"/>
      <w:rPr>
        <w:rFonts w:hint="default" w:eastAsia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8FB96D">
    <w:pPr>
      <w:pStyle w:val="3"/>
      <w:pBdr>
        <w:bottom w:val="none" w:color="auto" w:sz="0" w:space="0"/>
      </w:pBdr>
      <w:rPr>
        <w:rFonts w:hint="default" w:eastAsia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52C08"/>
    <w:rsid w:val="004E20BC"/>
    <w:rsid w:val="01EB0E86"/>
    <w:rsid w:val="0CA22596"/>
    <w:rsid w:val="141C2C83"/>
    <w:rsid w:val="1E145BBB"/>
    <w:rsid w:val="27F84F96"/>
    <w:rsid w:val="301170A0"/>
    <w:rsid w:val="38646BEF"/>
    <w:rsid w:val="45B56B97"/>
    <w:rsid w:val="45C17659"/>
    <w:rsid w:val="47152C08"/>
    <w:rsid w:val="47FF51EC"/>
    <w:rsid w:val="55DA458E"/>
    <w:rsid w:val="585A4BE1"/>
    <w:rsid w:val="5DB520E6"/>
    <w:rsid w:val="5EE02026"/>
    <w:rsid w:val="600F1E9B"/>
    <w:rsid w:val="68385E9C"/>
    <w:rsid w:val="6AFE3E2F"/>
    <w:rsid w:val="6B0E51EA"/>
    <w:rsid w:val="70CB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4180</Words>
  <Characters>4284</Characters>
  <Lines>0</Lines>
  <Paragraphs>0</Paragraphs>
  <TotalTime>11</TotalTime>
  <ScaleCrop>false</ScaleCrop>
  <LinksUpToDate>false</LinksUpToDate>
  <CharactersWithSpaces>4516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2019-06-02T23:49:00Z</dcterms:created>
  <dc:creator>NTKO</dc:creator>
  <cp:lastModifiedBy>沫</cp:lastModifiedBy>
  <dcterms:modified xsi:type="dcterms:W3CDTF">2025-11-04T03:08:24Z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eyJoZGlkIjoiOTM2NDFkMDZjOTMwMmMxYWMxZTEyZjA5YTQxYmI3YmEiLCJ1c2VySWQiOiIzMDM3ODE0ODUifQ==</vt:lpwstr>
  </property>
  <property fmtid="{D5CDD505-2E9C-101B-9397-08002B2CF9AE}" pid="4" name="ICV">
    <vt:lpwstr>490A07E463FC4B00A7D96CD9D7867EE4_12</vt:lpwstr>
  </property>
</Properties>
</file>