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default" w:ascii="宋体"/>
          <w:b/>
          <w:sz w:val="28"/>
          <w:szCs w:val="28"/>
        </w:rPr>
      </w:pPr>
      <w:r>
        <w:rPr>
          <w:rFonts w:ascii="宋体" w:hAnsi="宋体"/>
          <w:b/>
          <w:sz w:val="28"/>
          <w:szCs w:val="28"/>
        </w:rPr>
        <w:t>第一类非药品类易制毒化学品经营</w:t>
      </w:r>
    </w:p>
    <w:p>
      <w:pPr>
        <w:spacing w:line="400" w:lineRule="exact"/>
        <w:jc w:val="center"/>
        <w:rPr>
          <w:rFonts w:hint="eastAsia" w:ascii="宋体" w:eastAsia="宋体"/>
          <w:b/>
          <w:sz w:val="28"/>
          <w:szCs w:val="28"/>
          <w:lang w:eastAsia="zh-CN"/>
        </w:rPr>
      </w:pPr>
      <w:r>
        <w:rPr>
          <w:rFonts w:ascii="宋体" w:hAnsi="宋体"/>
          <w:b/>
          <w:sz w:val="28"/>
          <w:szCs w:val="28"/>
        </w:rPr>
        <w:t>许可证</w:t>
      </w:r>
      <w:r>
        <w:rPr>
          <w:rFonts w:hint="eastAsia" w:ascii="宋体" w:hAnsi="宋体"/>
          <w:b/>
          <w:sz w:val="28"/>
          <w:szCs w:val="28"/>
          <w:lang w:eastAsia="zh-CN"/>
        </w:rPr>
        <w:t>核发</w:t>
      </w:r>
      <w:bookmarkStart w:id="0" w:name="_GoBack"/>
      <w:bookmarkEnd w:id="0"/>
      <w:r>
        <w:rPr>
          <w:rFonts w:ascii="宋体" w:hAnsi="宋体"/>
          <w:b/>
          <w:sz w:val="28"/>
          <w:szCs w:val="28"/>
        </w:rPr>
        <w:t>操作规范</w:t>
      </w:r>
      <w:r>
        <w:rPr>
          <w:rFonts w:hint="eastAsia" w:ascii="宋体" w:hAnsi="宋体"/>
          <w:b/>
          <w:sz w:val="28"/>
          <w:szCs w:val="28"/>
          <w:lang w:eastAsia="zh-CN"/>
        </w:rPr>
        <w:t>（变更）</w:t>
      </w:r>
    </w:p>
    <w:p>
      <w:pPr>
        <w:pStyle w:val="2"/>
        <w:adjustRightInd w:val="0"/>
        <w:rPr>
          <w:rFonts w:hint="default" w:ascii="宋体"/>
          <w:sz w:val="28"/>
          <w:szCs w:val="28"/>
        </w:rPr>
      </w:pP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一、行政审批项目名称、性质</w:t>
      </w:r>
    </w:p>
    <w:p>
      <w:pPr>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（一）名称：</w:t>
      </w:r>
      <w:r>
        <w:rPr>
          <w:rFonts w:ascii="宋体" w:hAnsi="宋体"/>
          <w:sz w:val="28"/>
          <w:szCs w:val="28"/>
        </w:rPr>
        <w:t>第一类非药品类易制毒化学品经营许可证</w:t>
      </w:r>
      <w:r>
        <w:rPr>
          <w:rFonts w:hint="eastAsia" w:ascii="宋体" w:hAnsi="宋体"/>
          <w:kern w:val="0"/>
          <w:sz w:val="28"/>
          <w:szCs w:val="28"/>
          <w:lang w:eastAsia="zh-CN"/>
        </w:rPr>
        <w:t>变更（变更）</w:t>
      </w:r>
      <w:r>
        <w:rPr>
          <w:rFonts w:ascii="宋体" w:hAnsi="宋体"/>
          <w:kern w:val="0"/>
          <w:sz w:val="28"/>
          <w:szCs w:val="28"/>
        </w:rPr>
        <w:t>。</w:t>
      </w:r>
    </w:p>
    <w:p>
      <w:pPr>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（二）性质：行政许可。</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二、设定依据</w:t>
      </w:r>
    </w:p>
    <w:p>
      <w:pPr>
        <w:adjustRightInd w:val="0"/>
        <w:snapToGrid w:val="0"/>
        <w:spacing w:line="360" w:lineRule="exact"/>
        <w:ind w:firstLine="560" w:firstLineChars="200"/>
        <w:rPr>
          <w:rFonts w:hint="default" w:ascii="宋体" w:hAnsi="宋体"/>
          <w:kern w:val="0"/>
          <w:sz w:val="28"/>
          <w:szCs w:val="28"/>
        </w:rPr>
      </w:pPr>
      <w:r>
        <w:rPr>
          <w:rFonts w:ascii="宋体" w:hAnsi="宋体"/>
          <w:kern w:val="0"/>
          <w:sz w:val="28"/>
          <w:szCs w:val="28"/>
        </w:rPr>
        <w:t>《非药品类易制毒化学品生产、经营许可办法》（</w:t>
      </w:r>
      <w:r>
        <w:rPr>
          <w:rFonts w:hint="eastAsia" w:ascii="宋体" w:hAnsi="宋体"/>
          <w:kern w:val="0"/>
          <w:sz w:val="28"/>
          <w:szCs w:val="28"/>
          <w:lang w:eastAsia="zh-CN"/>
        </w:rPr>
        <w:t>原</w:t>
      </w:r>
      <w:r>
        <w:rPr>
          <w:rFonts w:ascii="宋体" w:hAnsi="宋体"/>
          <w:kern w:val="0"/>
          <w:sz w:val="28"/>
          <w:szCs w:val="28"/>
        </w:rPr>
        <w:t>国家安全</w:t>
      </w:r>
      <w:r>
        <w:rPr>
          <w:rFonts w:hint="eastAsia" w:ascii="宋体" w:hAnsi="宋体"/>
          <w:kern w:val="0"/>
          <w:sz w:val="28"/>
          <w:szCs w:val="28"/>
          <w:lang w:eastAsia="zh-CN"/>
        </w:rPr>
        <w:t>安全监管总</w:t>
      </w:r>
      <w:r>
        <w:rPr>
          <w:rFonts w:ascii="宋体" w:hAnsi="宋体"/>
          <w:kern w:val="0"/>
          <w:sz w:val="28"/>
          <w:szCs w:val="28"/>
        </w:rPr>
        <w:t xml:space="preserve">局令第5号公布）第十三条第一款：第一类非药品类易制毒化学品生产、经营单位在非药品类易制毒化学品生产、经营许可证有效期内出现下列情形之一的，应当向原许可证颁发管理部门申请变更许可证： </w:t>
      </w:r>
    </w:p>
    <w:p>
      <w:pPr>
        <w:adjustRightInd w:val="0"/>
        <w:snapToGrid w:val="0"/>
        <w:spacing w:line="360" w:lineRule="exact"/>
        <w:ind w:firstLine="560" w:firstLineChars="200"/>
        <w:rPr>
          <w:rFonts w:hint="default" w:ascii="宋体" w:hAnsi="宋体"/>
          <w:kern w:val="0"/>
          <w:sz w:val="28"/>
          <w:szCs w:val="28"/>
        </w:rPr>
      </w:pPr>
      <w:r>
        <w:rPr>
          <w:rFonts w:ascii="宋体" w:hAnsi="宋体"/>
          <w:kern w:val="0"/>
          <w:sz w:val="28"/>
          <w:szCs w:val="28"/>
        </w:rPr>
        <w:t xml:space="preserve">（一）单位法定代表人或者主要负责人改变； </w:t>
      </w:r>
    </w:p>
    <w:p>
      <w:pPr>
        <w:adjustRightInd w:val="0"/>
        <w:snapToGrid w:val="0"/>
        <w:spacing w:line="360" w:lineRule="exact"/>
        <w:ind w:firstLine="560" w:firstLineChars="200"/>
        <w:rPr>
          <w:rFonts w:hint="default" w:ascii="宋体" w:hAnsi="宋体"/>
          <w:kern w:val="0"/>
          <w:sz w:val="28"/>
          <w:szCs w:val="28"/>
        </w:rPr>
      </w:pPr>
      <w:r>
        <w:rPr>
          <w:rFonts w:ascii="宋体" w:hAnsi="宋体"/>
          <w:kern w:val="0"/>
          <w:sz w:val="28"/>
          <w:szCs w:val="28"/>
        </w:rPr>
        <w:t xml:space="preserve">（二）单位名称改变； </w:t>
      </w:r>
    </w:p>
    <w:p>
      <w:pPr>
        <w:adjustRightInd w:val="0"/>
        <w:snapToGrid w:val="0"/>
        <w:spacing w:line="360" w:lineRule="exact"/>
        <w:ind w:firstLine="560" w:firstLineChars="200"/>
        <w:rPr>
          <w:rFonts w:hint="default" w:ascii="宋体" w:hAnsi="宋体"/>
          <w:kern w:val="0"/>
          <w:sz w:val="28"/>
          <w:szCs w:val="28"/>
        </w:rPr>
      </w:pPr>
      <w:r>
        <w:rPr>
          <w:rFonts w:ascii="宋体" w:hAnsi="宋体"/>
          <w:kern w:val="0"/>
          <w:sz w:val="28"/>
          <w:szCs w:val="28"/>
        </w:rPr>
        <w:t xml:space="preserve">（三）许可品种主要流向改变； </w:t>
      </w:r>
    </w:p>
    <w:p>
      <w:pPr>
        <w:adjustRightInd w:val="0"/>
        <w:snapToGrid w:val="0"/>
        <w:spacing w:line="360" w:lineRule="exact"/>
        <w:ind w:firstLine="600"/>
        <w:rPr>
          <w:rFonts w:hint="default" w:ascii="宋体"/>
          <w:b/>
          <w:kern w:val="0"/>
          <w:sz w:val="28"/>
          <w:szCs w:val="28"/>
        </w:rPr>
      </w:pPr>
      <w:r>
        <w:rPr>
          <w:rFonts w:ascii="宋体" w:hAnsi="宋体"/>
          <w:b/>
          <w:kern w:val="0"/>
          <w:sz w:val="28"/>
          <w:szCs w:val="28"/>
        </w:rPr>
        <w:t>三、实施权限和实施主体</w:t>
      </w:r>
    </w:p>
    <w:p>
      <w:pPr>
        <w:adjustRightInd w:val="0"/>
        <w:snapToGrid w:val="0"/>
        <w:spacing w:line="360" w:lineRule="exact"/>
        <w:ind w:firstLine="560" w:firstLineChars="200"/>
        <w:rPr>
          <w:rFonts w:hint="default" w:ascii="宋体" w:hAnsi="宋体"/>
          <w:kern w:val="0"/>
          <w:sz w:val="28"/>
          <w:szCs w:val="28"/>
        </w:rPr>
      </w:pPr>
      <w:r>
        <w:rPr>
          <w:rFonts w:ascii="宋体" w:hAnsi="宋体"/>
          <w:kern w:val="0"/>
          <w:sz w:val="28"/>
          <w:szCs w:val="28"/>
        </w:rPr>
        <w:t>《非药品类易制毒化学品生产、经营许可办法》（</w:t>
      </w:r>
      <w:r>
        <w:rPr>
          <w:rFonts w:hint="eastAsia" w:ascii="宋体" w:hAnsi="宋体"/>
          <w:kern w:val="0"/>
          <w:sz w:val="28"/>
          <w:szCs w:val="28"/>
          <w:lang w:eastAsia="zh-CN"/>
        </w:rPr>
        <w:t>原</w:t>
      </w:r>
      <w:r>
        <w:rPr>
          <w:rFonts w:ascii="宋体" w:hAnsi="宋体"/>
          <w:kern w:val="0"/>
          <w:sz w:val="28"/>
          <w:szCs w:val="28"/>
        </w:rPr>
        <w:t>国家安全监管总局令第5号公布）第三条规定：申请经营第一类中的非药品类易制毒化学品的，由省、自治区、直辖市人民政府</w:t>
      </w:r>
      <w:r>
        <w:rPr>
          <w:rFonts w:hint="eastAsia" w:ascii="宋体" w:hAnsi="宋体"/>
          <w:kern w:val="0"/>
          <w:sz w:val="28"/>
          <w:szCs w:val="28"/>
          <w:lang w:eastAsia="zh-CN"/>
        </w:rPr>
        <w:t>安全生产监督</w:t>
      </w:r>
      <w:r>
        <w:rPr>
          <w:rFonts w:ascii="宋体" w:hAnsi="宋体"/>
          <w:kern w:val="0"/>
          <w:sz w:val="28"/>
          <w:szCs w:val="28"/>
        </w:rPr>
        <w:t>管理部门审批。</w:t>
      </w:r>
    </w:p>
    <w:p>
      <w:pPr>
        <w:adjustRightInd w:val="0"/>
        <w:snapToGrid w:val="0"/>
        <w:spacing w:line="360" w:lineRule="exact"/>
        <w:ind w:firstLine="560" w:firstLineChars="200"/>
        <w:rPr>
          <w:rFonts w:hint="default" w:ascii="宋体" w:hAnsi="宋体"/>
          <w:kern w:val="0"/>
          <w:sz w:val="28"/>
          <w:szCs w:val="28"/>
        </w:rPr>
      </w:pPr>
      <w:r>
        <w:rPr>
          <w:rFonts w:ascii="宋体" w:hAnsi="宋体"/>
          <w:kern w:val="0"/>
          <w:sz w:val="28"/>
          <w:szCs w:val="28"/>
        </w:rPr>
        <w:t>根据桂政发﹝2016﹞76号，自治区</w:t>
      </w:r>
      <w:r>
        <w:rPr>
          <w:rFonts w:hint="eastAsia" w:ascii="宋体" w:hAnsi="宋体"/>
          <w:kern w:val="0"/>
          <w:sz w:val="28"/>
          <w:szCs w:val="28"/>
          <w:lang w:eastAsia="zh-CN"/>
        </w:rPr>
        <w:t>应急管理厅</w:t>
      </w:r>
      <w:r>
        <w:rPr>
          <w:rFonts w:ascii="宋体" w:hAnsi="宋体"/>
          <w:kern w:val="0"/>
          <w:sz w:val="28"/>
          <w:szCs w:val="28"/>
        </w:rPr>
        <w:t>负责本辖区内第一类非药品类易制毒化学品经营许可证核发。</w:t>
      </w:r>
    </w:p>
    <w:p>
      <w:pPr>
        <w:adjustRightInd w:val="0"/>
        <w:snapToGrid w:val="0"/>
        <w:spacing w:line="360" w:lineRule="exact"/>
        <w:ind w:firstLine="600"/>
        <w:rPr>
          <w:rFonts w:hint="default" w:ascii="宋体"/>
          <w:b/>
          <w:kern w:val="0"/>
          <w:sz w:val="28"/>
          <w:szCs w:val="28"/>
        </w:rPr>
      </w:pPr>
      <w:r>
        <w:rPr>
          <w:rFonts w:ascii="宋体" w:hAnsi="宋体"/>
          <w:b/>
          <w:kern w:val="0"/>
          <w:sz w:val="28"/>
          <w:szCs w:val="28"/>
        </w:rPr>
        <w:t>四、行政审批条件</w:t>
      </w:r>
    </w:p>
    <w:p>
      <w:pPr>
        <w:adjustRightInd w:val="0"/>
        <w:snapToGrid w:val="0"/>
        <w:spacing w:line="360" w:lineRule="exact"/>
        <w:ind w:firstLine="600"/>
        <w:rPr>
          <w:rFonts w:hint="eastAsia" w:ascii="宋体" w:hAnsi="宋体"/>
          <w:kern w:val="0"/>
          <w:sz w:val="28"/>
          <w:szCs w:val="28"/>
          <w:lang w:eastAsia="zh-CN"/>
        </w:rPr>
      </w:pPr>
      <w:r>
        <w:rPr>
          <w:rFonts w:hint="eastAsia" w:ascii="宋体" w:hAnsi="宋体"/>
          <w:kern w:val="0"/>
          <w:sz w:val="28"/>
          <w:szCs w:val="28"/>
          <w:lang w:eastAsia="zh-CN"/>
        </w:rPr>
        <w:t>第十三条，第一类非药品类生产、经营单位在非药品类易制毒化学品生产、经营许可证有效期内出现下列情形之一的，应当向原许可证颁发管理部门申请变更：</w:t>
      </w:r>
    </w:p>
    <w:p>
      <w:pPr>
        <w:adjustRightInd w:val="0"/>
        <w:snapToGrid w:val="0"/>
        <w:spacing w:line="360" w:lineRule="exact"/>
        <w:ind w:firstLine="600"/>
        <w:rPr>
          <w:rFonts w:hint="default" w:ascii="宋体"/>
          <w:kern w:val="0"/>
          <w:sz w:val="28"/>
          <w:szCs w:val="28"/>
        </w:rPr>
      </w:pPr>
      <w:r>
        <w:rPr>
          <w:rFonts w:ascii="宋体" w:hAnsi="宋体"/>
          <w:kern w:val="0"/>
          <w:sz w:val="28"/>
          <w:szCs w:val="28"/>
        </w:rPr>
        <w:t>（一）</w:t>
      </w:r>
      <w:r>
        <w:rPr>
          <w:rFonts w:ascii="宋体" w:hAnsi="宋体"/>
          <w:sz w:val="28"/>
          <w:szCs w:val="28"/>
        </w:rPr>
        <w:t>单位法定代表人或者主要负责人改变</w:t>
      </w:r>
    </w:p>
    <w:p>
      <w:pPr>
        <w:adjustRightInd w:val="0"/>
        <w:snapToGrid w:val="0"/>
        <w:spacing w:line="360" w:lineRule="exact"/>
        <w:ind w:firstLine="600"/>
        <w:rPr>
          <w:rFonts w:hint="default" w:ascii="宋体"/>
          <w:kern w:val="0"/>
          <w:sz w:val="28"/>
          <w:szCs w:val="28"/>
        </w:rPr>
      </w:pPr>
      <w:r>
        <w:rPr>
          <w:rFonts w:ascii="宋体" w:hAnsi="宋体"/>
          <w:sz w:val="28"/>
          <w:szCs w:val="28"/>
        </w:rPr>
        <w:t>单位法定代表人或者主要负责人</w:t>
      </w:r>
    </w:p>
    <w:p>
      <w:pPr>
        <w:adjustRightInd w:val="0"/>
        <w:snapToGrid w:val="0"/>
        <w:spacing w:line="360" w:lineRule="exact"/>
        <w:ind w:firstLine="600"/>
        <w:rPr>
          <w:rFonts w:hint="default" w:ascii="宋体"/>
          <w:kern w:val="0"/>
          <w:sz w:val="28"/>
          <w:szCs w:val="28"/>
        </w:rPr>
      </w:pPr>
      <w:r>
        <w:rPr>
          <w:rFonts w:ascii="宋体" w:hAnsi="宋体"/>
          <w:kern w:val="0"/>
          <w:sz w:val="28"/>
          <w:szCs w:val="28"/>
        </w:rPr>
        <w:t>（二）</w:t>
      </w:r>
      <w:r>
        <w:rPr>
          <w:rFonts w:ascii="宋体" w:hAnsi="宋体"/>
          <w:sz w:val="28"/>
          <w:szCs w:val="28"/>
        </w:rPr>
        <w:t>单位名称改变</w:t>
      </w:r>
    </w:p>
    <w:p>
      <w:pPr>
        <w:adjustRightInd w:val="0"/>
        <w:snapToGrid w:val="0"/>
        <w:spacing w:line="360" w:lineRule="exact"/>
        <w:ind w:firstLine="600"/>
        <w:rPr>
          <w:rFonts w:hint="default" w:ascii="宋体"/>
          <w:kern w:val="0"/>
          <w:sz w:val="28"/>
          <w:szCs w:val="28"/>
        </w:rPr>
      </w:pPr>
      <w:r>
        <w:rPr>
          <w:rFonts w:ascii="宋体" w:hAnsi="宋体"/>
          <w:kern w:val="0"/>
          <w:sz w:val="28"/>
          <w:szCs w:val="28"/>
        </w:rPr>
        <w:t>已办理《营业执照》变更</w:t>
      </w:r>
    </w:p>
    <w:p>
      <w:pPr>
        <w:adjustRightInd w:val="0"/>
        <w:snapToGrid w:val="0"/>
        <w:spacing w:line="360" w:lineRule="exact"/>
        <w:ind w:firstLine="600"/>
        <w:rPr>
          <w:rFonts w:hint="default" w:ascii="宋体"/>
          <w:kern w:val="0"/>
          <w:sz w:val="28"/>
          <w:szCs w:val="28"/>
        </w:rPr>
      </w:pPr>
      <w:r>
        <w:rPr>
          <w:rFonts w:ascii="宋体" w:hAnsi="宋体"/>
          <w:kern w:val="0"/>
          <w:sz w:val="28"/>
          <w:szCs w:val="28"/>
        </w:rPr>
        <w:t>（三）</w:t>
      </w:r>
      <w:r>
        <w:rPr>
          <w:rFonts w:ascii="宋体" w:hAnsi="宋体"/>
          <w:sz w:val="28"/>
          <w:szCs w:val="28"/>
        </w:rPr>
        <w:t>许可品种主要流向改变</w:t>
      </w:r>
    </w:p>
    <w:p>
      <w:pPr>
        <w:adjustRightInd w:val="0"/>
        <w:snapToGrid w:val="0"/>
        <w:spacing w:line="360" w:lineRule="exact"/>
        <w:ind w:firstLine="600"/>
        <w:rPr>
          <w:rFonts w:hint="default" w:ascii="宋体"/>
          <w:kern w:val="0"/>
          <w:sz w:val="28"/>
          <w:szCs w:val="28"/>
        </w:rPr>
      </w:pPr>
      <w:r>
        <w:rPr>
          <w:rFonts w:ascii="宋体" w:hAnsi="宋体"/>
          <w:kern w:val="0"/>
          <w:sz w:val="28"/>
          <w:szCs w:val="28"/>
        </w:rPr>
        <w:t>有包括销售机构、销售代理商、用户等内容的销售网络文件</w:t>
      </w:r>
    </w:p>
    <w:p>
      <w:pPr>
        <w:numPr>
          <w:ilvl w:val="0"/>
          <w:numId w:val="1"/>
        </w:numPr>
        <w:adjustRightInd w:val="0"/>
        <w:snapToGrid w:val="0"/>
        <w:spacing w:line="360" w:lineRule="exact"/>
        <w:ind w:firstLine="600"/>
        <w:rPr>
          <w:rFonts w:hint="default" w:ascii="宋体" w:hAnsi="宋体"/>
          <w:b/>
          <w:kern w:val="0"/>
          <w:sz w:val="28"/>
          <w:szCs w:val="28"/>
        </w:rPr>
      </w:pPr>
      <w:r>
        <w:rPr>
          <w:rFonts w:ascii="宋体" w:hAnsi="宋体"/>
          <w:b/>
          <w:kern w:val="0"/>
          <w:sz w:val="28"/>
          <w:szCs w:val="28"/>
        </w:rPr>
        <w:t>实施对象和范围</w:t>
      </w:r>
    </w:p>
    <w:p>
      <w:pPr>
        <w:adjustRightInd w:val="0"/>
        <w:snapToGrid w:val="0"/>
        <w:spacing w:line="360" w:lineRule="exact"/>
        <w:ind w:firstLine="840" w:firstLineChars="300"/>
        <w:rPr>
          <w:rFonts w:hint="default"/>
          <w:sz w:val="28"/>
          <w:szCs w:val="28"/>
        </w:rPr>
      </w:pPr>
      <w:r>
        <w:rPr>
          <w:sz w:val="28"/>
          <w:szCs w:val="28"/>
        </w:rPr>
        <w:t>已取得</w:t>
      </w:r>
      <w:r>
        <w:rPr>
          <w:rFonts w:ascii="宋体" w:hAnsi="宋体"/>
          <w:sz w:val="28"/>
          <w:szCs w:val="28"/>
        </w:rPr>
        <w:t>第一类非药品类易制毒化学品经营许可证</w:t>
      </w:r>
      <w:r>
        <w:rPr>
          <w:sz w:val="28"/>
          <w:szCs w:val="28"/>
        </w:rPr>
        <w:t>，需要变更单位法定代表人或者主要负责人、变更单位名称、变更许可品种主要流向。</w:t>
      </w:r>
    </w:p>
    <w:p>
      <w:pPr>
        <w:pStyle w:val="4"/>
        <w:numPr>
          <w:ilvl w:val="0"/>
          <w:numId w:val="2"/>
        </w:numPr>
        <w:adjustRightInd w:val="0"/>
        <w:spacing w:before="0" w:beforeAutospacing="0" w:after="0" w:afterAutospacing="0" w:line="360" w:lineRule="exact"/>
        <w:contextualSpacing/>
        <w:jc w:val="both"/>
        <w:rPr>
          <w:rFonts w:hint="default"/>
          <w:b/>
          <w:sz w:val="28"/>
          <w:szCs w:val="28"/>
        </w:rPr>
      </w:pPr>
      <w:r>
        <w:rPr>
          <w:b/>
          <w:sz w:val="28"/>
          <w:szCs w:val="28"/>
        </w:rPr>
        <w:t>申请材料</w:t>
      </w:r>
    </w:p>
    <w:p>
      <w:pPr>
        <w:pStyle w:val="4"/>
        <w:adjustRightInd w:val="0"/>
        <w:spacing w:before="0" w:beforeAutospacing="0" w:after="0" w:afterAutospacing="0" w:line="360" w:lineRule="exact"/>
        <w:ind w:firstLine="560" w:firstLineChars="200"/>
        <w:contextualSpacing/>
        <w:jc w:val="both"/>
        <w:rPr>
          <w:rFonts w:hint="default"/>
          <w:kern w:val="0"/>
          <w:sz w:val="28"/>
          <w:szCs w:val="28"/>
        </w:rPr>
      </w:pPr>
      <w:r>
        <w:rPr>
          <w:kern w:val="0"/>
          <w:sz w:val="28"/>
          <w:szCs w:val="28"/>
        </w:rPr>
        <w:t>（一）变更</w:t>
      </w:r>
      <w:r>
        <w:rPr>
          <w:sz w:val="28"/>
          <w:szCs w:val="28"/>
        </w:rPr>
        <w:t>单位法定代表人或者主要负责人</w:t>
      </w:r>
      <w:r>
        <w:rPr>
          <w:kern w:val="0"/>
          <w:sz w:val="28"/>
          <w:szCs w:val="28"/>
        </w:rPr>
        <w:t>的：</w:t>
      </w:r>
    </w:p>
    <w:p>
      <w:pPr>
        <w:adjustRightInd w:val="0"/>
        <w:spacing w:line="360" w:lineRule="exact"/>
        <w:ind w:firstLine="600"/>
        <w:contextualSpacing/>
        <w:rPr>
          <w:rFonts w:hint="default" w:ascii="宋体"/>
          <w:kern w:val="0"/>
          <w:sz w:val="28"/>
          <w:szCs w:val="28"/>
        </w:rPr>
      </w:pPr>
      <w:r>
        <w:rPr>
          <w:rFonts w:ascii="宋体" w:hAnsi="宋体"/>
          <w:kern w:val="0"/>
          <w:sz w:val="28"/>
          <w:szCs w:val="28"/>
        </w:rPr>
        <w:t>1、变更申请书</w:t>
      </w:r>
    </w:p>
    <w:p>
      <w:pPr>
        <w:adjustRightInd w:val="0"/>
        <w:spacing w:line="360" w:lineRule="exact"/>
        <w:ind w:firstLine="600"/>
        <w:contextualSpacing/>
        <w:rPr>
          <w:rFonts w:hint="default" w:ascii="宋体"/>
          <w:kern w:val="0"/>
          <w:sz w:val="28"/>
          <w:szCs w:val="28"/>
        </w:rPr>
      </w:pPr>
      <w:r>
        <w:rPr>
          <w:rFonts w:ascii="宋体" w:hAnsi="宋体"/>
          <w:kern w:val="0"/>
          <w:sz w:val="28"/>
          <w:szCs w:val="28"/>
        </w:rPr>
        <w:t>2、</w:t>
      </w:r>
      <w:r>
        <w:rPr>
          <w:rFonts w:ascii="宋体" w:hAnsi="宋体"/>
          <w:sz w:val="28"/>
          <w:szCs w:val="28"/>
        </w:rPr>
        <w:t>单位法定代表人或者主要负责人和销售、管理人员具有相应易制毒化学品知识的证明材料及无毒品犯罪记录证明材料</w:t>
      </w:r>
      <w:r>
        <w:rPr>
          <w:rFonts w:hint="eastAsia" w:ascii="宋体" w:hAnsi="宋体"/>
          <w:sz w:val="28"/>
          <w:szCs w:val="28"/>
          <w:lang w:eastAsia="zh-CN"/>
        </w:rPr>
        <w:t>（</w:t>
      </w:r>
      <w:r>
        <w:rPr>
          <w:rFonts w:ascii="宋体" w:hAnsi="宋体"/>
          <w:sz w:val="28"/>
          <w:szCs w:val="28"/>
        </w:rPr>
        <w:t>单位法定代表人或者主要负责人和销售、管理人员具有相应易制毒化学品知识</w:t>
      </w:r>
      <w:r>
        <w:rPr>
          <w:rFonts w:hint="eastAsia" w:ascii="宋体" w:hAnsi="宋体"/>
          <w:sz w:val="28"/>
          <w:szCs w:val="28"/>
          <w:lang w:eastAsia="zh-CN"/>
        </w:rPr>
        <w:t>材料，申请人不用提交。</w:t>
      </w:r>
      <w:r>
        <w:rPr>
          <w:rFonts w:ascii="宋体" w:hAnsi="宋体"/>
          <w:sz w:val="28"/>
          <w:szCs w:val="28"/>
        </w:rPr>
        <w:t>无毒品犯罪记录证明材料</w:t>
      </w:r>
      <w:r>
        <w:rPr>
          <w:rFonts w:hint="eastAsia" w:ascii="宋体" w:hAnsi="宋体"/>
          <w:sz w:val="28"/>
          <w:szCs w:val="28"/>
          <w:lang w:eastAsia="zh-CN"/>
        </w:rPr>
        <w:t>，申请人不用提交，由审批机构通过网络核验）</w:t>
      </w:r>
      <w:r>
        <w:rPr>
          <w:rFonts w:ascii="宋体" w:hAnsi="宋体"/>
          <w:kern w:val="0"/>
          <w:sz w:val="28"/>
          <w:szCs w:val="28"/>
        </w:rPr>
        <w:t>。</w:t>
      </w:r>
    </w:p>
    <w:p>
      <w:pPr>
        <w:adjustRightInd w:val="0"/>
        <w:spacing w:line="360" w:lineRule="exact"/>
        <w:ind w:firstLine="600"/>
        <w:contextualSpacing/>
        <w:rPr>
          <w:rFonts w:hint="default" w:ascii="宋体"/>
          <w:kern w:val="0"/>
          <w:sz w:val="28"/>
          <w:szCs w:val="28"/>
        </w:rPr>
      </w:pPr>
      <w:r>
        <w:rPr>
          <w:rFonts w:ascii="宋体" w:hAnsi="宋体"/>
          <w:kern w:val="0"/>
          <w:sz w:val="28"/>
          <w:szCs w:val="28"/>
        </w:rPr>
        <w:t>（二）变更</w:t>
      </w:r>
      <w:r>
        <w:rPr>
          <w:rFonts w:ascii="宋体" w:hAnsi="宋体"/>
          <w:sz w:val="28"/>
          <w:szCs w:val="28"/>
        </w:rPr>
        <w:t>单位名称</w:t>
      </w:r>
      <w:r>
        <w:rPr>
          <w:rFonts w:ascii="宋体" w:hAnsi="宋体"/>
          <w:kern w:val="0"/>
          <w:sz w:val="28"/>
          <w:szCs w:val="28"/>
        </w:rPr>
        <w:t>的：</w:t>
      </w:r>
    </w:p>
    <w:p>
      <w:pPr>
        <w:adjustRightInd w:val="0"/>
        <w:spacing w:line="360" w:lineRule="exact"/>
        <w:ind w:firstLine="600"/>
        <w:contextualSpacing/>
        <w:rPr>
          <w:rFonts w:hint="eastAsia" w:ascii="宋体" w:eastAsia="宋体"/>
          <w:kern w:val="0"/>
          <w:sz w:val="28"/>
          <w:szCs w:val="28"/>
          <w:lang w:eastAsia="zh-CN"/>
        </w:rPr>
      </w:pPr>
      <w:r>
        <w:rPr>
          <w:rFonts w:ascii="宋体" w:hAnsi="宋体"/>
          <w:kern w:val="0"/>
          <w:sz w:val="28"/>
          <w:szCs w:val="28"/>
        </w:rPr>
        <w:t>1. 变更申请书</w:t>
      </w:r>
      <w:r>
        <w:rPr>
          <w:rFonts w:hint="eastAsia" w:ascii="宋体" w:hAnsi="宋体"/>
          <w:kern w:val="0"/>
          <w:sz w:val="28"/>
          <w:szCs w:val="28"/>
          <w:lang w:eastAsia="zh-CN"/>
        </w:rPr>
        <w:t>；</w:t>
      </w:r>
    </w:p>
    <w:p>
      <w:pPr>
        <w:adjustRightInd w:val="0"/>
        <w:spacing w:line="360" w:lineRule="exact"/>
        <w:ind w:firstLine="600"/>
        <w:contextualSpacing/>
        <w:rPr>
          <w:rFonts w:hint="default" w:ascii="宋体"/>
          <w:kern w:val="0"/>
          <w:sz w:val="28"/>
          <w:szCs w:val="28"/>
        </w:rPr>
      </w:pPr>
      <w:r>
        <w:rPr>
          <w:rFonts w:ascii="宋体" w:hAnsi="宋体"/>
          <w:kern w:val="0"/>
          <w:sz w:val="28"/>
          <w:szCs w:val="28"/>
        </w:rPr>
        <w:t>2、变更后的工商营业执照副本复印件</w:t>
      </w:r>
      <w:r>
        <w:rPr>
          <w:rFonts w:hint="eastAsia" w:ascii="宋体" w:hAnsi="宋体"/>
          <w:kern w:val="0"/>
          <w:sz w:val="28"/>
          <w:szCs w:val="28"/>
          <w:lang w:eastAsia="zh-CN"/>
        </w:rPr>
        <w:t>（</w:t>
      </w:r>
      <w:r>
        <w:rPr>
          <w:rFonts w:hint="eastAsia" w:ascii="宋体" w:hAnsi="宋体"/>
          <w:sz w:val="28"/>
          <w:szCs w:val="28"/>
          <w:lang w:eastAsia="zh-CN"/>
        </w:rPr>
        <w:t>申请人不用提交，通过网络核验获取</w:t>
      </w:r>
      <w:r>
        <w:rPr>
          <w:rFonts w:hint="eastAsia" w:ascii="宋体" w:hAnsi="宋体"/>
          <w:kern w:val="0"/>
          <w:sz w:val="28"/>
          <w:szCs w:val="28"/>
          <w:lang w:eastAsia="zh-CN"/>
        </w:rPr>
        <w:t>）。</w:t>
      </w:r>
    </w:p>
    <w:p>
      <w:pPr>
        <w:adjustRightInd w:val="0"/>
        <w:spacing w:line="360" w:lineRule="exact"/>
        <w:ind w:firstLine="600"/>
        <w:contextualSpacing/>
        <w:rPr>
          <w:rFonts w:hint="default" w:ascii="宋体"/>
          <w:kern w:val="0"/>
          <w:sz w:val="28"/>
          <w:szCs w:val="28"/>
        </w:rPr>
      </w:pPr>
      <w:r>
        <w:rPr>
          <w:rFonts w:ascii="宋体" w:hAnsi="宋体"/>
          <w:kern w:val="0"/>
          <w:sz w:val="28"/>
          <w:szCs w:val="28"/>
        </w:rPr>
        <w:t>（三）变更</w:t>
      </w:r>
      <w:r>
        <w:rPr>
          <w:rFonts w:ascii="宋体" w:hAnsi="宋体"/>
          <w:sz w:val="28"/>
          <w:szCs w:val="28"/>
        </w:rPr>
        <w:t>许可品种主要流向：</w:t>
      </w:r>
    </w:p>
    <w:p>
      <w:pPr>
        <w:adjustRightInd w:val="0"/>
        <w:spacing w:line="360" w:lineRule="exact"/>
        <w:ind w:firstLine="600"/>
        <w:contextualSpacing/>
        <w:rPr>
          <w:rFonts w:hint="default" w:ascii="宋体"/>
          <w:kern w:val="0"/>
          <w:sz w:val="28"/>
          <w:szCs w:val="28"/>
        </w:rPr>
      </w:pPr>
      <w:r>
        <w:rPr>
          <w:rFonts w:ascii="宋体" w:hAnsi="宋体"/>
          <w:kern w:val="0"/>
          <w:sz w:val="28"/>
          <w:szCs w:val="28"/>
        </w:rPr>
        <w:t>1、变更申请书</w:t>
      </w:r>
    </w:p>
    <w:p>
      <w:pPr>
        <w:adjustRightInd w:val="0"/>
        <w:snapToGrid w:val="0"/>
        <w:spacing w:line="360" w:lineRule="exact"/>
        <w:ind w:firstLine="560" w:firstLineChars="200"/>
        <w:rPr>
          <w:rFonts w:hint="default" w:ascii="宋体" w:hAnsi="宋体"/>
          <w:sz w:val="28"/>
          <w:szCs w:val="28"/>
        </w:rPr>
      </w:pPr>
      <w:r>
        <w:rPr>
          <w:rFonts w:ascii="宋体" w:hAnsi="宋体"/>
          <w:sz w:val="28"/>
          <w:szCs w:val="28"/>
        </w:rPr>
        <w:t>2、</w:t>
      </w:r>
      <w:r>
        <w:rPr>
          <w:rFonts w:hint="eastAsia" w:ascii="宋体" w:hAnsi="宋体"/>
          <w:sz w:val="28"/>
          <w:szCs w:val="28"/>
          <w:lang w:eastAsia="zh-CN"/>
        </w:rPr>
        <w:t>主要流向改变</w:t>
      </w:r>
      <w:r>
        <w:rPr>
          <w:rFonts w:ascii="宋体" w:hAnsi="宋体"/>
          <w:sz w:val="28"/>
          <w:szCs w:val="28"/>
        </w:rPr>
        <w:t>说明；</w:t>
      </w:r>
    </w:p>
    <w:p>
      <w:pPr>
        <w:adjustRightInd w:val="0"/>
        <w:snapToGrid w:val="0"/>
        <w:spacing w:line="360" w:lineRule="exact"/>
        <w:ind w:firstLine="560" w:firstLineChars="200"/>
        <w:rPr>
          <w:rFonts w:hint="eastAsia" w:ascii="宋体" w:hAnsi="宋体" w:eastAsia="宋体"/>
          <w:sz w:val="28"/>
          <w:szCs w:val="28"/>
          <w:lang w:eastAsia="zh-CN"/>
        </w:rPr>
      </w:pPr>
      <w:r>
        <w:rPr>
          <w:rFonts w:ascii="宋体" w:hAnsi="宋体"/>
          <w:sz w:val="28"/>
          <w:szCs w:val="28"/>
        </w:rPr>
        <w:t>3、易制毒化学品经营管理制度和包括销售机构、销售代理商、用户等内容的销售网络文件</w:t>
      </w:r>
      <w:r>
        <w:rPr>
          <w:rFonts w:hint="eastAsia" w:ascii="宋体" w:hAnsi="宋体"/>
          <w:sz w:val="28"/>
          <w:szCs w:val="28"/>
          <w:lang w:eastAsia="zh-CN"/>
        </w:rPr>
        <w:t>。</w:t>
      </w:r>
    </w:p>
    <w:p>
      <w:pPr>
        <w:adjustRightInd w:val="0"/>
        <w:spacing w:line="360" w:lineRule="exact"/>
        <w:ind w:firstLine="562" w:firstLineChars="200"/>
        <w:contextualSpacing/>
        <w:rPr>
          <w:rFonts w:hint="default" w:ascii="宋体"/>
          <w:b/>
          <w:kern w:val="0"/>
          <w:sz w:val="28"/>
          <w:szCs w:val="28"/>
        </w:rPr>
      </w:pPr>
      <w:r>
        <w:rPr>
          <w:rFonts w:ascii="宋体" w:hAnsi="宋体"/>
          <w:b/>
          <w:kern w:val="0"/>
          <w:sz w:val="28"/>
          <w:szCs w:val="28"/>
        </w:rPr>
        <w:t>七、办结时限</w:t>
      </w:r>
    </w:p>
    <w:p>
      <w:pPr>
        <w:adjustRightInd w:val="0"/>
        <w:spacing w:line="360" w:lineRule="exact"/>
        <w:ind w:firstLine="560" w:firstLineChars="200"/>
        <w:contextualSpacing/>
        <w:rPr>
          <w:rFonts w:hint="eastAsia" w:ascii="宋体" w:hAnsi="宋体" w:eastAsia="宋体"/>
          <w:kern w:val="0"/>
          <w:sz w:val="28"/>
          <w:szCs w:val="28"/>
          <w:lang w:val="en-US" w:eastAsia="zh-CN"/>
        </w:rPr>
      </w:pPr>
      <w:r>
        <w:rPr>
          <w:rFonts w:ascii="宋体" w:hAnsi="宋体"/>
          <w:kern w:val="0"/>
          <w:sz w:val="28"/>
          <w:szCs w:val="28"/>
        </w:rPr>
        <w:t>1、法定办结时限：即办</w:t>
      </w:r>
      <w:r>
        <w:rPr>
          <w:rFonts w:hint="eastAsia" w:ascii="宋体" w:hAnsi="宋体"/>
          <w:kern w:val="0"/>
          <w:sz w:val="28"/>
          <w:szCs w:val="28"/>
          <w:lang w:eastAsia="zh-CN"/>
        </w:rPr>
        <w:t>件</w:t>
      </w:r>
    </w:p>
    <w:p>
      <w:pPr>
        <w:adjustRightInd w:val="0"/>
        <w:spacing w:line="360" w:lineRule="exact"/>
        <w:ind w:firstLine="560" w:firstLineChars="200"/>
        <w:contextualSpacing/>
        <w:rPr>
          <w:rFonts w:hint="default" w:ascii="宋体" w:hAnsi="宋体"/>
          <w:kern w:val="0"/>
          <w:sz w:val="28"/>
          <w:szCs w:val="28"/>
        </w:rPr>
      </w:pPr>
      <w:r>
        <w:rPr>
          <w:rFonts w:ascii="宋体" w:hAnsi="宋体"/>
          <w:kern w:val="0"/>
          <w:sz w:val="28"/>
          <w:szCs w:val="28"/>
        </w:rPr>
        <w:t>2、承诺办结时限：即办</w:t>
      </w:r>
      <w:r>
        <w:rPr>
          <w:rFonts w:hint="eastAsia" w:ascii="宋体" w:hAnsi="宋体"/>
          <w:kern w:val="0"/>
          <w:sz w:val="28"/>
          <w:szCs w:val="28"/>
          <w:lang w:eastAsia="zh-CN"/>
        </w:rPr>
        <w:t>件</w:t>
      </w:r>
    </w:p>
    <w:p>
      <w:pPr>
        <w:adjustRightInd w:val="0"/>
        <w:spacing w:line="360" w:lineRule="exact"/>
        <w:ind w:firstLine="562" w:firstLineChars="200"/>
        <w:contextualSpacing/>
        <w:rPr>
          <w:rFonts w:hint="default" w:ascii="宋体"/>
          <w:b/>
          <w:kern w:val="0"/>
          <w:sz w:val="28"/>
          <w:szCs w:val="28"/>
        </w:rPr>
      </w:pPr>
      <w:r>
        <w:rPr>
          <w:rFonts w:ascii="宋体" w:hAnsi="宋体"/>
          <w:b/>
          <w:kern w:val="0"/>
          <w:sz w:val="28"/>
          <w:szCs w:val="28"/>
        </w:rPr>
        <w:t>八、行政审批数量</w:t>
      </w:r>
    </w:p>
    <w:p>
      <w:pPr>
        <w:adjustRightInd w:val="0"/>
        <w:spacing w:line="360" w:lineRule="exact"/>
        <w:ind w:firstLine="560" w:firstLineChars="200"/>
        <w:contextualSpacing/>
        <w:rPr>
          <w:rFonts w:hint="default" w:ascii="宋体"/>
          <w:kern w:val="0"/>
          <w:sz w:val="28"/>
          <w:szCs w:val="28"/>
        </w:rPr>
      </w:pPr>
      <w:r>
        <w:rPr>
          <w:rFonts w:ascii="宋体" w:hAnsi="宋体"/>
          <w:kern w:val="0"/>
          <w:sz w:val="28"/>
          <w:szCs w:val="28"/>
        </w:rPr>
        <w:t>无数量限制</w:t>
      </w:r>
    </w:p>
    <w:p>
      <w:pPr>
        <w:adjustRightInd w:val="0"/>
        <w:spacing w:line="360" w:lineRule="exact"/>
        <w:ind w:firstLine="562" w:firstLineChars="200"/>
        <w:contextualSpacing/>
        <w:rPr>
          <w:rFonts w:hint="default" w:ascii="宋体"/>
          <w:b/>
          <w:kern w:val="0"/>
          <w:sz w:val="28"/>
          <w:szCs w:val="28"/>
        </w:rPr>
      </w:pPr>
      <w:r>
        <w:rPr>
          <w:rFonts w:ascii="宋体" w:hAnsi="宋体"/>
          <w:b/>
          <w:kern w:val="0"/>
          <w:sz w:val="28"/>
          <w:szCs w:val="28"/>
        </w:rPr>
        <w:t>九、收费项目、标准及其依据</w:t>
      </w:r>
    </w:p>
    <w:p>
      <w:pPr>
        <w:adjustRightInd w:val="0"/>
        <w:spacing w:line="360" w:lineRule="exact"/>
        <w:ind w:firstLine="560" w:firstLineChars="200"/>
        <w:contextualSpacing/>
        <w:rPr>
          <w:rFonts w:hint="default" w:ascii="宋体"/>
          <w:kern w:val="0"/>
          <w:sz w:val="28"/>
          <w:szCs w:val="28"/>
        </w:rPr>
      </w:pPr>
      <w:r>
        <w:rPr>
          <w:rFonts w:ascii="宋体" w:hAnsi="宋体"/>
          <w:kern w:val="0"/>
          <w:sz w:val="28"/>
          <w:szCs w:val="28"/>
        </w:rPr>
        <w:t>不收费</w:t>
      </w:r>
    </w:p>
    <w:p>
      <w:pPr>
        <w:adjustRightInd w:val="0"/>
        <w:spacing w:line="360" w:lineRule="exact"/>
        <w:ind w:firstLine="562" w:firstLineChars="200"/>
        <w:contextualSpacing/>
        <w:rPr>
          <w:rFonts w:hint="default" w:ascii="宋体"/>
          <w:b/>
          <w:kern w:val="0"/>
          <w:sz w:val="28"/>
          <w:szCs w:val="28"/>
        </w:rPr>
      </w:pPr>
      <w:r>
        <w:rPr>
          <w:rFonts w:ascii="宋体" w:hAnsi="宋体"/>
          <w:b/>
          <w:kern w:val="0"/>
          <w:sz w:val="28"/>
          <w:szCs w:val="28"/>
        </w:rPr>
        <w:t>十、咨询、投诉电话</w:t>
      </w:r>
    </w:p>
    <w:p>
      <w:pPr>
        <w:adjustRightInd w:val="0"/>
        <w:spacing w:line="360" w:lineRule="exact"/>
        <w:ind w:firstLine="686" w:firstLineChars="245"/>
        <w:contextualSpacing/>
        <w:rPr>
          <w:rFonts w:hint="default" w:ascii="宋体"/>
          <w:sz w:val="28"/>
          <w:szCs w:val="28"/>
        </w:rPr>
      </w:pPr>
      <w:r>
        <w:rPr>
          <w:rFonts w:ascii="宋体" w:hAnsi="宋体"/>
          <w:sz w:val="28"/>
          <w:szCs w:val="28"/>
        </w:rPr>
        <w:t>咨询电话：0771-5659063  5595543</w:t>
      </w:r>
    </w:p>
    <w:p>
      <w:pPr>
        <w:adjustRightInd w:val="0"/>
        <w:spacing w:line="360" w:lineRule="exact"/>
        <w:ind w:firstLine="686" w:firstLineChars="245"/>
        <w:contextualSpacing/>
        <w:rPr>
          <w:rFonts w:hint="default" w:ascii="宋体" w:hAnsi="宋体"/>
          <w:sz w:val="28"/>
          <w:szCs w:val="28"/>
        </w:rPr>
      </w:pPr>
      <w:r>
        <w:rPr>
          <w:rFonts w:ascii="宋体" w:hAnsi="宋体"/>
          <w:sz w:val="28"/>
          <w:szCs w:val="28"/>
        </w:rPr>
        <w:t>投诉电话：0771-5595845</w:t>
      </w:r>
    </w:p>
    <w:p>
      <w:pPr>
        <w:pStyle w:val="2"/>
        <w:rPr>
          <w:rFonts w:ascii="宋体" w:hAnsi="宋体"/>
          <w:sz w:val="28"/>
          <w:szCs w:val="28"/>
        </w:rPr>
      </w:pPr>
    </w:p>
    <w:p>
      <w:pPr>
        <w:pStyle w:val="2"/>
        <w:spacing w:line="360" w:lineRule="exact"/>
        <w:ind w:firstLine="560" w:firstLineChars="200"/>
        <w:rPr>
          <w:rFonts w:ascii="宋体" w:hAnsi="宋体"/>
          <w:sz w:val="28"/>
          <w:szCs w:val="28"/>
        </w:rPr>
      </w:pPr>
      <w:r>
        <w:rPr>
          <w:rFonts w:ascii="宋体" w:hAnsi="宋体"/>
          <w:sz w:val="28"/>
          <w:szCs w:val="28"/>
        </w:rPr>
        <w:t>附件：1.行政审批流程表</w:t>
      </w:r>
    </w:p>
    <w:p>
      <w:pPr>
        <w:pStyle w:val="2"/>
        <w:spacing w:line="360" w:lineRule="exact"/>
        <w:ind w:firstLine="1400" w:firstLineChars="500"/>
        <w:rPr>
          <w:rFonts w:hint="default" w:ascii="宋体" w:hAnsi="宋体"/>
          <w:sz w:val="28"/>
          <w:szCs w:val="28"/>
        </w:rPr>
      </w:pPr>
      <w:r>
        <w:rPr>
          <w:rFonts w:ascii="宋体" w:hAnsi="宋体"/>
          <w:sz w:val="28"/>
          <w:szCs w:val="28"/>
        </w:rPr>
        <w:t>2.申请书示范文本</w:t>
      </w: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adjustRightInd w:val="0"/>
        <w:rPr>
          <w:rFonts w:hint="default" w:ascii="宋体"/>
          <w:sz w:val="28"/>
          <w:szCs w:val="28"/>
        </w:rPr>
      </w:pPr>
    </w:p>
    <w:p>
      <w:pPr>
        <w:pStyle w:val="2"/>
        <w:adjustRightInd w:val="0"/>
        <w:rPr>
          <w:rFonts w:hint="default" w:ascii="宋体"/>
          <w:sz w:val="28"/>
          <w:szCs w:val="28"/>
        </w:rPr>
      </w:pPr>
    </w:p>
    <w:p>
      <w:pPr>
        <w:jc w:val="both"/>
        <w:rPr>
          <w:rFonts w:ascii="方正小标宋简体" w:hAnsi="宋体" w:eastAsia="方正小标宋简体"/>
          <w:sz w:val="28"/>
          <w:szCs w:val="28"/>
        </w:rPr>
        <w:sectPr>
          <w:footerReference r:id="rId6" w:type="first"/>
          <w:headerReference r:id="rId3" w:type="default"/>
          <w:footerReference r:id="rId4" w:type="default"/>
          <w:footerReference r:id="rId5" w:type="even"/>
          <w:pgSz w:w="11906" w:h="16838"/>
          <w:pgMar w:top="1440" w:right="1797" w:bottom="1440" w:left="1797" w:header="851" w:footer="992" w:gutter="0"/>
          <w:cols w:space="720" w:num="1"/>
          <w:titlePg/>
          <w:docGrid w:linePitch="312" w:charSpace="0"/>
        </w:sectPr>
      </w:pPr>
    </w:p>
    <w:p>
      <w:pPr>
        <w:jc w:val="center"/>
        <w:rPr>
          <w:rFonts w:hint="eastAsia" w:ascii="方正小标宋简体" w:hAnsi="宋体" w:eastAsia="方正小标宋简体"/>
          <w:sz w:val="28"/>
          <w:szCs w:val="28"/>
          <w:lang w:eastAsia="zh-CN"/>
        </w:rPr>
      </w:pPr>
      <w:r>
        <w:rPr>
          <w:rFonts w:ascii="方正小标宋简体" w:hAnsi="宋体" w:eastAsia="方正小标宋简体"/>
          <w:sz w:val="28"/>
          <w:szCs w:val="28"/>
        </w:rPr>
        <w:t>第一类非药品类易制毒化学品经营许可证</w:t>
      </w:r>
      <w:r>
        <w:rPr>
          <w:rFonts w:hint="eastAsia" w:ascii="方正小标宋简体" w:hAnsi="宋体" w:eastAsia="方正小标宋简体"/>
          <w:sz w:val="28"/>
          <w:szCs w:val="28"/>
          <w:lang w:eastAsia="zh-CN"/>
        </w:rPr>
        <w:t>变更</w:t>
      </w:r>
      <w:r>
        <w:rPr>
          <w:rFonts w:ascii="方正小标宋简体" w:hAnsi="宋体" w:eastAsia="方正小标宋简体"/>
          <w:sz w:val="28"/>
          <w:szCs w:val="28"/>
        </w:rPr>
        <w:t>审批流程图</w:t>
      </w:r>
      <w:r>
        <w:rPr>
          <w:rFonts w:hint="eastAsia" w:ascii="方正小标宋简体" w:hAnsi="宋体" w:eastAsia="方正小标宋简体"/>
          <w:sz w:val="28"/>
          <w:szCs w:val="28"/>
          <w:lang w:eastAsia="zh-CN"/>
        </w:rPr>
        <w:t>（变更）</w:t>
      </w:r>
    </w:p>
    <w:p>
      <w:pPr>
        <w:pStyle w:val="2"/>
        <w:jc w:val="center"/>
        <w:rPr>
          <w:rFonts w:ascii="仿宋_GB2312" w:hAnsi="宋体" w:eastAsia="仿宋_GB2312"/>
          <w:sz w:val="28"/>
          <w:szCs w:val="28"/>
        </w:rPr>
      </w:pPr>
      <w:r>
        <w:rPr>
          <w:rFonts w:ascii="仿宋_GB2312" w:hAnsi="宋体" w:eastAsia="仿宋_GB2312"/>
          <w:sz w:val="28"/>
          <w:szCs w:val="28"/>
        </w:rPr>
        <w:t>（法定办结时限：即办</w:t>
      </w:r>
      <w:r>
        <w:rPr>
          <w:rFonts w:hint="eastAsia" w:ascii="仿宋_GB2312" w:hAnsi="宋体" w:eastAsia="仿宋_GB2312"/>
          <w:sz w:val="28"/>
          <w:szCs w:val="28"/>
          <w:lang w:eastAsia="zh-CN"/>
        </w:rPr>
        <w:t>件</w:t>
      </w:r>
      <w:r>
        <w:rPr>
          <w:rFonts w:ascii="仿宋_GB2312" w:hAnsi="宋体" w:eastAsia="仿宋_GB2312"/>
          <w:sz w:val="28"/>
          <w:szCs w:val="28"/>
        </w:rPr>
        <w:t>；承诺办结时限：即办</w:t>
      </w:r>
      <w:r>
        <w:rPr>
          <w:rFonts w:hint="eastAsia" w:ascii="仿宋_GB2312" w:hAnsi="宋体" w:eastAsia="仿宋_GB2312"/>
          <w:sz w:val="28"/>
          <w:szCs w:val="28"/>
          <w:lang w:eastAsia="zh-CN"/>
        </w:rPr>
        <w:t>件</w:t>
      </w:r>
      <w:r>
        <w:rPr>
          <w:rFonts w:ascii="仿宋_GB2312" w:hAnsi="宋体" w:eastAsia="仿宋_GB2312"/>
          <w:sz w:val="28"/>
          <w:szCs w:val="28"/>
        </w:rPr>
        <w:t>）</w:t>
      </w:r>
    </w:p>
    <w:p>
      <w:pPr>
        <w:pStyle w:val="2"/>
        <w:jc w:val="center"/>
        <w:rPr>
          <w:rFonts w:hint="default" w:ascii="仿宋_GB2312" w:hAnsi="宋体" w:eastAsia="仿宋_GB2312"/>
          <w:sz w:val="28"/>
          <w:szCs w:val="28"/>
        </w:rPr>
      </w:pPr>
      <w:r>
        <w:rPr>
          <w:rFonts w:ascii="仿宋_GB2312" w:hAnsi="宋体" w:eastAsia="仿宋_GB2312"/>
          <w:sz w:val="28"/>
          <w:szCs w:val="28"/>
        </w:rPr>
        <w:t>(变更单位法定代表人或者主要负责人、单位名称、许可品种主要流向)</w:t>
      </w:r>
    </w:p>
    <w:p>
      <w:pPr>
        <w:pStyle w:val="2"/>
        <w:rPr>
          <w:rFonts w:hint="default" w:ascii="宋体"/>
          <w:sz w:val="28"/>
          <w:szCs w:val="28"/>
        </w:rPr>
      </w:pPr>
      <w:r>
        <w:rPr>
          <w:rFonts w:hint="default" w:eastAsia="Times New Roman"/>
          <w:sz w:val="28"/>
          <w:szCs w:val="28"/>
        </w:rPr>
        <mc:AlternateContent>
          <mc:Choice Requires="wpg">
            <w:drawing>
              <wp:anchor distT="0" distB="0" distL="114300" distR="114300" simplePos="0" relativeHeight="251686912" behindDoc="0" locked="0" layoutInCell="1" allowOverlap="1">
                <wp:simplePos x="0" y="0"/>
                <wp:positionH relativeFrom="column">
                  <wp:posOffset>2245360</wp:posOffset>
                </wp:positionH>
                <wp:positionV relativeFrom="paragraph">
                  <wp:posOffset>87630</wp:posOffset>
                </wp:positionV>
                <wp:extent cx="3608070" cy="1163955"/>
                <wp:effectExtent l="0" t="4445" r="10160" b="12700"/>
                <wp:wrapNone/>
                <wp:docPr id="58" name="组合 58"/>
                <wp:cNvGraphicFramePr/>
                <a:graphic xmlns:a="http://schemas.openxmlformats.org/drawingml/2006/main">
                  <a:graphicData uri="http://schemas.microsoft.com/office/word/2010/wordprocessingGroup">
                    <wpg:wgp>
                      <wpg:cNvGrpSpPr/>
                      <wpg:grpSpPr>
                        <a:xfrm>
                          <a:off x="0" y="0"/>
                          <a:ext cx="3607931" cy="1163801"/>
                          <a:chOff x="6647" y="1712"/>
                          <a:chExt cx="2952" cy="760"/>
                        </a:xfrm>
                      </wpg:grpSpPr>
                      <wps:wsp>
                        <wps:cNvPr id="54" name="文本框 54"/>
                        <wps:cNvSpPr txBox="1"/>
                        <wps:spPr>
                          <a:xfrm>
                            <a:off x="7785" y="1712"/>
                            <a:ext cx="1122" cy="24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wps:wsp>
                        <wps:cNvPr id="55" name="文本框 55"/>
                        <wps:cNvSpPr txBox="1"/>
                        <wps:spPr>
                          <a:xfrm>
                            <a:off x="6647" y="1906"/>
                            <a:ext cx="748" cy="324"/>
                          </a:xfrm>
                          <a:prstGeom prst="rect">
                            <a:avLst/>
                          </a:prstGeom>
                          <a:noFill/>
                          <a:ln w="9525">
                            <a:noFill/>
                          </a:ln>
                        </wps:spPr>
                        <wps:txbx>
                          <w:txbxContent>
                            <w:p>
                              <w:pPr>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wps:wsp>
                        <wps:cNvPr id="56" name="文本框 56"/>
                        <wps:cNvSpPr txBox="1"/>
                        <wps:spPr>
                          <a:xfrm>
                            <a:off x="7271" y="2198"/>
                            <a:ext cx="2328" cy="27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378" w:firstLineChars="200"/>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材料初</w:t>
                              </w:r>
                              <w:r>
                                <w:rPr>
                                  <w:rFonts w:ascii="仿宋_GB2312" w:eastAsia="仿宋_GB2312"/>
                                  <w:w w:val="90"/>
                                </w:rPr>
                                <w:t>审作出</w:t>
                              </w:r>
                              <w:r>
                                <w:rPr>
                                  <w:rFonts w:hint="eastAsia" w:ascii="仿宋_GB2312" w:eastAsia="仿宋_GB2312"/>
                                  <w:w w:val="90"/>
                                  <w:lang w:eastAsia="zh-CN"/>
                                </w:rPr>
                                <w:t>受理</w:t>
                              </w:r>
                              <w:r>
                                <w:rPr>
                                  <w:rFonts w:ascii="仿宋_GB2312" w:eastAsia="仿宋_GB2312"/>
                                  <w:w w:val="90"/>
                                </w:rPr>
                                <w:t>处</w:t>
                              </w:r>
                              <w:r>
                                <w:rPr>
                                  <w:rFonts w:hint="eastAsia" w:ascii="仿宋_GB2312" w:eastAsia="仿宋_GB2312"/>
                                  <w:w w:val="90"/>
                                  <w:lang w:eastAsia="zh-CN"/>
                                </w:rPr>
                                <w:t>决定</w:t>
                              </w:r>
                            </w:p>
                          </w:txbxContent>
                        </wps:txbx>
                        <wps:bodyPr upright="1"/>
                      </wps:wsp>
                      <wps:wsp>
                        <wps:cNvPr id="57" name="直接连接符 57"/>
                        <wps:cNvCnPr/>
                        <wps:spPr>
                          <a:xfrm>
                            <a:off x="8371" y="1941"/>
                            <a:ext cx="0" cy="243"/>
                          </a:xfrm>
                          <a:prstGeom prst="line">
                            <a:avLst/>
                          </a:prstGeom>
                          <a:ln w="9525" cap="flat" cmpd="sng">
                            <a:solidFill>
                              <a:srgbClr val="000000"/>
                            </a:solidFill>
                            <a:prstDash val="solid"/>
                            <a:headEnd type="none" w="med" len="med"/>
                            <a:tailEnd type="triangle" w="med" len="med"/>
                          </a:ln>
                        </wps:spPr>
                        <wps:bodyPr/>
                      </wps:wsp>
                    </wpg:wgp>
                  </a:graphicData>
                </a:graphic>
              </wp:anchor>
            </w:drawing>
          </mc:Choice>
          <mc:Fallback>
            <w:pict>
              <v:group id="_x0000_s1026" o:spid="_x0000_s1026" o:spt="203" style="position:absolute;left:0pt;margin-left:176.8pt;margin-top:6.9pt;height:91.65pt;width:284.1pt;z-index:251686912;mso-width-relative:page;mso-height-relative:page;" coordorigin="6647,1712" coordsize="2952,760" o:gfxdata="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">
                <o:lock v:ext="edit" aspectratio="f"/>
                <v:shape id="_x0000_s1026" o:spid="_x0000_s1026" o:spt="202" type="#_x0000_t202" style="position:absolute;left:7785;top:1712;height:243;width:1122;" fillcolor="#FFFFFF" filled="t" stroked="t" coordsize="21600,21600" o:gfxdata="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BVgG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v:shape id="_x0000_s1026" o:spid="_x0000_s1026" o:spt="202" type="#_x0000_t202" style="position:absolute;left:6647;top:1906;height:324;width:748;" filled="f" stroked="f" coordsize="21600,21600" o:gfxdata="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rpyu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v:shape id="_x0000_s1026" o:spid="_x0000_s1026" o:spt="202" type="#_x0000_t202" style="position:absolute;left:7271;top:2198;height:274;width:2328;" fillcolor="#FFFFFF" filled="t" stroked="t" coordsize="21600,21600" o:gfxdata="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4tb9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ind w:firstLine="378" w:firstLineChars="200"/>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材料初</w:t>
                        </w:r>
                        <w:r>
                          <w:rPr>
                            <w:rFonts w:ascii="仿宋_GB2312" w:eastAsia="仿宋_GB2312"/>
                            <w:w w:val="90"/>
                          </w:rPr>
                          <w:t>审作出</w:t>
                        </w:r>
                        <w:r>
                          <w:rPr>
                            <w:rFonts w:hint="eastAsia" w:ascii="仿宋_GB2312" w:eastAsia="仿宋_GB2312"/>
                            <w:w w:val="90"/>
                            <w:lang w:eastAsia="zh-CN"/>
                          </w:rPr>
                          <w:t>受理</w:t>
                        </w:r>
                        <w:r>
                          <w:rPr>
                            <w:rFonts w:ascii="仿宋_GB2312" w:eastAsia="仿宋_GB2312"/>
                            <w:w w:val="90"/>
                          </w:rPr>
                          <w:t>处</w:t>
                        </w:r>
                        <w:r>
                          <w:rPr>
                            <w:rFonts w:hint="eastAsia" w:ascii="仿宋_GB2312" w:eastAsia="仿宋_GB2312"/>
                            <w:w w:val="90"/>
                            <w:lang w:eastAsia="zh-CN"/>
                          </w:rPr>
                          <w:t>决定</w:t>
                        </w:r>
                      </w:p>
                    </w:txbxContent>
                  </v:textbox>
                </v:shape>
                <v:line id="_x0000_s1026" o:spid="_x0000_s1026" o:spt="20" style="position:absolute;left:8371;top:1941;height:243;width:0;" filled="f" stroked="t" coordsize="21600,21600" o:gfxdata="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Aq3R+/&#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group>
            </w:pict>
          </mc:Fallback>
        </mc:AlternateContent>
      </w:r>
      <w:r>
        <w:rPr>
          <w:rFonts w:hint="default" w:eastAsia="Times New Roman"/>
          <w:sz w:val="28"/>
          <w:szCs w:val="28"/>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114935</wp:posOffset>
                </wp:positionV>
                <wp:extent cx="8801100" cy="5502275"/>
                <wp:effectExtent l="0" t="0" r="0" b="0"/>
                <wp:wrapNone/>
                <wp:docPr id="77" name="矩形 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801100" cy="5502275"/>
                        </a:xfrm>
                        <a:prstGeom prst="rect">
                          <a:avLst/>
                        </a:prstGeom>
                        <a:noFill/>
                        <a:ln w="9525">
                          <a:noFill/>
                        </a:ln>
                      </wps:spPr>
                      <wps:bodyPr upright="1"/>
                    </wps:wsp>
                  </a:graphicData>
                </a:graphic>
              </wp:anchor>
            </w:drawing>
          </mc:Choice>
          <mc:Fallback>
            <w:pict>
              <v:rect id="_x0000_s1026" o:spid="_x0000_s1026" o:spt="1" style="position:absolute;left:0pt;margin-left:0pt;margin-top:9.05pt;height:433.25pt;width:693pt;z-index:251669504;mso-width-relative:page;mso-height-relative:page;" filled="f" stroked="f" coordsize="21600,21600" o:gfxdata="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1grdqtgAAAAIAQAADwAAAAAA&#10;AAABACAAAAAiAAAAZHJzL2Rvd25yZXYueG1sUEsBAhQAFAAAAAgAh07iQHr5O7mhAQAAIAMAAA4A&#10;AAAAAAAAAQAgAAAAJwEAAGRycy9lMm9Eb2MueG1sUEsFBgAAAAAGAAYAWQEAADoFAAAAAA==&#10;">
                <v:fill on="f" focussize="0,0"/>
                <v:stroke on="f"/>
                <v:imagedata o:title=""/>
                <o:lock v:ext="edit" aspectratio="t"/>
              </v:rect>
            </w:pict>
          </mc:Fallback>
        </mc:AlternateContent>
      </w:r>
    </w:p>
    <w:p>
      <w:pPr>
        <w:pStyle w:val="2"/>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679744" behindDoc="0" locked="0" layoutInCell="1" allowOverlap="1">
                <wp:simplePos x="0" y="0"/>
                <wp:positionH relativeFrom="column">
                  <wp:posOffset>5257165</wp:posOffset>
                </wp:positionH>
                <wp:positionV relativeFrom="paragraph">
                  <wp:posOffset>116205</wp:posOffset>
                </wp:positionV>
                <wp:extent cx="1257935" cy="438150"/>
                <wp:effectExtent l="0" t="0" r="0" b="0"/>
                <wp:wrapNone/>
                <wp:docPr id="78" name="文本框 78"/>
                <wp:cNvGraphicFramePr/>
                <a:graphic xmlns:a="http://schemas.openxmlformats.org/drawingml/2006/main">
                  <a:graphicData uri="http://schemas.microsoft.com/office/word/2010/wordprocessingShape">
                    <wps:wsp>
                      <wps:cNvSpPr txBox="1"/>
                      <wps:spPr>
                        <a:xfrm>
                          <a:off x="0" y="0"/>
                          <a:ext cx="1257935" cy="438150"/>
                        </a:xfrm>
                        <a:prstGeom prst="rect">
                          <a:avLst/>
                        </a:prstGeom>
                        <a:noFill/>
                        <a:ln w="9525">
                          <a:noFill/>
                        </a:ln>
                      </wps:spPr>
                      <wps:txbx>
                        <w:txbxContent>
                          <w:p>
                            <w:pPr>
                              <w:rPr>
                                <w:rFonts w:hint="default" w:ascii="仿宋_GB2312" w:eastAsia="仿宋_GB2312"/>
                              </w:rPr>
                            </w:pPr>
                            <w:r>
                              <w:rPr>
                                <w:rFonts w:ascii="仿宋_GB2312" w:eastAsia="仿宋_GB2312"/>
                              </w:rPr>
                              <w:t>申请材料不齐全、不符合法定形式</w:t>
                            </w:r>
                          </w:p>
                        </w:txbxContent>
                      </wps:txbx>
                      <wps:bodyPr upright="1"/>
                    </wps:wsp>
                  </a:graphicData>
                </a:graphic>
              </wp:anchor>
            </w:drawing>
          </mc:Choice>
          <mc:Fallback>
            <w:pict>
              <v:shape id="_x0000_s1026" o:spid="_x0000_s1026" o:spt="202" type="#_x0000_t202" style="position:absolute;left:0pt;margin-left:413.95pt;margin-top:9.15pt;height:34.5pt;width:99.05pt;z-index:251679744;mso-width-relative:page;mso-height-relative:page;" filled="f" stroked="f" coordsize="21600,21600" o:gfxdata="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LVXd0fXAAAACgEAAA8AAAAAAAAAAQAgAAAAIgAA&#10;AGRycy9kb3ducmV2LnhtbFBLAQIUABQAAAAIAIdO4kC5LVtulwEAAAsDAAAOAAAAAAAAAAEAIAAA&#10;ACYBAABkcnMvZTJvRG9jLnhtbFBLBQYAAAAABgAGAFkBAAAvBQAAAAA=&#10;">
                <v:fill on="f" focussize="0,0"/>
                <v:stroke on="f"/>
                <v:imagedata o:title=""/>
                <o:lock v:ext="edit" aspectratio="f"/>
                <v:textbox>
                  <w:txbxContent>
                    <w:p>
                      <w:pPr>
                        <w:rPr>
                          <w:rFonts w:hint="default" w:ascii="仿宋_GB2312" w:eastAsia="仿宋_GB2312"/>
                        </w:rPr>
                      </w:pPr>
                      <w:r>
                        <w:rPr>
                          <w:rFonts w:ascii="仿宋_GB2312" w:eastAsia="仿宋_GB2312"/>
                        </w:rPr>
                        <w:t>申请材料不齐全、不符合法定形式</w:t>
                      </w:r>
                    </w:p>
                  </w:txbxContent>
                </v:textbox>
              </v:shape>
            </w:pict>
          </mc:Fallback>
        </mc:AlternateContent>
      </w:r>
    </w:p>
    <w:p>
      <w:pPr>
        <w:pStyle w:val="2"/>
        <w:rPr>
          <w:rFonts w:hint="default" w:ascii="宋体"/>
          <w:sz w:val="28"/>
          <w:szCs w:val="28"/>
        </w:rPr>
      </w:pPr>
    </w:p>
    <w:p>
      <w:pPr>
        <w:pStyle w:val="2"/>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681792" behindDoc="0" locked="0" layoutInCell="1" allowOverlap="1">
                <wp:simplePos x="0" y="0"/>
                <wp:positionH relativeFrom="column">
                  <wp:posOffset>6419215</wp:posOffset>
                </wp:positionH>
                <wp:positionV relativeFrom="paragraph">
                  <wp:posOffset>177800</wp:posOffset>
                </wp:positionV>
                <wp:extent cx="1640840" cy="396240"/>
                <wp:effectExtent l="4445" t="4445" r="12065" b="18415"/>
                <wp:wrapNone/>
                <wp:docPr id="79" name="文本框 79"/>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05.45pt;margin-top:14pt;height:31.2pt;width:129.2pt;z-index:251681792;mso-width-relative:page;mso-height-relative:page;" fillcolor="#FFFFFF" filled="t" stroked="t" coordsize="21600,21600" o:gfxdata="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0wZzA2QAAAAsBAAAPAAAAAAAAAAEAIAAAACIAAABkcnMvZG93bnJldi54bWxQSwECFAAU&#10;AAAACACHTuJA0KN+p/ABAADqAwAADgAAAAAAAAABACAAAAAoAQAAZHJzL2Uyb0RvYy54bWxQSwUG&#10;AAAAAAYABgBZAQAAig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80768" behindDoc="0" locked="0" layoutInCell="1" allowOverlap="1">
                <wp:simplePos x="0" y="0"/>
                <wp:positionH relativeFrom="column">
                  <wp:posOffset>655955</wp:posOffset>
                </wp:positionH>
                <wp:positionV relativeFrom="paragraph">
                  <wp:posOffset>163195</wp:posOffset>
                </wp:positionV>
                <wp:extent cx="1494155" cy="443865"/>
                <wp:effectExtent l="4445" t="5080" r="6350" b="8255"/>
                <wp:wrapNone/>
                <wp:docPr id="80" name="文本框 80"/>
                <wp:cNvGraphicFramePr/>
                <a:graphic xmlns:a="http://schemas.openxmlformats.org/drawingml/2006/main">
                  <a:graphicData uri="http://schemas.microsoft.com/office/word/2010/wordprocessingShape">
                    <wps:wsp>
                      <wps:cNvSpPr txBox="1"/>
                      <wps:spPr>
                        <a:xfrm>
                          <a:off x="0" y="0"/>
                          <a:ext cx="1494155" cy="4438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51.65pt;margin-top:12.85pt;height:34.95pt;width:117.65pt;z-index:251680768;mso-width-relative:page;mso-height-relative:page;" fillcolor="#FFFFFF" filled="t" stroked="t" coordsize="21600,21600" o:gfxdata="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J8rMs2AAAAAkBAAAPAAAAAAAAAAEAIAAAACIAAABkcnMvZG93bnJldi54bWxQSwECFAAU&#10;AAAACACHTuJAtYljIfEBAADqAwAADgAAAAAAAAABACAAAAAnAQAAZHJzL2Uyb0RvYy54bWxQSwUG&#10;AAAAAAYABgBZAQAAig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p>
    <w:p>
      <w:pPr>
        <w:pStyle w:val="2"/>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671552" behindDoc="0" locked="0" layoutInCell="1" allowOverlap="1">
                <wp:simplePos x="0" y="0"/>
                <wp:positionH relativeFrom="column">
                  <wp:posOffset>5355590</wp:posOffset>
                </wp:positionH>
                <wp:positionV relativeFrom="paragraph">
                  <wp:posOffset>151130</wp:posOffset>
                </wp:positionV>
                <wp:extent cx="956945" cy="4445"/>
                <wp:effectExtent l="0" t="37465" r="14605" b="34290"/>
                <wp:wrapNone/>
                <wp:docPr id="82" name="直接连接符 82"/>
                <wp:cNvGraphicFramePr/>
                <a:graphic xmlns:a="http://schemas.openxmlformats.org/drawingml/2006/main">
                  <a:graphicData uri="http://schemas.microsoft.com/office/word/2010/wordprocessingShape">
                    <wps:wsp>
                      <wps:cNvCnPr/>
                      <wps:spPr>
                        <a:xfrm flipV="1">
                          <a:off x="0" y="0"/>
                          <a:ext cx="956945" cy="444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y;margin-left:421.7pt;margin-top:11.9pt;height:0.35pt;width:75.35pt;z-index:251671552;mso-width-relative:page;mso-height-relative:page;" filled="f" stroked="t" coordsize="21600,21600" o:gfxdata="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9xc6qdkAAAAJAQAA&#10;DwAAAAAAAAABACAAAAAiAAAAZHJzL2Rvd25yZXYueG1sUEsBAhQAFAAAAAgAh07iQFR0QS3fAQAA&#10;nAMAAA4AAAAAAAAAAQAgAAAAKAEAAGRycy9lMm9Eb2MueG1sUEsFBgAAAAAGAAYAWQEAAHkFAAAA&#10;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670528" behindDoc="0" locked="0" layoutInCell="1" allowOverlap="1">
                <wp:simplePos x="0" y="0"/>
                <wp:positionH relativeFrom="column">
                  <wp:posOffset>2209800</wp:posOffset>
                </wp:positionH>
                <wp:positionV relativeFrom="paragraph">
                  <wp:posOffset>133350</wp:posOffset>
                </wp:positionV>
                <wp:extent cx="1069340" cy="15875"/>
                <wp:effectExtent l="0" t="23495" r="16510" b="36830"/>
                <wp:wrapNone/>
                <wp:docPr id="83" name="直接连接符 83"/>
                <wp:cNvGraphicFramePr/>
                <a:graphic xmlns:a="http://schemas.openxmlformats.org/drawingml/2006/main">
                  <a:graphicData uri="http://schemas.microsoft.com/office/word/2010/wordprocessingShape">
                    <wps:wsp>
                      <wps:cNvCnPr/>
                      <wps:spPr>
                        <a:xfrm flipH="1">
                          <a:off x="0" y="0"/>
                          <a:ext cx="1069340" cy="158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74pt;margin-top:10.5pt;height:1.25pt;width:84.2pt;z-index:251670528;mso-width-relative:page;mso-height-relative:page;" filled="f" stroked="t" coordsize="21600,21600" o:gfxdata="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Ddx7ETa&#10;AAAACQEAAA8AAAAAAAAAAQAgAAAAIgAAAGRycy9kb3ducmV2LnhtbFBLAQIUABQAAAAIAIdO4kA+&#10;YJk25QEAAJ4DAAAOAAAAAAAAAAEAIAAAACkBAABkcnMvZTJvRG9jLnhtbFBLBQYAAAAABgAGAFkB&#10;AACABQAAAAA=&#10;">
                <v:fill on="f" focussize="0,0"/>
                <v:stroke color="#000000" joinstyle="round" endarrow="block"/>
                <v:imagedata o:title=""/>
                <o:lock v:ext="edit" aspectratio="f"/>
              </v:line>
            </w:pict>
          </mc:Fallback>
        </mc:AlternateContent>
      </w:r>
    </w:p>
    <w:p>
      <w:pPr>
        <w:pStyle w:val="2"/>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674624" behindDoc="0" locked="0" layoutInCell="1" allowOverlap="1">
                <wp:simplePos x="0" y="0"/>
                <wp:positionH relativeFrom="column">
                  <wp:posOffset>4342765</wp:posOffset>
                </wp:positionH>
                <wp:positionV relativeFrom="paragraph">
                  <wp:posOffset>118110</wp:posOffset>
                </wp:positionV>
                <wp:extent cx="8255" cy="499110"/>
                <wp:effectExtent l="31115" t="0" r="36830" b="15240"/>
                <wp:wrapNone/>
                <wp:docPr id="81" name="直接连接符 81"/>
                <wp:cNvGraphicFramePr/>
                <a:graphic xmlns:a="http://schemas.openxmlformats.org/drawingml/2006/main">
                  <a:graphicData uri="http://schemas.microsoft.com/office/word/2010/wordprocessingShape">
                    <wps:wsp>
                      <wps:cNvCnPr/>
                      <wps:spPr>
                        <a:xfrm>
                          <a:off x="0" y="0"/>
                          <a:ext cx="8255" cy="49911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1.95pt;margin-top:9.3pt;height:39.3pt;width:0.65pt;z-index:251674624;mso-width-relative:page;mso-height-relative:page;" filled="f" stroked="t" coordsize="21600,21600" o:gfxdata="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PLcGQLaAAAACQEAAA8A&#10;AAAAAAAAAQAgAAAAIgAAAGRycy9kb3ducmV2LnhtbFBLAQIUABQAAAAIAIdO4kCP334b3AEAAJID&#10;AAAOAAAAAAAAAAEAIAAAACkBAABkcnMvZTJvRG9jLnhtbFBLBQYAAAAABgAGAFkBAAB3BQAAAAA=&#10;">
                <v:fill on="f" focussize="0,0"/>
                <v:stroke color="#000000" joinstyle="round" endarrow="block"/>
                <v:imagedata o:title=""/>
                <o:lock v:ext="edit" aspectratio="f"/>
              </v:line>
            </w:pict>
          </mc:Fallback>
        </mc:AlternateContent>
      </w:r>
    </w:p>
    <w:p>
      <w:pPr>
        <w:pStyle w:val="2"/>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673600" behindDoc="0" locked="0" layoutInCell="1" allowOverlap="1">
                <wp:simplePos x="0" y="0"/>
                <wp:positionH relativeFrom="column">
                  <wp:posOffset>4847590</wp:posOffset>
                </wp:positionH>
                <wp:positionV relativeFrom="paragraph">
                  <wp:posOffset>92075</wp:posOffset>
                </wp:positionV>
                <wp:extent cx="3115945" cy="376555"/>
                <wp:effectExtent l="0" t="0" r="0" b="0"/>
                <wp:wrapNone/>
                <wp:docPr id="88" name="文本框 88"/>
                <wp:cNvGraphicFramePr/>
                <a:graphic xmlns:a="http://schemas.openxmlformats.org/drawingml/2006/main">
                  <a:graphicData uri="http://schemas.microsoft.com/office/word/2010/wordprocessingShape">
                    <wps:wsp>
                      <wps:cNvSpPr txBox="1"/>
                      <wps:spPr>
                        <a:xfrm>
                          <a:off x="0" y="0"/>
                          <a:ext cx="3115945" cy="376555"/>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381.7pt;margin-top:7.25pt;height:29.65pt;width:245.35pt;z-index:251673600;mso-width-relative:page;mso-height-relative:page;" filled="f" stroked="f" coordsize="21600,21600" o:gfxdata="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BQiLnQ1wAAAAoBAAAPAAAAAAAAAAEAIAAAACIA&#10;AABkcnMvZG93bnJldi54bWxQSwECFAAUAAAACACHTuJA1xGs5pgBAAALAwAADgAAAAAAAAABACAA&#10;AAAmAQAAZHJzL2Uyb0RvYy54bWxQSwUGAAAAAAYABgBZAQAAMAU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p>
    <w:p>
      <w:pPr>
        <w:pStyle w:val="2"/>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672576" behindDoc="0" locked="0" layoutInCell="1" allowOverlap="1">
                <wp:simplePos x="0" y="0"/>
                <wp:positionH relativeFrom="column">
                  <wp:posOffset>3029585</wp:posOffset>
                </wp:positionH>
                <wp:positionV relativeFrom="paragraph">
                  <wp:posOffset>199390</wp:posOffset>
                </wp:positionV>
                <wp:extent cx="2851785" cy="583565"/>
                <wp:effectExtent l="5080" t="4445" r="19685" b="21590"/>
                <wp:wrapNone/>
                <wp:docPr id="89" name="文本框 89"/>
                <wp:cNvGraphicFramePr/>
                <a:graphic xmlns:a="http://schemas.openxmlformats.org/drawingml/2006/main">
                  <a:graphicData uri="http://schemas.microsoft.com/office/word/2010/wordprocessingShape">
                    <wps:wsp>
                      <wps:cNvSpPr txBox="1"/>
                      <wps:spPr>
                        <a:xfrm>
                          <a:off x="0" y="0"/>
                          <a:ext cx="2851785" cy="5835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310" w:firstLineChars="1100"/>
                              <w:rPr>
                                <w:rFonts w:hint="default" w:eastAsia="Times New Roman"/>
                              </w:rPr>
                            </w:pPr>
                          </w:p>
                          <w:p>
                            <w:pPr>
                              <w:rPr>
                                <w:rFonts w:hint="default" w:ascii="仿宋_GB2312" w:eastAsia="仿宋_GB2312"/>
                                <w:w w:val="90"/>
                                <w:szCs w:val="22"/>
                              </w:rPr>
                            </w:pPr>
                            <w:r>
                              <w:rPr>
                                <w:rFonts w:ascii="仿宋_GB2312" w:eastAsia="仿宋_GB2312"/>
                                <w:w w:val="90"/>
                                <w:szCs w:val="22"/>
                              </w:rPr>
                              <w:t>服务窗口首席代表</w:t>
                            </w:r>
                            <w:r>
                              <w:rPr>
                                <w:rFonts w:hint="eastAsia" w:ascii="仿宋_GB2312" w:eastAsia="仿宋_GB2312"/>
                                <w:w w:val="90"/>
                                <w:szCs w:val="22"/>
                                <w:lang w:eastAsia="zh-CN"/>
                              </w:rPr>
                              <w:t>作出同意变更</w:t>
                            </w:r>
                            <w:r>
                              <w:rPr>
                                <w:rFonts w:ascii="仿宋_GB2312" w:eastAsia="仿宋_GB2312"/>
                                <w:w w:val="90"/>
                                <w:szCs w:val="22"/>
                              </w:rPr>
                              <w:t>决</w:t>
                            </w:r>
                            <w:r>
                              <w:rPr>
                                <w:rFonts w:hint="eastAsia" w:ascii="仿宋_GB2312" w:eastAsia="仿宋_GB2312"/>
                                <w:w w:val="90"/>
                                <w:szCs w:val="22"/>
                                <w:lang w:eastAsia="zh-CN"/>
                              </w:rPr>
                              <w:t>或不同意变更</w:t>
                            </w:r>
                            <w:r>
                              <w:rPr>
                                <w:rFonts w:ascii="仿宋_GB2312" w:eastAsia="仿宋_GB2312"/>
                                <w:w w:val="90"/>
                                <w:szCs w:val="22"/>
                              </w:rPr>
                              <w:t>定</w:t>
                            </w:r>
                          </w:p>
                          <w:p>
                            <w:pPr>
                              <w:rPr>
                                <w:rFonts w:hint="default" w:ascii="仿宋_GB2312" w:eastAsia="仿宋_GB2312"/>
                                <w:w w:val="90"/>
                                <w:szCs w:val="22"/>
                              </w:rPr>
                            </w:pPr>
                            <w:r>
                              <w:rPr>
                                <w:rFonts w:ascii="仿宋_GB2312" w:eastAsia="仿宋_GB2312"/>
                                <w:w w:val="90"/>
                                <w:szCs w:val="22"/>
                              </w:rPr>
                              <w:t>（即办件）</w:t>
                            </w:r>
                          </w:p>
                        </w:txbxContent>
                      </wps:txbx>
                      <wps:bodyPr upright="1"/>
                    </wps:wsp>
                  </a:graphicData>
                </a:graphic>
              </wp:anchor>
            </w:drawing>
          </mc:Choice>
          <mc:Fallback>
            <w:pict>
              <v:shape id="_x0000_s1026" o:spid="_x0000_s1026" o:spt="202" type="#_x0000_t202" style="position:absolute;left:0pt;margin-left:238.55pt;margin-top:15.7pt;height:45.95pt;width:224.55pt;z-index:251672576;mso-width-relative:page;mso-height-relative:page;" fillcolor="#FFFFFF" filled="t" stroked="t" coordsize="21600,21600" o:gfxdata="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cEF6/ZAAAACgEAAA8AAAAAAAAAAQAgAAAAIgAAAGRycy9kb3ducmV2LnhtbFBLAQIU&#10;ABQAAAAIAIdO4kC1t1Z48gEAAOoDAAAOAAAAAAAAAAEAIAAAACgBAABkcnMvZTJvRG9jLnhtbFBL&#10;BQYAAAAABgAGAFkBAACMBQAAAAA=&#10;">
                <v:fill on="t" focussize="0,0"/>
                <v:stroke color="#000000" joinstyle="miter"/>
                <v:imagedata o:title=""/>
                <o:lock v:ext="edit" aspectratio="f"/>
                <v:textbox>
                  <w:txbxContent>
                    <w:p>
                      <w:pPr>
                        <w:ind w:firstLine="2310" w:firstLineChars="1100"/>
                        <w:rPr>
                          <w:rFonts w:hint="default" w:eastAsia="Times New Roman"/>
                        </w:rPr>
                      </w:pPr>
                    </w:p>
                    <w:p>
                      <w:pPr>
                        <w:rPr>
                          <w:rFonts w:hint="default" w:ascii="仿宋_GB2312" w:eastAsia="仿宋_GB2312"/>
                          <w:w w:val="90"/>
                          <w:szCs w:val="22"/>
                        </w:rPr>
                      </w:pPr>
                      <w:r>
                        <w:rPr>
                          <w:rFonts w:ascii="仿宋_GB2312" w:eastAsia="仿宋_GB2312"/>
                          <w:w w:val="90"/>
                          <w:szCs w:val="22"/>
                        </w:rPr>
                        <w:t>服务窗口首席代表</w:t>
                      </w:r>
                      <w:r>
                        <w:rPr>
                          <w:rFonts w:hint="eastAsia" w:ascii="仿宋_GB2312" w:eastAsia="仿宋_GB2312"/>
                          <w:w w:val="90"/>
                          <w:szCs w:val="22"/>
                          <w:lang w:eastAsia="zh-CN"/>
                        </w:rPr>
                        <w:t>作出同意变更</w:t>
                      </w:r>
                      <w:r>
                        <w:rPr>
                          <w:rFonts w:ascii="仿宋_GB2312" w:eastAsia="仿宋_GB2312"/>
                          <w:w w:val="90"/>
                          <w:szCs w:val="22"/>
                        </w:rPr>
                        <w:t>决</w:t>
                      </w:r>
                      <w:r>
                        <w:rPr>
                          <w:rFonts w:hint="eastAsia" w:ascii="仿宋_GB2312" w:eastAsia="仿宋_GB2312"/>
                          <w:w w:val="90"/>
                          <w:szCs w:val="22"/>
                          <w:lang w:eastAsia="zh-CN"/>
                        </w:rPr>
                        <w:t>或不同意变更</w:t>
                      </w:r>
                      <w:r>
                        <w:rPr>
                          <w:rFonts w:ascii="仿宋_GB2312" w:eastAsia="仿宋_GB2312"/>
                          <w:w w:val="90"/>
                          <w:szCs w:val="22"/>
                        </w:rPr>
                        <w:t>定</w:t>
                      </w:r>
                    </w:p>
                    <w:p>
                      <w:pPr>
                        <w:rPr>
                          <w:rFonts w:hint="default" w:ascii="仿宋_GB2312" w:eastAsia="仿宋_GB2312"/>
                          <w:w w:val="90"/>
                          <w:szCs w:val="22"/>
                        </w:rPr>
                      </w:pPr>
                      <w:r>
                        <w:rPr>
                          <w:rFonts w:ascii="仿宋_GB2312" w:eastAsia="仿宋_GB2312"/>
                          <w:w w:val="90"/>
                          <w:szCs w:val="22"/>
                        </w:rPr>
                        <w:t>（即办件）</w:t>
                      </w:r>
                    </w:p>
                  </w:txbxContent>
                </v:textbox>
              </v:shape>
            </w:pict>
          </mc:Fallback>
        </mc:AlternateContent>
      </w:r>
    </w:p>
    <w:p>
      <w:pPr>
        <w:pStyle w:val="2"/>
        <w:rPr>
          <w:rFonts w:hint="default" w:ascii="宋体"/>
          <w:sz w:val="28"/>
          <w:szCs w:val="28"/>
        </w:rPr>
      </w:pPr>
    </w:p>
    <w:p>
      <w:pPr>
        <w:pStyle w:val="2"/>
        <w:rPr>
          <w:rFonts w:hint="default" w:ascii="宋体"/>
          <w:sz w:val="28"/>
          <w:szCs w:val="28"/>
        </w:rPr>
      </w:pPr>
    </w:p>
    <w:p>
      <w:pPr>
        <w:pStyle w:val="2"/>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682816" behindDoc="0" locked="0" layoutInCell="1" allowOverlap="1">
                <wp:simplePos x="0" y="0"/>
                <wp:positionH relativeFrom="column">
                  <wp:posOffset>4353560</wp:posOffset>
                </wp:positionH>
                <wp:positionV relativeFrom="paragraph">
                  <wp:posOffset>163195</wp:posOffset>
                </wp:positionV>
                <wp:extent cx="1270" cy="297180"/>
                <wp:effectExtent l="37465" t="0" r="37465" b="7620"/>
                <wp:wrapNone/>
                <wp:docPr id="27" name="直接连接符 27"/>
                <wp:cNvGraphicFramePr/>
                <a:graphic xmlns:a="http://schemas.openxmlformats.org/drawingml/2006/main">
                  <a:graphicData uri="http://schemas.microsoft.com/office/word/2010/wordprocessingShape">
                    <wps:wsp>
                      <wps:cNvCnPr/>
                      <wps:spPr>
                        <a:xfrm>
                          <a:off x="0" y="0"/>
                          <a:ext cx="127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2.8pt;margin-top:12.85pt;height:23.4pt;width:0.1pt;z-index:251682816;mso-width-relative:page;mso-height-relative:page;" filled="f" stroked="t" coordsize="21600,21600" o:gfxdata="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Z8IbZtkAAAAJAQAADwAA&#10;AAAAAAABACAAAAAiAAAAZHJzL2Rvd25yZXYueG1sUEsBAhQAFAAAAAgAh07iQFw5zuzcAQAAkgMA&#10;AA4AAAAAAAAAAQAgAAAAKAEAAGRycy9lMm9Eb2MueG1sUEsFBgAAAAAGAAYAWQEAAHYFAAAAAA==&#10;">
                <v:fill on="f" focussize="0,0"/>
                <v:stroke color="#000000" joinstyle="round" endarrow="block"/>
                <v:imagedata o:title=""/>
                <o:lock v:ext="edit" aspectratio="f"/>
              </v:line>
            </w:pict>
          </mc:Fallback>
        </mc:AlternateContent>
      </w:r>
    </w:p>
    <w:p>
      <w:pPr>
        <w:pStyle w:val="2"/>
        <w:rPr>
          <w:rFonts w:hint="default" w:ascii="宋体"/>
          <w:sz w:val="28"/>
          <w:szCs w:val="28"/>
        </w:rPr>
      </w:pPr>
    </w:p>
    <w:p>
      <w:pPr>
        <w:pStyle w:val="2"/>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683840" behindDoc="0" locked="0" layoutInCell="1" allowOverlap="1">
                <wp:simplePos x="0" y="0"/>
                <wp:positionH relativeFrom="column">
                  <wp:posOffset>3037840</wp:posOffset>
                </wp:positionH>
                <wp:positionV relativeFrom="paragraph">
                  <wp:posOffset>49530</wp:posOffset>
                </wp:positionV>
                <wp:extent cx="2849245" cy="495300"/>
                <wp:effectExtent l="4445" t="4445" r="22860" b="14605"/>
                <wp:wrapNone/>
                <wp:docPr id="28" name="文本框 28"/>
                <wp:cNvGraphicFramePr/>
                <a:graphic xmlns:a="http://schemas.openxmlformats.org/drawingml/2006/main">
                  <a:graphicData uri="http://schemas.microsoft.com/office/word/2010/wordprocessingShape">
                    <wps:wsp>
                      <wps:cNvSpPr txBox="1"/>
                      <wps:spPr>
                        <a:xfrm>
                          <a:off x="0" y="0"/>
                          <a:ext cx="2849245"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仿宋_GB2312" w:eastAsia="仿宋_GB2312"/>
                              </w:rPr>
                            </w:pPr>
                            <w:r>
                              <w:rPr>
                                <w:rFonts w:ascii="仿宋_GB2312" w:eastAsia="仿宋_GB2312"/>
                              </w:rPr>
                              <w:t>服务窗口制作证书或决定文件                           （限2个工作日，不计算在承诺办结时限内）</w:t>
                            </w:r>
                          </w:p>
                        </w:txbxContent>
                      </wps:txbx>
                      <wps:bodyPr upright="1"/>
                    </wps:wsp>
                  </a:graphicData>
                </a:graphic>
              </wp:anchor>
            </w:drawing>
          </mc:Choice>
          <mc:Fallback>
            <w:pict>
              <v:shape id="_x0000_s1026" o:spid="_x0000_s1026" o:spt="202" type="#_x0000_t202" style="position:absolute;left:0pt;margin-left:239.2pt;margin-top:3.9pt;height:39pt;width:224.35pt;z-index:251683840;mso-width-relative:page;mso-height-relative:page;" fillcolor="#FFFFFF" filled="t" stroked="t" coordsize="21600,21600" o:gfxdata="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P6jrYAAAACAEAAA8AAAAAAAAAAQAgAAAAIgAAAGRycy9kb3ducmV2LnhtbFBLAQIU&#10;ABQAAAAIAIdO4kBnn65M8wEAAOoDAAAOAAAAAAAAAAEAIAAAACcBAABkcnMvZTJvRG9jLnhtbFBL&#10;BQYAAAAABgAGAFkBAACMBQAAAAA=&#10;">
                <v:fill on="t" focussize="0,0"/>
                <v:stroke color="#000000" joinstyle="miter"/>
                <v:imagedata o:title=""/>
                <o:lock v:ext="edit" aspectratio="f"/>
                <v:textbox>
                  <w:txbxContent>
                    <w:p>
                      <w:pPr>
                        <w:jc w:val="center"/>
                        <w:rPr>
                          <w:rFonts w:hint="default" w:ascii="仿宋_GB2312" w:eastAsia="仿宋_GB2312"/>
                        </w:rPr>
                      </w:pPr>
                      <w:r>
                        <w:rPr>
                          <w:rFonts w:ascii="仿宋_GB2312" w:eastAsia="仿宋_GB2312"/>
                        </w:rPr>
                        <w:t>服务窗口制作证书或决定文件                           （限2个工作日，不计算在承诺办结时限内）</w:t>
                      </w:r>
                    </w:p>
                  </w:txbxContent>
                </v:textbox>
              </v:shape>
            </w:pict>
          </mc:Fallback>
        </mc:AlternateContent>
      </w:r>
    </w:p>
    <w:p>
      <w:pPr>
        <w:pStyle w:val="2"/>
        <w:rPr>
          <w:rFonts w:hint="default" w:ascii="宋体"/>
          <w:sz w:val="28"/>
          <w:szCs w:val="28"/>
        </w:rPr>
      </w:pPr>
    </w:p>
    <w:p>
      <w:pPr>
        <w:pStyle w:val="2"/>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685888" behindDoc="0" locked="0" layoutInCell="1" allowOverlap="1">
                <wp:simplePos x="0" y="0"/>
                <wp:positionH relativeFrom="column">
                  <wp:posOffset>4374515</wp:posOffset>
                </wp:positionH>
                <wp:positionV relativeFrom="paragraph">
                  <wp:posOffset>132080</wp:posOffset>
                </wp:positionV>
                <wp:extent cx="1270" cy="297180"/>
                <wp:effectExtent l="37465" t="0" r="37465" b="7620"/>
                <wp:wrapNone/>
                <wp:docPr id="29" name="直接连接符 29"/>
                <wp:cNvGraphicFramePr/>
                <a:graphic xmlns:a="http://schemas.openxmlformats.org/drawingml/2006/main">
                  <a:graphicData uri="http://schemas.microsoft.com/office/word/2010/wordprocessingShape">
                    <wps:wsp>
                      <wps:cNvCnPr/>
                      <wps:spPr>
                        <a:xfrm>
                          <a:off x="0" y="0"/>
                          <a:ext cx="127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44.45pt;margin-top:10.4pt;height:23.4pt;width:0.1pt;z-index:251685888;mso-width-relative:page;mso-height-relative:page;" filled="f" stroked="t" coordsize="21600,21600" o:gfxdata="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mKuLFNkAAAAJAQAADwAA&#10;AAAAAAABACAAAAAiAAAAZHJzL2Rvd25yZXYueG1sUEsBAhQAFAAAAAgAh07iQG18hHTcAQAAkgMA&#10;AA4AAAAAAAAAAQAgAAAAKAEAAGRycy9lMm9Eb2MueG1sUEsFBgAAAAAGAAYAWQEAAHYFAAAAAA==&#10;">
                <v:fill on="f" focussize="0,0"/>
                <v:stroke color="#000000" joinstyle="round" endarrow="block"/>
                <v:imagedata o:title=""/>
                <o:lock v:ext="edit" aspectratio="f"/>
              </v:line>
            </w:pict>
          </mc:Fallback>
        </mc:AlternateContent>
      </w:r>
    </w:p>
    <w:p>
      <w:pPr>
        <w:jc w:val="center"/>
        <w:rPr>
          <w:rFonts w:hint="default" w:ascii="宋体"/>
          <w:sz w:val="28"/>
          <w:szCs w:val="28"/>
        </w:rPr>
      </w:pPr>
    </w:p>
    <w:p>
      <w:pPr>
        <w:jc w:val="center"/>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684864" behindDoc="0" locked="0" layoutInCell="1" allowOverlap="1">
                <wp:simplePos x="0" y="0"/>
                <wp:positionH relativeFrom="column">
                  <wp:posOffset>3028950</wp:posOffset>
                </wp:positionH>
                <wp:positionV relativeFrom="paragraph">
                  <wp:posOffset>23495</wp:posOffset>
                </wp:positionV>
                <wp:extent cx="2914650" cy="549275"/>
                <wp:effectExtent l="4445" t="4445" r="14605" b="17780"/>
                <wp:wrapNone/>
                <wp:docPr id="30" name="文本框 30"/>
                <wp:cNvGraphicFramePr/>
                <a:graphic xmlns:a="http://schemas.openxmlformats.org/drawingml/2006/main">
                  <a:graphicData uri="http://schemas.microsoft.com/office/word/2010/wordprocessingShape">
                    <wps:wsp>
                      <wps:cNvSpPr txBox="1"/>
                      <wps:spPr>
                        <a:xfrm>
                          <a:off x="0" y="0"/>
                          <a:ext cx="2914650" cy="5492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（限</w:t>
                            </w:r>
                            <w:r>
                              <w:rPr>
                                <w:rFonts w:hint="eastAsia" w:ascii="仿宋_GB2312" w:eastAsia="仿宋_GB2312"/>
                                <w:lang w:val="en-US" w:eastAsia="zh-CN"/>
                              </w:rPr>
                              <w:t>5</w:t>
                            </w:r>
                            <w:r>
                              <w:rPr>
                                <w:rFonts w:ascii="仿宋_GB2312" w:eastAsia="仿宋_GB2312"/>
                              </w:rPr>
                              <w:t>个工作日，不计算在承诺办结时限内）</w:t>
                            </w:r>
                          </w:p>
                        </w:txbxContent>
                      </wps:txbx>
                      <wps:bodyPr upright="1"/>
                    </wps:wsp>
                  </a:graphicData>
                </a:graphic>
              </wp:anchor>
            </w:drawing>
          </mc:Choice>
          <mc:Fallback>
            <w:pict>
              <v:shape id="_x0000_s1026" o:spid="_x0000_s1026" o:spt="202" type="#_x0000_t202" style="position:absolute;left:0pt;margin-left:238.5pt;margin-top:1.85pt;height:43.25pt;width:229.5pt;z-index:251684864;mso-width-relative:page;mso-height-relative:page;" fillcolor="#FFFFFF" filled="t" stroked="t" coordsize="21600,21600" o:gfxdata="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2DQQm1wAAAAgBAAAPAAAAAAAAAAEAIAAAACIAAABkcnMvZG93bnJldi54bWxQSwECFAAU&#10;AAAACACHTuJAQzlo2/IBAADqAwAADgAAAAAAAAABACAAAAAmAQAAZHJzL2Uyb0RvYy54bWxQSwUG&#10;AAAAAAYABgBZAQAAig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（限</w:t>
                      </w:r>
                      <w:r>
                        <w:rPr>
                          <w:rFonts w:hint="eastAsia" w:ascii="仿宋_GB2312" w:eastAsia="仿宋_GB2312"/>
                          <w:lang w:val="en-US" w:eastAsia="zh-CN"/>
                        </w:rPr>
                        <w:t>5</w:t>
                      </w:r>
                      <w:r>
                        <w:rPr>
                          <w:rFonts w:ascii="仿宋_GB2312" w:eastAsia="仿宋_GB2312"/>
                        </w:rPr>
                        <w:t>个工作日，不计算在承诺办结时限内）</w:t>
                      </w:r>
                    </w:p>
                  </w:txbxContent>
                </v:textbox>
              </v:shape>
            </w:pict>
          </mc:Fallback>
        </mc:AlternateContent>
      </w:r>
    </w:p>
    <w:p>
      <w:pPr>
        <w:jc w:val="center"/>
        <w:rPr>
          <w:rFonts w:hint="default" w:ascii="宋体"/>
          <w:sz w:val="28"/>
          <w:szCs w:val="28"/>
        </w:rPr>
      </w:pPr>
    </w:p>
    <w:p>
      <w:pPr>
        <w:jc w:val="center"/>
        <w:rPr>
          <w:rFonts w:hint="default" w:ascii="宋体"/>
          <w:sz w:val="28"/>
          <w:szCs w:val="28"/>
        </w:rPr>
      </w:pPr>
    </w:p>
    <w:p>
      <w:pPr>
        <w:spacing w:after="100" w:afterAutospacing="1" w:line="480" w:lineRule="auto"/>
        <w:jc w:val="both"/>
        <w:rPr>
          <w:rFonts w:ascii="仿宋_GB2312" w:hAnsi="仿宋" w:eastAsia="仿宋_GB2312"/>
          <w:b/>
          <w:color w:val="0D0D0D"/>
          <w:spacing w:val="4"/>
          <w:sz w:val="28"/>
          <w:szCs w:val="28"/>
        </w:rPr>
        <w:sectPr>
          <w:pgSz w:w="16838" w:h="11906" w:orient="landscape"/>
          <w:pgMar w:top="1797" w:right="1440" w:bottom="1797" w:left="1440" w:header="851" w:footer="992" w:gutter="0"/>
          <w:cols w:space="720" w:num="1"/>
          <w:titlePg/>
          <w:docGrid w:linePitch="312" w:charSpace="0"/>
        </w:sectPr>
      </w:pPr>
    </w:p>
    <w:p>
      <w:pPr>
        <w:spacing w:after="100" w:afterAutospacing="1" w:line="480" w:lineRule="auto"/>
        <w:ind w:firstLine="867" w:firstLineChars="300"/>
        <w:jc w:val="both"/>
        <w:rPr>
          <w:rFonts w:hint="default" w:ascii="仿宋_GB2312" w:hAnsi="仿宋" w:eastAsia="仿宋_GB2312"/>
          <w:b/>
          <w:color w:val="0D0D0D"/>
          <w:spacing w:val="4"/>
          <w:sz w:val="28"/>
          <w:szCs w:val="28"/>
        </w:rPr>
      </w:pPr>
      <w:r>
        <w:rPr>
          <w:rFonts w:ascii="仿宋_GB2312" w:hAnsi="仿宋" w:eastAsia="仿宋_GB2312"/>
          <w:b/>
          <w:color w:val="0D0D0D"/>
          <w:spacing w:val="4"/>
          <w:sz w:val="28"/>
          <w:szCs w:val="28"/>
        </w:rPr>
        <w:t>非药品类易制毒化学品</w:t>
      </w:r>
    </w:p>
    <w:p>
      <w:pPr>
        <w:spacing w:after="120" w:afterLines="50" w:line="480" w:lineRule="auto"/>
        <w:jc w:val="center"/>
        <w:rPr>
          <w:rFonts w:hint="default" w:ascii="仿宋_GB2312" w:hAnsi="仿宋" w:eastAsia="仿宋_GB2312"/>
          <w:b/>
          <w:color w:val="0D0D0D"/>
          <w:sz w:val="28"/>
          <w:szCs w:val="28"/>
        </w:rPr>
      </w:pPr>
      <w:r>
        <w:rPr>
          <w:rFonts w:ascii="仿宋_GB2312" w:hAnsi="仿宋" w:eastAsia="仿宋_GB2312"/>
          <w:b/>
          <w:color w:val="0D0D0D"/>
          <w:sz w:val="28"/>
          <w:szCs w:val="28"/>
        </w:rPr>
        <w:t>生 产 经 营 申 请 书</w:t>
      </w:r>
    </w:p>
    <w:p>
      <w:pPr>
        <w:tabs>
          <w:tab w:val="left" w:pos="7170"/>
        </w:tabs>
        <w:spacing w:line="360" w:lineRule="auto"/>
        <w:jc w:val="center"/>
        <w:rPr>
          <w:rFonts w:hint="default" w:ascii="仿宋" w:hAnsi="仿宋" w:eastAsia="仿宋"/>
          <w:b/>
          <w:bCs/>
          <w:color w:val="0D0D0D"/>
          <w:sz w:val="28"/>
          <w:szCs w:val="28"/>
        </w:rPr>
      </w:pPr>
      <w:r>
        <w:rPr>
          <w:rFonts w:ascii="仿宋" w:hAnsi="仿宋" w:eastAsia="仿宋"/>
          <w:b/>
          <w:bCs/>
          <w:color w:val="0D0D0D"/>
          <w:sz w:val="28"/>
          <w:szCs w:val="28"/>
        </w:rPr>
        <w:t>（示范文本）</w:t>
      </w:r>
    </w:p>
    <w:p>
      <w:pPr>
        <w:tabs>
          <w:tab w:val="left" w:pos="7170"/>
        </w:tabs>
        <w:spacing w:line="360" w:lineRule="auto"/>
        <w:ind w:firstLine="140" w:firstLineChars="50"/>
        <w:jc w:val="left"/>
        <w:rPr>
          <w:rFonts w:hint="default" w:ascii="仿宋" w:hAnsi="仿宋" w:eastAsia="仿宋"/>
          <w:color w:val="0D0D0D"/>
          <w:sz w:val="28"/>
          <w:szCs w:val="28"/>
        </w:rPr>
      </w:pPr>
      <w:r>
        <w:rPr>
          <w:rFonts w:ascii="仿宋" w:hAnsi="仿宋" w:eastAsia="仿宋"/>
          <w:color w:val="0D0D0D"/>
          <w:sz w:val="28"/>
          <w:szCs w:val="28"/>
        </w:rPr>
        <mc:AlternateContent>
          <mc:Choice Requires="wps">
            <w:drawing>
              <wp:anchor distT="0" distB="0" distL="114300" distR="114300" simplePos="0" relativeHeight="252106752" behindDoc="0" locked="0" layoutInCell="1" allowOverlap="1">
                <wp:simplePos x="0" y="0"/>
                <wp:positionH relativeFrom="column">
                  <wp:posOffset>4377055</wp:posOffset>
                </wp:positionH>
                <wp:positionV relativeFrom="paragraph">
                  <wp:posOffset>179705</wp:posOffset>
                </wp:positionV>
                <wp:extent cx="114300" cy="99060"/>
                <wp:effectExtent l="4445" t="4445" r="14605" b="10795"/>
                <wp:wrapNone/>
                <wp:docPr id="124" name="文本框 124"/>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rPr>
                            </w:pPr>
                            <w:r>
                              <w:t xml:space="preserve"> </w:t>
                            </w:r>
                          </w:p>
                        </w:txbxContent>
                      </wps:txbx>
                      <wps:bodyPr upright="1"/>
                    </wps:wsp>
                  </a:graphicData>
                </a:graphic>
              </wp:anchor>
            </w:drawing>
          </mc:Choice>
          <mc:Fallback>
            <w:pict>
              <v:shape id="_x0000_s1026" o:spid="_x0000_s1026" o:spt="202" type="#_x0000_t202" style="position:absolute;left:0pt;margin-left:344.65pt;margin-top:14.15pt;height:7.8pt;width:9pt;z-index:252106752;mso-width-relative:page;mso-height-relative:page;" fillcolor="#FFFFFF" filled="t" stroked="t" coordsize="21600,21600" o:gfxdata="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lrmAW2AAAAAkBAAAPAAAAAAAAAAEAIAAAACIAAABkcnMvZG93bnJldi54bWxQSwECFAAU&#10;AAAACACHTuJAIZYB/fEBAADqAwAADgAAAAAAAAABACAAAAAnAQAAZHJzL2Uyb0RvYy54bWxQSwUG&#10;AAAAAAYABgBZAQAAigUAAAAA&#10;">
                <v:fill on="t" focussize="0,0"/>
                <v:stroke color="#000000" joinstyle="miter"/>
                <v:imagedata o:title=""/>
                <o:lock v:ext="edit" aspectratio="f"/>
                <v:textbox>
                  <w:txbxContent>
                    <w:p>
                      <w:pPr>
                        <w:rPr>
                          <w:rFonts w:hint="default"/>
                        </w:rPr>
                      </w:pPr>
                      <w:r>
                        <w:t xml:space="preserve"> </w:t>
                      </w:r>
                    </w:p>
                  </w:txbxContent>
                </v:textbox>
              </v:shape>
            </w:pict>
          </mc:Fallback>
        </mc:AlternateContent>
      </w:r>
      <w:r>
        <w:rPr>
          <w:rFonts w:ascii="仿宋" w:hAnsi="仿宋" w:eastAsia="仿宋"/>
          <w:color w:val="0D0D0D"/>
          <w:sz w:val="28"/>
          <w:szCs w:val="28"/>
        </w:rPr>
        <mc:AlternateContent>
          <mc:Choice Requires="wps">
            <w:drawing>
              <wp:anchor distT="0" distB="0" distL="114300" distR="114300" simplePos="0" relativeHeight="252103680" behindDoc="0" locked="0" layoutInCell="1" allowOverlap="1">
                <wp:simplePos x="0" y="0"/>
                <wp:positionH relativeFrom="column">
                  <wp:posOffset>2581910</wp:posOffset>
                </wp:positionH>
                <wp:positionV relativeFrom="paragraph">
                  <wp:posOffset>205105</wp:posOffset>
                </wp:positionV>
                <wp:extent cx="114300" cy="99060"/>
                <wp:effectExtent l="4445" t="4445" r="14605" b="10795"/>
                <wp:wrapNone/>
                <wp:docPr id="130" name="文本框 130"/>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rPr>
                            </w:pPr>
                          </w:p>
                        </w:txbxContent>
                      </wps:txbx>
                      <wps:bodyPr upright="1"/>
                    </wps:wsp>
                  </a:graphicData>
                </a:graphic>
              </wp:anchor>
            </w:drawing>
          </mc:Choice>
          <mc:Fallback>
            <w:pict>
              <v:shape id="_x0000_s1026" o:spid="_x0000_s1026" o:spt="202" type="#_x0000_t202" style="position:absolute;left:0pt;margin-left:203.3pt;margin-top:16.15pt;height:7.8pt;width:9pt;z-index:252103680;mso-width-relative:page;mso-height-relative:page;" fillcolor="#FFFFFF" filled="t" stroked="t" coordsize="21600,21600" o:gfxdata="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dGvYTYAAAACQEAAA8AAAAAAAAAAQAgAAAAIgAAAGRycy9kb3ducmV2LnhtbFBLAQIUABQA&#10;AAAIAIdO4kAoewbI8AEAAOoDAAAOAAAAAAAAAAEAIAAAACcBAABkcnMvZTJvRG9jLnhtbFBLBQYA&#10;AAAABgAGAFkBAACJBQAAAAA=&#10;">
                <v:fill on="t" focussize="0,0"/>
                <v:stroke color="#000000" joinstyle="miter"/>
                <v:imagedata o:title=""/>
                <o:lock v:ext="edit" aspectratio="f"/>
                <v:textbox>
                  <w:txbxContent>
                    <w:p>
                      <w:pPr>
                        <w:rPr>
                          <w:rFonts w:hint="default"/>
                        </w:rPr>
                      </w:pPr>
                    </w:p>
                  </w:txbxContent>
                </v:textbox>
              </v:shape>
            </w:pict>
          </mc:Fallback>
        </mc:AlternateContent>
      </w:r>
      <w:r>
        <w:rPr>
          <w:rFonts w:ascii="仿宋" w:hAnsi="仿宋" w:eastAsia="仿宋"/>
          <w:color w:val="0D0D0D"/>
          <w:sz w:val="28"/>
          <w:szCs w:val="28"/>
        </w:rPr>
        <w:t xml:space="preserve">申请事项：第一类 √  第二类    第三类  </w:t>
      </w:r>
      <w:r>
        <w:rPr>
          <w:rFonts w:ascii="仿宋" w:hAnsi="仿宋" w:eastAsia="仿宋"/>
          <w:color w:val="0D0D0D"/>
          <w:sz w:val="28"/>
          <w:szCs w:val="28"/>
        </w:rPr>
        <mc:AlternateContent>
          <mc:Choice Requires="wpc">
            <w:drawing>
              <wp:inline distT="0" distB="0" distL="114300" distR="114300">
                <wp:extent cx="114300" cy="297180"/>
                <wp:effectExtent l="4445" t="0" r="14605" b="3175"/>
                <wp:docPr id="126" name="画布 1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125" name="文本框 125"/>
                        <wps:cNvSpPr txBox="1"/>
                        <wps:spPr>
                          <a:xfrm>
                            <a:off x="0" y="185447"/>
                            <a:ext cx="114300" cy="993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rPr>
                              </w:pPr>
                            </w:p>
                          </w:txbxContent>
                        </wps:txbx>
                        <wps:bodyPr upright="1"/>
                      </wps:wsp>
                    </wpc:wpc>
                  </a:graphicData>
                </a:graphic>
              </wp:inline>
            </w:drawing>
          </mc:Choice>
          <mc:Fallback>
            <w:pict>
              <v:group id="_x0000_s1026" o:spid="_x0000_s1026" o:spt="203" style="height:23.4pt;width:9pt;" coordsize="114300,297180" editas="canvas" o:gfxdata="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QIaZQ0wAAAAMBAAAPAAAA&#10;AAAAAAEAIAAAACIAAABkcnMvZG93bnJldi54bWxQSwECFAAUAAAACACHTuJAt0pWVVMCAAAgBQAA&#10;DgAAAAAAAAABACAAAAAiAQAAZHJzL2Uyb0RvYy54bWxQSwUGAAAAAAYABgBZAQAA5wUAAAAA&#10;">
                <o:lock v:ext="edit" aspectratio="f"/>
                <v:shape id="_x0000_s1026" o:spid="_x0000_s1026" style="position:absolute;left:0;top:0;height:297180;width:114300;" filled="f" stroked="f" coordsize="21600,21600" o:gfxdata="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BAhplDTAAAAAwEAAA8AAAAAAAAAAQAgAAAAIgAAAGRycy9kb3ducmV2LnhtbFBLAQIUABQAAAAI&#10;AIdO4kBge+OwKwIAAKYEAAAOAAAAAAAAAAEAIAAAACIBAABkcnMvZTJvRG9jLnhtbFBLBQYAAAAA&#10;BgAGAFkBAAC/BQAAAAA=&#10;">
                  <v:fill on="f" focussize="0,0"/>
                  <v:stroke on="f"/>
                  <v:imagedata o:title=""/>
                  <o:lock v:ext="edit" aspectratio="t"/>
                </v:shape>
                <v:shape id="_x0000_s1026" o:spid="_x0000_s1026" o:spt="202" type="#_x0000_t202" style="position:absolute;left:0;top:185447;height:99319;width:114300;" fillcolor="#FFFFFF" filled="t" stroked="t" coordsize="21600,21600" o:gfxdata="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zP7Bu0wAAAAMBAAAPAAAAAAAAAAEAIAAAACIAAABkcnMvZG93bnJldi54bWxQSwECFAAUAAAA&#10;CACHTuJA2rFlpvMBAADvAwAADgAAAAAAAAABACAAAAAiAQAAZHJzL2Uyb0RvYy54bWxQSwUGAAAA&#10;AAYABgBZAQAAhwUAAAAA&#10;">
                  <v:fill on="t" focussize="0,0"/>
                  <v:stroke color="#000000" joinstyle="miter"/>
                  <v:imagedata o:title=""/>
                  <o:lock v:ext="edit" aspectratio="f"/>
                  <v:textbox>
                    <w:txbxContent>
                      <w:p>
                        <w:pPr>
                          <w:rPr>
                            <w:rFonts w:hint="default"/>
                          </w:rPr>
                        </w:pPr>
                      </w:p>
                    </w:txbxContent>
                  </v:textbox>
                </v:shape>
                <w10:wrap type="none"/>
                <w10:anchorlock/>
              </v:group>
            </w:pict>
          </mc:Fallback>
        </mc:AlternateContent>
      </w:r>
      <w:r>
        <w:rPr>
          <w:rFonts w:ascii="仿宋" w:hAnsi="仿宋" w:eastAsia="仿宋"/>
          <w:color w:val="0D0D0D"/>
          <w:sz w:val="28"/>
          <w:szCs w:val="28"/>
        </w:rPr>
        <w:t xml:space="preserve">   生产   经营√</w:t>
      </w:r>
    </w:p>
    <w:p>
      <w:pPr>
        <w:tabs>
          <w:tab w:val="left" w:pos="7170"/>
        </w:tabs>
        <w:spacing w:line="360" w:lineRule="auto"/>
        <w:jc w:val="left"/>
        <w:rPr>
          <w:rFonts w:hint="default" w:ascii="仿宋" w:hAnsi="仿宋" w:eastAsia="仿宋"/>
          <w:color w:val="0D0D0D"/>
          <w:sz w:val="28"/>
          <w:szCs w:val="28"/>
        </w:rPr>
      </w:pPr>
      <w:r>
        <w:rPr>
          <w:rFonts w:ascii="仿宋" w:hAnsi="仿宋" w:eastAsia="仿宋"/>
          <w:color w:val="0D0D0D"/>
          <w:sz w:val="28"/>
          <w:szCs w:val="28"/>
        </w:rPr>
        <mc:AlternateContent>
          <mc:Choice Requires="wps">
            <w:drawing>
              <wp:anchor distT="0" distB="0" distL="114300" distR="114300" simplePos="0" relativeHeight="252104704" behindDoc="0" locked="0" layoutInCell="1" allowOverlap="1">
                <wp:simplePos x="0" y="0"/>
                <wp:positionH relativeFrom="column">
                  <wp:posOffset>2364105</wp:posOffset>
                </wp:positionH>
                <wp:positionV relativeFrom="paragraph">
                  <wp:posOffset>143510</wp:posOffset>
                </wp:positionV>
                <wp:extent cx="114300" cy="99060"/>
                <wp:effectExtent l="4445" t="4445" r="14605" b="10795"/>
                <wp:wrapNone/>
                <wp:docPr id="129" name="文本框 129"/>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rPr>
                            </w:pPr>
                          </w:p>
                        </w:txbxContent>
                      </wps:txbx>
                      <wps:bodyPr upright="1"/>
                    </wps:wsp>
                  </a:graphicData>
                </a:graphic>
              </wp:anchor>
            </w:drawing>
          </mc:Choice>
          <mc:Fallback>
            <w:pict>
              <v:shape id="_x0000_s1026" o:spid="_x0000_s1026" o:spt="202" type="#_x0000_t202" style="position:absolute;left:0pt;margin-left:186.15pt;margin-top:11.3pt;height:7.8pt;width:9pt;z-index:252104704;mso-width-relative:page;mso-height-relative:page;" fillcolor="#FFFFFF" filled="t" stroked="t" coordsize="21600,21600" o:gfxdata="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9ZJqzXAAAACQEAAA8AAAAAAAAAAQAgAAAAIgAAAGRycy9kb3ducmV2LnhtbFBLAQIUABQA&#10;AAAIAIdO4kDJm2Fp8QEAAOoDAAAOAAAAAAAAAAEAIAAAACYBAABkcnMvZTJvRG9jLnhtbFBLBQYA&#10;AAAABgAGAFkBAACJBQAAAAA=&#10;">
                <v:fill on="t" focussize="0,0"/>
                <v:stroke color="#000000" joinstyle="miter"/>
                <v:imagedata o:title=""/>
                <o:lock v:ext="edit" aspectratio="f"/>
                <v:textbox>
                  <w:txbxContent>
                    <w:p>
                      <w:pPr>
                        <w:rPr>
                          <w:rFonts w:hint="default"/>
                        </w:rPr>
                      </w:pPr>
                    </w:p>
                  </w:txbxContent>
                </v:textbox>
              </v:shape>
            </w:pict>
          </mc:Fallback>
        </mc:AlternateContent>
      </w:r>
      <w:r>
        <w:rPr>
          <w:rFonts w:ascii="仿宋" w:hAnsi="仿宋" w:eastAsia="仿宋"/>
          <w:color w:val="0D0D0D"/>
          <w:sz w:val="28"/>
          <w:szCs w:val="28"/>
        </w:rPr>
        <mc:AlternateContent>
          <mc:Choice Requires="wps">
            <w:drawing>
              <wp:anchor distT="0" distB="0" distL="114300" distR="114300" simplePos="0" relativeHeight="252105728" behindDoc="0" locked="0" layoutInCell="1" allowOverlap="1">
                <wp:simplePos x="0" y="0"/>
                <wp:positionH relativeFrom="column">
                  <wp:posOffset>3905250</wp:posOffset>
                </wp:positionH>
                <wp:positionV relativeFrom="paragraph">
                  <wp:posOffset>128905</wp:posOffset>
                </wp:positionV>
                <wp:extent cx="114300" cy="99060"/>
                <wp:effectExtent l="4445" t="4445" r="14605" b="10795"/>
                <wp:wrapNone/>
                <wp:docPr id="131" name="文本框 131"/>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rPr>
                            </w:pPr>
                          </w:p>
                        </w:txbxContent>
                      </wps:txbx>
                      <wps:bodyPr upright="1"/>
                    </wps:wsp>
                  </a:graphicData>
                </a:graphic>
              </wp:anchor>
            </w:drawing>
          </mc:Choice>
          <mc:Fallback>
            <w:pict>
              <v:shape id="_x0000_s1026" o:spid="_x0000_s1026" o:spt="202" type="#_x0000_t202" style="position:absolute;left:0pt;margin-left:307.5pt;margin-top:10.15pt;height:7.8pt;width:9pt;z-index:252105728;mso-width-relative:page;mso-height-relative:page;" fillcolor="#FFFFFF" filled="t" stroked="t" coordsize="21600,21600" o:gfxdata="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vrAbvdkAAAAJAQAADwAAAAAAAAABACAAAAAiAAAAZHJzL2Rvd25yZXYueG1sUEsBAhQA&#10;FAAAAAgAh07iQBp7vIHxAQAA6gMAAA4AAAAAAAAAAQAgAAAAKAEAAGRycy9lMm9Eb2MueG1sUEsF&#10;BgAAAAAGAAYAWQEAAIsFAAAAAA==&#10;">
                <v:fill on="t" focussize="0,0"/>
                <v:stroke color="#000000" joinstyle="miter"/>
                <v:imagedata o:title=""/>
                <o:lock v:ext="edit" aspectratio="f"/>
                <v:textbox>
                  <w:txbxContent>
                    <w:p>
                      <w:pPr>
                        <w:rPr>
                          <w:rFonts w:hint="default"/>
                        </w:rPr>
                      </w:pPr>
                    </w:p>
                  </w:txbxContent>
                </v:textbox>
              </v:shape>
            </w:pict>
          </mc:Fallback>
        </mc:AlternateContent>
      </w:r>
      <w:r>
        <w:rPr>
          <w:rFonts w:ascii="仿宋" w:hAnsi="仿宋" w:eastAsia="仿宋"/>
          <w:color w:val="0D0D0D"/>
          <w:sz w:val="28"/>
          <w:szCs w:val="28"/>
        </w:rPr>
        <w:t xml:space="preserve">               许可√ 备案      许可证变更</w:t>
      </w:r>
      <w:r>
        <w:rPr>
          <w:rFonts w:hint="default" w:ascii="Arial" w:hAnsi="Arial" w:eastAsia="仿宋" w:cs="Arial"/>
          <w:color w:val="0D0D0D"/>
          <w:sz w:val="28"/>
          <w:szCs w:val="28"/>
        </w:rPr>
        <w:t>√</w:t>
      </w:r>
    </w:p>
    <w:p>
      <w:pPr>
        <w:tabs>
          <w:tab w:val="left" w:pos="7170"/>
        </w:tabs>
        <w:spacing w:line="360" w:lineRule="auto"/>
        <w:jc w:val="left"/>
        <w:rPr>
          <w:rFonts w:ascii="仿宋" w:hAnsi="仿宋" w:eastAsia="仿宋"/>
          <w:color w:val="0D0D0D"/>
          <w:sz w:val="28"/>
          <w:szCs w:val="28"/>
        </w:rPr>
      </w:pPr>
    </w:p>
    <w:p>
      <w:pPr>
        <w:tabs>
          <w:tab w:val="left" w:pos="7170"/>
        </w:tabs>
        <w:spacing w:line="360" w:lineRule="auto"/>
        <w:jc w:val="left"/>
        <w:rPr>
          <w:rFonts w:ascii="仿宋" w:hAnsi="仿宋" w:eastAsia="仿宋"/>
          <w:color w:val="0D0D0D"/>
          <w:sz w:val="28"/>
          <w:szCs w:val="28"/>
        </w:rPr>
      </w:pPr>
    </w:p>
    <w:p>
      <w:pPr>
        <w:tabs>
          <w:tab w:val="left" w:pos="7170"/>
        </w:tabs>
        <w:spacing w:line="360" w:lineRule="auto"/>
        <w:jc w:val="left"/>
        <w:rPr>
          <w:rFonts w:ascii="仿宋" w:hAnsi="仿宋" w:eastAsia="仿宋"/>
          <w:color w:val="0D0D0D"/>
          <w:sz w:val="28"/>
          <w:szCs w:val="28"/>
        </w:rPr>
      </w:pPr>
    </w:p>
    <w:p>
      <w:pPr>
        <w:pStyle w:val="2"/>
        <w:rPr>
          <w:rFonts w:ascii="仿宋" w:hAnsi="仿宋" w:eastAsia="仿宋"/>
          <w:color w:val="0D0D0D"/>
          <w:sz w:val="28"/>
          <w:szCs w:val="28"/>
        </w:rPr>
      </w:pPr>
    </w:p>
    <w:p>
      <w:pPr>
        <w:pStyle w:val="2"/>
        <w:rPr>
          <w:rFonts w:ascii="仿宋" w:hAnsi="仿宋" w:eastAsia="仿宋"/>
          <w:color w:val="0D0D0D"/>
          <w:sz w:val="28"/>
          <w:szCs w:val="28"/>
        </w:rPr>
      </w:pPr>
    </w:p>
    <w:p>
      <w:pPr>
        <w:pStyle w:val="2"/>
        <w:rPr>
          <w:rFonts w:ascii="仿宋" w:hAnsi="仿宋" w:eastAsia="仿宋"/>
          <w:color w:val="0D0D0D"/>
          <w:sz w:val="28"/>
          <w:szCs w:val="28"/>
        </w:rPr>
      </w:pPr>
    </w:p>
    <w:p>
      <w:pPr>
        <w:pStyle w:val="2"/>
        <w:rPr>
          <w:rFonts w:ascii="仿宋" w:hAnsi="仿宋" w:eastAsia="仿宋"/>
          <w:color w:val="0D0D0D"/>
          <w:sz w:val="28"/>
          <w:szCs w:val="28"/>
        </w:rPr>
      </w:pPr>
    </w:p>
    <w:p>
      <w:pPr>
        <w:pStyle w:val="2"/>
        <w:rPr>
          <w:rFonts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r>
        <w:rPr>
          <w:rFonts w:ascii="仿宋" w:hAnsi="仿宋" w:eastAsia="仿宋"/>
          <w:color w:val="0D0D0D"/>
          <w:sz w:val="28"/>
          <w:szCs w:val="28"/>
        </w:rPr>
        <w:tab/>
      </w:r>
    </w:p>
    <w:p>
      <w:pPr>
        <w:tabs>
          <w:tab w:val="left" w:pos="7170"/>
        </w:tabs>
        <w:spacing w:line="360" w:lineRule="auto"/>
        <w:ind w:firstLine="1120" w:firstLineChars="400"/>
        <w:jc w:val="left"/>
        <w:rPr>
          <w:rFonts w:hint="default" w:ascii="仿宋" w:hAnsi="仿宋" w:eastAsia="仿宋"/>
          <w:color w:val="0D0D0D"/>
          <w:sz w:val="28"/>
          <w:szCs w:val="28"/>
          <w:u w:val="single"/>
        </w:rPr>
      </w:pPr>
      <w:r>
        <w:rPr>
          <w:rFonts w:ascii="仿宋" w:hAnsi="仿宋" w:eastAsia="仿宋"/>
          <w:color w:val="0D0D0D"/>
          <w:sz w:val="28"/>
          <w:szCs w:val="28"/>
        </w:rPr>
        <w:t>申请单位</w:t>
      </w:r>
      <w:r>
        <w:rPr>
          <w:rFonts w:ascii="仿宋" w:hAnsi="仿宋" w:eastAsia="仿宋"/>
          <w:color w:val="0D0D0D"/>
          <w:sz w:val="28"/>
          <w:szCs w:val="28"/>
          <w:u w:val="single"/>
        </w:rPr>
        <w:t>　广西南宁丽阳科技有限公司　</w:t>
      </w:r>
    </w:p>
    <w:p>
      <w:pPr>
        <w:tabs>
          <w:tab w:val="left" w:pos="7170"/>
        </w:tabs>
        <w:spacing w:line="360" w:lineRule="auto"/>
        <w:ind w:firstLine="1120" w:firstLineChars="400"/>
        <w:jc w:val="left"/>
        <w:rPr>
          <w:rFonts w:hint="default" w:ascii="仿宋" w:hAnsi="仿宋" w:eastAsia="仿宋"/>
          <w:color w:val="0D0D0D"/>
          <w:sz w:val="28"/>
          <w:szCs w:val="28"/>
        </w:rPr>
      </w:pPr>
      <w:r>
        <w:rPr>
          <w:rFonts w:ascii="仿宋" w:hAnsi="仿宋" w:eastAsia="仿宋"/>
          <w:color w:val="0D0D0D"/>
          <w:sz w:val="28"/>
          <w:szCs w:val="28"/>
        </w:rPr>
        <w:t>经 办 人</w:t>
      </w:r>
      <w:r>
        <w:rPr>
          <w:rFonts w:ascii="仿宋" w:hAnsi="仿宋" w:eastAsia="仿宋"/>
          <w:color w:val="0D0D0D"/>
          <w:sz w:val="28"/>
          <w:szCs w:val="28"/>
          <w:u w:val="single"/>
        </w:rPr>
        <w:t>　张三　　　　　　　　　　</w:t>
      </w:r>
    </w:p>
    <w:p>
      <w:pPr>
        <w:tabs>
          <w:tab w:val="left" w:pos="7170"/>
        </w:tabs>
        <w:spacing w:line="360" w:lineRule="auto"/>
        <w:ind w:firstLine="1120" w:firstLineChars="400"/>
        <w:jc w:val="left"/>
        <w:rPr>
          <w:rFonts w:hint="default" w:ascii="仿宋" w:hAnsi="仿宋" w:eastAsia="仿宋"/>
          <w:color w:val="0D0D0D"/>
          <w:sz w:val="28"/>
          <w:szCs w:val="28"/>
          <w:u w:val="single"/>
        </w:rPr>
      </w:pPr>
      <w:r>
        <w:rPr>
          <w:rFonts w:ascii="仿宋" w:hAnsi="仿宋" w:eastAsia="仿宋"/>
          <w:color w:val="0D0D0D"/>
          <w:sz w:val="28"/>
          <w:szCs w:val="28"/>
        </w:rPr>
        <w:t>联系电话</w:t>
      </w:r>
      <w:r>
        <w:rPr>
          <w:rFonts w:ascii="仿宋" w:hAnsi="仿宋" w:eastAsia="仿宋"/>
          <w:color w:val="0D0D0D"/>
          <w:sz w:val="28"/>
          <w:szCs w:val="28"/>
          <w:u w:val="single"/>
        </w:rPr>
        <w:t>　123456　　　 　　</w:t>
      </w:r>
    </w:p>
    <w:p>
      <w:pPr>
        <w:tabs>
          <w:tab w:val="left" w:pos="7170"/>
        </w:tabs>
        <w:spacing w:line="360" w:lineRule="auto"/>
        <w:ind w:firstLine="1120" w:firstLineChars="400"/>
        <w:jc w:val="left"/>
        <w:rPr>
          <w:rFonts w:hint="default" w:ascii="仿宋" w:hAnsi="仿宋" w:eastAsia="仿宋"/>
          <w:color w:val="0D0D0D"/>
          <w:sz w:val="28"/>
          <w:szCs w:val="28"/>
          <w:u w:val="single"/>
        </w:rPr>
      </w:pPr>
      <w:r>
        <w:rPr>
          <w:rFonts w:ascii="仿宋" w:hAnsi="仿宋" w:eastAsia="仿宋"/>
          <w:color w:val="0D0D0D"/>
          <w:sz w:val="28"/>
          <w:szCs w:val="28"/>
        </w:rPr>
        <w:t>传    真</w:t>
      </w:r>
      <w:r>
        <w:rPr>
          <w:rFonts w:ascii="仿宋" w:hAnsi="仿宋" w:eastAsia="仿宋"/>
          <w:color w:val="0D0D0D"/>
          <w:sz w:val="28"/>
          <w:szCs w:val="28"/>
          <w:u w:val="single"/>
        </w:rPr>
        <w:t>　123456 　　　　　　</w:t>
      </w:r>
    </w:p>
    <w:p>
      <w:pPr>
        <w:tabs>
          <w:tab w:val="left" w:pos="7170"/>
        </w:tabs>
        <w:spacing w:line="360" w:lineRule="auto"/>
        <w:ind w:firstLine="1120" w:firstLineChars="400"/>
        <w:jc w:val="left"/>
        <w:rPr>
          <w:rFonts w:hint="default" w:ascii="仿宋" w:hAnsi="仿宋" w:eastAsia="仿宋"/>
          <w:color w:val="0D0D0D"/>
          <w:sz w:val="28"/>
          <w:szCs w:val="28"/>
          <w:u w:val="single"/>
        </w:rPr>
      </w:pPr>
      <w:r>
        <w:rPr>
          <w:rFonts w:ascii="仿宋" w:hAnsi="仿宋" w:eastAsia="仿宋"/>
          <w:color w:val="0D0D0D"/>
          <w:sz w:val="28"/>
          <w:szCs w:val="28"/>
        </w:rPr>
        <w:t>填写日期</w:t>
      </w:r>
      <w:r>
        <w:rPr>
          <w:rFonts w:ascii="仿宋" w:hAnsi="仿宋" w:eastAsia="仿宋"/>
          <w:color w:val="0D0D0D"/>
          <w:sz w:val="28"/>
          <w:szCs w:val="28"/>
          <w:u w:val="single"/>
        </w:rPr>
        <w:t>　2016年6月8日　　　　 　</w:t>
      </w:r>
    </w:p>
    <w:p>
      <w:pPr>
        <w:pStyle w:val="2"/>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pStyle w:val="2"/>
        <w:rPr>
          <w:rFonts w:hint="default" w:ascii="仿宋" w:hAnsi="仿宋" w:eastAsia="仿宋"/>
          <w:color w:val="0D0D0D"/>
          <w:sz w:val="28"/>
          <w:szCs w:val="28"/>
        </w:rPr>
      </w:pPr>
    </w:p>
    <w:p>
      <w:pPr>
        <w:pStyle w:val="2"/>
        <w:rPr>
          <w:rFonts w:hint="default" w:ascii="仿宋" w:hAnsi="仿宋" w:eastAsia="仿宋"/>
          <w:color w:val="0D0D0D"/>
          <w:sz w:val="28"/>
          <w:szCs w:val="28"/>
        </w:rPr>
      </w:pPr>
    </w:p>
    <w:p>
      <w:pPr>
        <w:pStyle w:val="2"/>
        <w:rPr>
          <w:rFonts w:hint="default" w:ascii="仿宋" w:hAnsi="仿宋" w:eastAsia="仿宋"/>
          <w:color w:val="0D0D0D"/>
          <w:sz w:val="28"/>
          <w:szCs w:val="28"/>
        </w:rPr>
      </w:pPr>
    </w:p>
    <w:p>
      <w:pPr>
        <w:pStyle w:val="2"/>
        <w:rPr>
          <w:rFonts w:hint="default" w:ascii="仿宋" w:hAnsi="仿宋" w:eastAsia="仿宋"/>
          <w:color w:val="0D0D0D"/>
          <w:sz w:val="28"/>
          <w:szCs w:val="28"/>
        </w:rPr>
      </w:pPr>
    </w:p>
    <w:p>
      <w:pPr>
        <w:pStyle w:val="2"/>
        <w:rPr>
          <w:rFonts w:hint="default" w:ascii="仿宋" w:hAnsi="仿宋" w:eastAsia="仿宋"/>
          <w:color w:val="0D0D0D"/>
          <w:sz w:val="28"/>
          <w:szCs w:val="28"/>
        </w:rPr>
      </w:pPr>
    </w:p>
    <w:p>
      <w:pPr>
        <w:tabs>
          <w:tab w:val="left" w:pos="7170"/>
        </w:tabs>
        <w:spacing w:line="360" w:lineRule="auto"/>
        <w:jc w:val="center"/>
        <w:rPr>
          <w:rFonts w:hint="default" w:ascii="仿宋_GB2312" w:hAnsi="仿宋" w:eastAsia="仿宋_GB2312"/>
          <w:b/>
          <w:color w:val="0D0D0D"/>
          <w:sz w:val="28"/>
          <w:szCs w:val="28"/>
        </w:rPr>
      </w:pPr>
      <w:r>
        <w:rPr>
          <w:rFonts w:ascii="仿宋_GB2312" w:hAnsi="仿宋" w:eastAsia="仿宋_GB2312"/>
          <w:b/>
          <w:color w:val="0D0D0D"/>
          <w:sz w:val="28"/>
          <w:szCs w:val="28"/>
        </w:rPr>
        <w:t>目     录</w:t>
      </w:r>
    </w:p>
    <w:p>
      <w:pPr>
        <w:tabs>
          <w:tab w:val="left" w:pos="7170"/>
        </w:tabs>
        <w:spacing w:line="360" w:lineRule="auto"/>
        <w:jc w:val="left"/>
        <w:rPr>
          <w:rFonts w:hint="default" w:ascii="仿宋_GB2312" w:hAnsi="仿宋" w:eastAsia="仿宋_GB2312"/>
          <w:color w:val="0D0D0D"/>
          <w:sz w:val="28"/>
          <w:szCs w:val="28"/>
        </w:rPr>
      </w:pPr>
    </w:p>
    <w:p>
      <w:pPr>
        <w:tabs>
          <w:tab w:val="left" w:pos="7170"/>
        </w:tabs>
        <w:spacing w:line="360" w:lineRule="auto"/>
        <w:jc w:val="center"/>
        <w:rPr>
          <w:rFonts w:hint="default" w:ascii="仿宋_GB2312" w:hAnsi="仿宋" w:eastAsia="仿宋_GB2312"/>
          <w:b/>
          <w:color w:val="0D0D0D"/>
          <w:sz w:val="28"/>
          <w:szCs w:val="28"/>
        </w:rPr>
      </w:pPr>
      <w:r>
        <w:rPr>
          <w:rFonts w:ascii="仿宋_GB2312" w:hAnsi="仿宋" w:eastAsia="仿宋_GB2312"/>
          <w:b/>
          <w:color w:val="0D0D0D"/>
          <w:sz w:val="28"/>
          <w:szCs w:val="28"/>
        </w:rPr>
        <w:t>填写说明</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表1　申请单位基本情况表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表2　生产许可（备案）申请表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表3　经营许可（备案）申请表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表4　变更申请表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表5　审查意见表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表6　提交材料清单</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表7　生产单位生产条件情况表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表8　经营单位经营条件情况表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表9　生产单位主要设备情况表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表10　易制毒化学品仓储设施情况表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表11　污染物处理设施情况表</w:t>
      </w:r>
    </w:p>
    <w:p>
      <w:pPr>
        <w:tabs>
          <w:tab w:val="left" w:pos="7170"/>
        </w:tabs>
        <w:spacing w:line="360" w:lineRule="auto"/>
        <w:jc w:val="left"/>
        <w:rPr>
          <w:rFonts w:hint="default" w:ascii="仿宋_GB2312" w:hAnsi="仿宋" w:eastAsia="仿宋_GB2312"/>
          <w:color w:val="0D0D0D"/>
          <w:sz w:val="28"/>
          <w:szCs w:val="28"/>
        </w:rPr>
      </w:pPr>
      <w:r>
        <w:rPr>
          <w:rFonts w:ascii="仿宋_GB2312" w:hAnsi="仿宋" w:eastAsia="仿宋_GB2312"/>
          <w:color w:val="0D0D0D"/>
          <w:sz w:val="28"/>
          <w:szCs w:val="28"/>
        </w:rPr>
        <w:t>表12　易制毒化学品管理制度情况表</w:t>
      </w:r>
    </w:p>
    <w:p>
      <w:pPr>
        <w:tabs>
          <w:tab w:val="left" w:pos="7170"/>
        </w:tabs>
        <w:spacing w:line="360" w:lineRule="auto"/>
        <w:jc w:val="left"/>
        <w:rPr>
          <w:rFonts w:hint="default" w:ascii="仿宋_GB2312" w:hAnsi="仿宋" w:eastAsia="仿宋_GB2312"/>
          <w:color w:val="0D0D0D"/>
          <w:sz w:val="28"/>
          <w:szCs w:val="28"/>
        </w:rPr>
      </w:pPr>
    </w:p>
    <w:p>
      <w:pPr>
        <w:tabs>
          <w:tab w:val="left" w:pos="7170"/>
        </w:tabs>
        <w:spacing w:line="360" w:lineRule="auto"/>
        <w:jc w:val="left"/>
        <w:rPr>
          <w:rFonts w:hint="default" w:ascii="仿宋_GB2312" w:hAnsi="仿宋" w:eastAsia="仿宋_GB2312"/>
          <w:color w:val="0D0D0D"/>
          <w:sz w:val="28"/>
          <w:szCs w:val="28"/>
        </w:rPr>
      </w:pPr>
    </w:p>
    <w:p>
      <w:pPr>
        <w:tabs>
          <w:tab w:val="left" w:pos="7170"/>
        </w:tabs>
        <w:spacing w:line="360" w:lineRule="auto"/>
        <w:jc w:val="left"/>
        <w:rPr>
          <w:rFonts w:hint="default" w:ascii="仿宋" w:hAnsi="仿宋" w:eastAsia="仿宋"/>
          <w:color w:val="0D0D0D"/>
          <w:sz w:val="28"/>
          <w:szCs w:val="28"/>
        </w:rPr>
      </w:pPr>
      <w:r>
        <w:rPr>
          <w:rFonts w:ascii="仿宋_GB2312" w:hAnsi="仿宋" w:eastAsia="仿宋_GB2312"/>
          <w:b/>
          <w:color w:val="0D0D0D"/>
          <w:sz w:val="28"/>
          <w:szCs w:val="28"/>
        </w:rPr>
        <w:t>注：</w:t>
      </w:r>
      <w:r>
        <w:rPr>
          <w:rFonts w:ascii="仿宋_GB2312" w:hAnsi="仿宋" w:eastAsia="仿宋_GB2312"/>
          <w:color w:val="0D0D0D"/>
          <w:sz w:val="28"/>
          <w:szCs w:val="28"/>
        </w:rPr>
        <w:t>表1～表6为基本表，表7～表12为可调表。</w:t>
      </w:r>
    </w:p>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pStyle w:val="2"/>
        <w:rPr>
          <w:rFonts w:hint="default"/>
          <w:sz w:val="28"/>
          <w:szCs w:val="28"/>
        </w:rPr>
      </w:pPr>
    </w:p>
    <w:p>
      <w:pPr>
        <w:pStyle w:val="2"/>
        <w:rPr>
          <w:rFonts w:hint="default"/>
          <w:sz w:val="28"/>
          <w:szCs w:val="28"/>
        </w:rPr>
      </w:pPr>
    </w:p>
    <w:p>
      <w:pPr>
        <w:tabs>
          <w:tab w:val="left" w:pos="7170"/>
        </w:tabs>
        <w:spacing w:line="500" w:lineRule="exact"/>
        <w:ind w:firstLine="562" w:firstLineChars="200"/>
        <w:jc w:val="center"/>
        <w:rPr>
          <w:rFonts w:hint="default" w:ascii="仿宋_GB2312" w:hAnsi="仿宋" w:eastAsia="仿宋_GB2312"/>
          <w:b/>
          <w:color w:val="0D0D0D"/>
          <w:sz w:val="28"/>
          <w:szCs w:val="28"/>
        </w:rPr>
      </w:pPr>
    </w:p>
    <w:p>
      <w:pPr>
        <w:tabs>
          <w:tab w:val="left" w:pos="7170"/>
        </w:tabs>
        <w:spacing w:line="500" w:lineRule="exact"/>
        <w:ind w:firstLine="562" w:firstLineChars="200"/>
        <w:jc w:val="center"/>
        <w:rPr>
          <w:rFonts w:hint="default" w:ascii="仿宋_GB2312" w:hAnsi="仿宋" w:eastAsia="仿宋_GB2312"/>
          <w:b/>
          <w:color w:val="0D0D0D"/>
          <w:sz w:val="28"/>
          <w:szCs w:val="28"/>
        </w:rPr>
      </w:pPr>
      <w:r>
        <w:rPr>
          <w:rFonts w:ascii="仿宋_GB2312" w:hAnsi="仿宋" w:eastAsia="仿宋_GB2312"/>
          <w:b/>
          <w:color w:val="0D0D0D"/>
          <w:sz w:val="28"/>
          <w:szCs w:val="28"/>
        </w:rPr>
        <w:t>填　　写　　说　　明</w:t>
      </w:r>
    </w:p>
    <w:p>
      <w:pPr>
        <w:tabs>
          <w:tab w:val="left" w:pos="7170"/>
        </w:tabs>
        <w:spacing w:line="500" w:lineRule="exact"/>
        <w:ind w:firstLine="560" w:firstLineChars="200"/>
        <w:jc w:val="left"/>
        <w:rPr>
          <w:rFonts w:hint="default" w:ascii="仿宋" w:hAnsi="仿宋" w:eastAsia="仿宋"/>
          <w:color w:val="0D0D0D"/>
          <w:sz w:val="28"/>
          <w:szCs w:val="28"/>
        </w:rPr>
      </w:pPr>
      <w:r>
        <w:rPr>
          <w:rFonts w:ascii="仿宋" w:hAnsi="仿宋" w:eastAsia="仿宋"/>
          <w:color w:val="0D0D0D"/>
          <w:sz w:val="28"/>
          <w:szCs w:val="28"/>
        </w:rPr>
        <w:t xml:space="preserve">   </w:t>
      </w:r>
    </w:p>
    <w:p>
      <w:pPr>
        <w:tabs>
          <w:tab w:val="left" w:pos="7170"/>
        </w:tabs>
        <w:spacing w:line="500" w:lineRule="exact"/>
        <w:ind w:firstLine="562" w:firstLineChars="200"/>
        <w:jc w:val="left"/>
        <w:rPr>
          <w:rFonts w:hint="default" w:ascii="仿宋_GB2312" w:hAnsi="仿宋" w:eastAsia="仿宋_GB2312"/>
          <w:color w:val="0D0D0D"/>
          <w:sz w:val="28"/>
          <w:szCs w:val="28"/>
        </w:rPr>
      </w:pPr>
      <w:r>
        <w:rPr>
          <w:rFonts w:ascii="仿宋_GB2312" w:hAnsi="仿宋" w:eastAsia="仿宋_GB2312"/>
          <w:b/>
          <w:color w:val="0D0D0D"/>
          <w:sz w:val="28"/>
          <w:szCs w:val="28"/>
        </w:rPr>
        <w:t>一、本申请书封面</w:t>
      </w:r>
      <w:r>
        <w:rPr>
          <w:rFonts w:ascii="仿宋_GB2312" w:hAnsi="仿宋" w:eastAsia="仿宋_GB2312"/>
          <w:color w:val="0D0D0D"/>
          <w:sz w:val="28"/>
          <w:szCs w:val="28"/>
        </w:rPr>
        <w:t>“申请编号”、“申请日期”、“受理编号”、“受理日期”和“表5、审查意见表”由非药品类易制毒化学品生产、经营许可管理部门填写，本申请书的其他内容由非药品类易制毒化学品生产、经营单位填写。</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二、本申请书使用说明</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（一）表1～表6为基本表，各地使用时不应更改表中的项目设置；表7～表12为可调表，各地使用时可以对表格中的项目进行补充或调整。</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（二）生产单位申请第一类非药品类易制毒化学品生产许可证时，在申请书封面上标识“第一类”、“生产”和“许可”的方框中打“√”并使用表1、表2、表6、表7、表9、表10、表11、表12进行填报；</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生产单位进行第二类、第三类非药品类易制毒化学品生产备案时，在申请书封面上标识“第二类”或“第三类”、“生产”和“备案”的方框中打“√”并使用表1、表2、表6、表12进行填报；</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经营单位申请第一类非药品类易制毒化学品经营许可证时，在申请书封面上标识“第一类”、“经营”和“许可”的方框中打“√”并使用表1、表3、表6、表8、表10、表12进行填报；</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经营单位进行第二类、第三类非药品类易制毒化学品经营备案时，在申请书封面上标识“第二类”或“第三类”、“经营”和“备案”的方框中打“√”并使用表1、表3、表6、表12进行填报；</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生产、经营单位变更第一类非药品类易制毒化学品生产、经营许可证时，在申请书封面上标识“第一类”、“生产”或“经营”、“许可证变更”的方框中打“√”并使用表1、表4、表6进行填报；</w:t>
      </w:r>
    </w:p>
    <w:p>
      <w:pPr>
        <w:tabs>
          <w:tab w:val="left" w:pos="7170"/>
        </w:tabs>
        <w:spacing w:line="500" w:lineRule="exact"/>
        <w:ind w:firstLine="562" w:firstLineChars="200"/>
        <w:jc w:val="left"/>
        <w:rPr>
          <w:rFonts w:hint="default" w:ascii="仿宋_GB2312" w:hAnsi="仿宋" w:eastAsia="仿宋_GB2312"/>
          <w:color w:val="0D0D0D"/>
          <w:sz w:val="28"/>
          <w:szCs w:val="28"/>
        </w:rPr>
      </w:pPr>
      <w:r>
        <w:rPr>
          <w:rFonts w:ascii="仿宋_GB2312" w:hAnsi="仿宋" w:eastAsia="仿宋_GB2312"/>
          <w:b/>
          <w:color w:val="0D0D0D"/>
          <w:sz w:val="28"/>
          <w:szCs w:val="28"/>
        </w:rPr>
        <w:t>三、本申请书表格的填写方法</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本申请书用钢笔、签字笔填写或者用打印机打印文本，字迹要清晰、工整。</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（一）表1：申请单位基本情况表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申请单位是指申请生产、经营非药品类易制毒化学品的单位。</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1.“名称”栏，填写工商登记名称；“地址”栏，填写工商登记地址。</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2.“原许可证编号”栏，由第一类非药品类易制毒化学品生产、经营单位进行非药品类易制毒化学品生产、经营许可证变更时填写。</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3.“法定代表人或主要负责人”栏，如果申请单位是法人单位，填写法定代表人姓名；如果申请单位是非法人单位填写最高职位管理人的姓名。</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4.“企业类型”栏，按照国家统计局和原国家工商行政管理局《关于划分企业登记注册类型的规定》（国统字〔1998〕200号）的规定，填写企业登记注册类型。</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5．“成立日期”栏，填写生产或经营单位批准成立的日期。</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6．“经营场所”和“储存设施”栏，仅限非药品类易制毒化学品经营单位填写，其中的“地址”栏按所在地的实际地址填写。</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（二）表2：生产许可（备案）申请表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1.“产品名称”栏，应填写该产品符合《非药品类易制毒化学品分类和品种目录》的名称。</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2. “产量”栏填写申请许可品种的产量或填写要求备案品种的产量。</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3. “主要流向”栏，填写产品的主要销售流向、用途。申请单位依据实际情况，主要销售流向可以填写本市（地）、本省（市）；属于销往外省（市）的，应填写具体省（市）或地区名称；属于出口的，应填写出口的国别或地区；用途可以填写自用、购买方生产某类产品、转销等。</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 xml:space="preserve"> 4. “现有生产能力”栏，填写生产装置现有的设计生产能力。</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（三）表3：经营许可（备案）申请表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1.“品名”栏，应填写该易制毒化学品符合《非药品类易制毒化学品的分类和品种目录》的名称。</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2. “销售量”栏，填写申请许可品种的销售数量或要求备案品种的销售数量。</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3. “主要流向”栏，填写该易制毒化学品的主要销售流向、用途。主要销售流向的填写同上述表2；用途可以填写购买方生产某类产品、转销等。</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4. “经营方式”栏填写申请许可或备案的经营方式，如批发、零售或分销网点的说明。</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（四）表4：变更申请表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填写变更前后法定代表人或主要负责人姓名，变更前后单位名称，变更前后许可或备案的易制毒化学品名称及数量。</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备案单位重新办理备案手续时，也需填写该表相应内容。</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（五）表5：审查意见表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1.“审查意见”栏，可填写分级审查各级的意见，并署本级公章或负责人签字。</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2. “证书颁发部门意见”栏，填写是否给予颁发许可证或备案证明的决定，并由主要负责人或其授权人签字后，填写日期，并加盖公章。</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（六）表6：提交材料清单</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填写申请许可或备案时提交材料的名称和序号。</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（七）表7：生产单位生产条件情况表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由生产单位根据《易制毒化学品管理条例》对本单位生产条件进行概述，其中“提交材料编号”栏，填写表6中提交材料的序号。其中“3.环境突发事件应急预案结构情况”，是指对该预案包括的主要内容方面进行概述，如是否有指挥、执行机构设置与职责，预防措施，应急响应和应急保障措施，后期处置程序等内容。</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（八）表8：经营单位经营条件情况表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由经营单位根据《易制毒化学品管理条例》对本单位经营条件进行概述，其中“提交材料编号”栏，填写表6中提交材料的序号。</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（九）表9：生产单位主要设备情况表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1.本表主要填写反应器、换热器、塔器、分离器、重要储罐、重要机泵及其它独特设备等；压力容器类别的填写以Ⅰ、Ⅱ、Ⅲ 表示，非压力容器不填写；选购的定型通用设备可只填写制造单位名称及有无符合的资质栏，非标设备须同时填写设计单位名称及有无符合的资质，自制设备应注明“自制”并说明与国家有关规定的符合情况。</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2.“属于淘汰设备的情况”栏，填写列入国家《淘汰落后生产能力、工艺和产品的目录》等有关规定中的设备的情况，包括设备名称、数量、已用年限等。</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（十）表10：易制毒化学品仓储设施情况表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填写生产、经营单位的易制毒化学品仓储设施有关的情况。</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（十一）表11：污染物处理设施情况表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填写易制毒化学品生产过程中产生的污染物的处理设施情况。</w:t>
      </w:r>
    </w:p>
    <w:p>
      <w:pPr>
        <w:tabs>
          <w:tab w:val="left" w:pos="7170"/>
        </w:tabs>
        <w:spacing w:line="500" w:lineRule="exact"/>
        <w:ind w:firstLine="562" w:firstLineChars="200"/>
        <w:jc w:val="left"/>
        <w:rPr>
          <w:rFonts w:hint="default" w:ascii="仿宋_GB2312" w:hAnsi="仿宋" w:eastAsia="仿宋_GB2312"/>
          <w:b/>
          <w:color w:val="0D0D0D"/>
          <w:sz w:val="28"/>
          <w:szCs w:val="28"/>
        </w:rPr>
      </w:pPr>
      <w:r>
        <w:rPr>
          <w:rFonts w:ascii="仿宋_GB2312" w:hAnsi="仿宋" w:eastAsia="仿宋_GB2312"/>
          <w:b/>
          <w:color w:val="0D0D0D"/>
          <w:sz w:val="28"/>
          <w:szCs w:val="28"/>
        </w:rPr>
        <w:t>（十二）表12：易制毒化学品管理制度情况表</w:t>
      </w:r>
    </w:p>
    <w:p>
      <w:pPr>
        <w:tabs>
          <w:tab w:val="left" w:pos="7170"/>
        </w:tabs>
        <w:spacing w:line="5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填写本单位各易制毒化学品管理制度的要点，如名称、目录等。</w:t>
      </w: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pStyle w:val="2"/>
        <w:rPr>
          <w:rFonts w:hint="default"/>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800" w:firstLineChars="1000"/>
        <w:jc w:val="left"/>
        <w:rPr>
          <w:rFonts w:hint="default" w:ascii="仿宋_GB2312" w:hAnsi="仿宋" w:eastAsia="仿宋_GB2312"/>
          <w:color w:val="0D0D0D"/>
          <w:sz w:val="28"/>
          <w:szCs w:val="28"/>
        </w:rPr>
      </w:pPr>
    </w:p>
    <w:p>
      <w:pPr>
        <w:tabs>
          <w:tab w:val="left" w:pos="7170"/>
        </w:tabs>
        <w:spacing w:line="360" w:lineRule="auto"/>
        <w:ind w:firstLine="2100" w:firstLineChars="750"/>
        <w:rPr>
          <w:rFonts w:hint="default" w:ascii="黑体" w:hAnsi="黑体" w:eastAsia="黑体"/>
          <w:color w:val="0D0D0D"/>
          <w:sz w:val="28"/>
          <w:szCs w:val="28"/>
        </w:rPr>
      </w:pPr>
      <w:r>
        <w:rPr>
          <w:rFonts w:ascii="黑体" w:hAnsi="黑体" w:eastAsia="黑体"/>
          <w:color w:val="0D0D0D"/>
          <w:sz w:val="28"/>
          <w:szCs w:val="28"/>
        </w:rPr>
        <w:t>表1、申请单位基本情况表</w:t>
      </w:r>
    </w:p>
    <w:tbl>
      <w:tblPr>
        <w:tblStyle w:val="7"/>
        <w:tblW w:w="100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9"/>
        <w:gridCol w:w="614"/>
        <w:gridCol w:w="1210"/>
        <w:gridCol w:w="1040"/>
        <w:gridCol w:w="1820"/>
        <w:gridCol w:w="252"/>
        <w:gridCol w:w="2166"/>
        <w:gridCol w:w="21"/>
        <w:gridCol w:w="148"/>
        <w:gridCol w:w="2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0" w:hRule="exact"/>
          <w:jc w:val="center"/>
        </w:trPr>
        <w:tc>
          <w:tcPr>
            <w:tcW w:w="559" w:type="dxa"/>
            <w:vMerge w:val="restart"/>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申请</w:t>
            </w: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单位基本情况</w:t>
            </w: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名称</w:t>
            </w:r>
          </w:p>
        </w:tc>
        <w:tc>
          <w:tcPr>
            <w:tcW w:w="6608" w:type="dxa"/>
            <w:gridSpan w:val="6"/>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广西南宁丽阳科技有限公司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exact"/>
          <w:jc w:val="center"/>
        </w:trPr>
        <w:tc>
          <w:tcPr>
            <w:tcW w:w="559" w:type="dxa"/>
            <w:vMerge w:val="continue"/>
          </w:tcPr>
          <w:p>
            <w:pPr>
              <w:tabs>
                <w:tab w:val="left" w:pos="7170"/>
              </w:tabs>
              <w:spacing w:line="400" w:lineRule="exact"/>
              <w:jc w:val="left"/>
              <w:rPr>
                <w:rFonts w:hint="default" w:ascii="仿宋_GB2312" w:hAnsi="仿宋" w:eastAsia="仿宋_GB2312"/>
                <w:color w:val="0D0D0D"/>
                <w:sz w:val="28"/>
                <w:szCs w:val="28"/>
              </w:rPr>
            </w:pP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地址</w:t>
            </w:r>
          </w:p>
        </w:tc>
        <w:tc>
          <w:tcPr>
            <w:tcW w:w="6608" w:type="dxa"/>
            <w:gridSpan w:val="6"/>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南宁市xx路xx号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8" w:hRule="exact"/>
          <w:jc w:val="center"/>
        </w:trPr>
        <w:tc>
          <w:tcPr>
            <w:tcW w:w="559" w:type="dxa"/>
            <w:vMerge w:val="continue"/>
          </w:tcPr>
          <w:p>
            <w:pPr>
              <w:tabs>
                <w:tab w:val="left" w:pos="7170"/>
              </w:tabs>
              <w:spacing w:line="400" w:lineRule="exact"/>
              <w:jc w:val="left"/>
              <w:rPr>
                <w:rFonts w:hint="default" w:ascii="仿宋_GB2312" w:hAnsi="仿宋" w:eastAsia="仿宋_GB2312"/>
                <w:color w:val="0D0D0D"/>
                <w:sz w:val="28"/>
                <w:szCs w:val="28"/>
              </w:rPr>
            </w:pP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邮政编码</w:t>
            </w:r>
          </w:p>
        </w:tc>
        <w:tc>
          <w:tcPr>
            <w:tcW w:w="1820"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530000</w:t>
            </w:r>
          </w:p>
        </w:tc>
        <w:tc>
          <w:tcPr>
            <w:tcW w:w="2587" w:type="dxa"/>
            <w:gridSpan w:val="4"/>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电子邮箱</w:t>
            </w:r>
          </w:p>
        </w:tc>
        <w:tc>
          <w:tcPr>
            <w:tcW w:w="2201"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1234@163.com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95" w:hRule="exact"/>
          <w:jc w:val="center"/>
        </w:trPr>
        <w:tc>
          <w:tcPr>
            <w:tcW w:w="559" w:type="dxa"/>
            <w:vMerge w:val="continue"/>
          </w:tcPr>
          <w:p>
            <w:pPr>
              <w:tabs>
                <w:tab w:val="left" w:pos="7170"/>
              </w:tabs>
              <w:spacing w:line="400" w:lineRule="exact"/>
              <w:jc w:val="left"/>
              <w:rPr>
                <w:rFonts w:hint="default" w:ascii="仿宋_GB2312" w:hAnsi="仿宋" w:eastAsia="仿宋_GB2312"/>
                <w:color w:val="0D0D0D"/>
                <w:sz w:val="28"/>
                <w:szCs w:val="28"/>
              </w:rPr>
            </w:pP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原许可证（备案证明）编号</w:t>
            </w:r>
          </w:p>
        </w:tc>
        <w:tc>
          <w:tcPr>
            <w:tcW w:w="6608" w:type="dxa"/>
            <w:gridSpan w:val="6"/>
            <w:vAlign w:val="center"/>
          </w:tcPr>
          <w:p>
            <w:pPr>
              <w:tabs>
                <w:tab w:val="left" w:pos="7170"/>
              </w:tabs>
              <w:spacing w:line="400" w:lineRule="exact"/>
              <w:jc w:val="left"/>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559" w:type="dxa"/>
            <w:vMerge w:val="continue"/>
          </w:tcPr>
          <w:p>
            <w:pPr>
              <w:tabs>
                <w:tab w:val="left" w:pos="7170"/>
              </w:tabs>
              <w:spacing w:line="400" w:lineRule="exact"/>
              <w:jc w:val="left"/>
              <w:rPr>
                <w:rFonts w:hint="default" w:ascii="仿宋_GB2312" w:hAnsi="仿宋" w:eastAsia="仿宋_GB2312"/>
                <w:color w:val="0D0D0D"/>
                <w:sz w:val="28"/>
                <w:szCs w:val="28"/>
              </w:rPr>
            </w:pP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法定代表人或</w:t>
            </w:r>
          </w:p>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主要负责人</w:t>
            </w:r>
          </w:p>
        </w:tc>
        <w:tc>
          <w:tcPr>
            <w:tcW w:w="6608" w:type="dxa"/>
            <w:gridSpan w:val="6"/>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李四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7" w:hRule="exact"/>
          <w:jc w:val="center"/>
        </w:trPr>
        <w:tc>
          <w:tcPr>
            <w:tcW w:w="559" w:type="dxa"/>
            <w:vMerge w:val="continue"/>
          </w:tcPr>
          <w:p>
            <w:pPr>
              <w:tabs>
                <w:tab w:val="left" w:pos="7170"/>
              </w:tabs>
              <w:spacing w:line="400" w:lineRule="exact"/>
              <w:jc w:val="left"/>
              <w:rPr>
                <w:rFonts w:hint="default" w:ascii="仿宋_GB2312" w:hAnsi="仿宋" w:eastAsia="仿宋_GB2312"/>
                <w:color w:val="0D0D0D"/>
                <w:sz w:val="28"/>
                <w:szCs w:val="28"/>
              </w:rPr>
            </w:pP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企业类型</w:t>
            </w:r>
          </w:p>
        </w:tc>
        <w:tc>
          <w:tcPr>
            <w:tcW w:w="2072"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有限责任公司</w:t>
            </w:r>
          </w:p>
        </w:tc>
        <w:tc>
          <w:tcPr>
            <w:tcW w:w="2187"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成立日期</w:t>
            </w:r>
          </w:p>
        </w:tc>
        <w:tc>
          <w:tcPr>
            <w:tcW w:w="2349"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2012年2月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4" w:hRule="exact"/>
          <w:jc w:val="center"/>
        </w:trPr>
        <w:tc>
          <w:tcPr>
            <w:tcW w:w="559" w:type="dxa"/>
            <w:vMerge w:val="continue"/>
          </w:tcPr>
          <w:p>
            <w:pPr>
              <w:tabs>
                <w:tab w:val="left" w:pos="7170"/>
              </w:tabs>
              <w:spacing w:line="400" w:lineRule="exact"/>
              <w:jc w:val="left"/>
              <w:rPr>
                <w:rFonts w:hint="default" w:ascii="仿宋_GB2312" w:hAnsi="仿宋" w:eastAsia="仿宋_GB2312"/>
                <w:color w:val="0D0D0D"/>
                <w:sz w:val="28"/>
                <w:szCs w:val="28"/>
              </w:rPr>
            </w:pP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从业人员人数</w:t>
            </w:r>
          </w:p>
        </w:tc>
        <w:tc>
          <w:tcPr>
            <w:tcW w:w="2072"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10</w:t>
            </w:r>
          </w:p>
        </w:tc>
        <w:tc>
          <w:tcPr>
            <w:tcW w:w="2187"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技术/销售、</w:t>
            </w: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管理人员人数</w:t>
            </w:r>
          </w:p>
        </w:tc>
        <w:tc>
          <w:tcPr>
            <w:tcW w:w="2349"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6" w:hRule="exact"/>
          <w:jc w:val="center"/>
        </w:trPr>
        <w:tc>
          <w:tcPr>
            <w:tcW w:w="559" w:type="dxa"/>
            <w:vMerge w:val="continue"/>
            <w:vAlign w:val="center"/>
          </w:tcPr>
          <w:p>
            <w:pPr>
              <w:tabs>
                <w:tab w:val="left" w:pos="7170"/>
              </w:tabs>
              <w:spacing w:line="400" w:lineRule="exact"/>
              <w:jc w:val="left"/>
              <w:rPr>
                <w:rFonts w:hint="default" w:ascii="仿宋_GB2312" w:hAnsi="仿宋" w:eastAsia="仿宋_GB2312"/>
                <w:color w:val="0D0D0D"/>
                <w:sz w:val="28"/>
                <w:szCs w:val="28"/>
              </w:rPr>
            </w:pPr>
          </w:p>
        </w:tc>
        <w:tc>
          <w:tcPr>
            <w:tcW w:w="2864" w:type="dxa"/>
            <w:gridSpan w:val="3"/>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上年固定资产净值（万元）</w:t>
            </w:r>
          </w:p>
        </w:tc>
        <w:tc>
          <w:tcPr>
            <w:tcW w:w="2072"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100万元</w:t>
            </w:r>
          </w:p>
        </w:tc>
        <w:tc>
          <w:tcPr>
            <w:tcW w:w="2187"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上年销售收入</w:t>
            </w: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（万元）</w:t>
            </w:r>
          </w:p>
        </w:tc>
        <w:tc>
          <w:tcPr>
            <w:tcW w:w="2349"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6" w:hRule="exact"/>
          <w:jc w:val="center"/>
        </w:trPr>
        <w:tc>
          <w:tcPr>
            <w:tcW w:w="559" w:type="dxa"/>
            <w:vMerge w:val="continue"/>
            <w:vAlign w:val="center"/>
          </w:tcPr>
          <w:p>
            <w:pPr>
              <w:tabs>
                <w:tab w:val="left" w:pos="7170"/>
              </w:tabs>
              <w:spacing w:line="400" w:lineRule="exact"/>
              <w:jc w:val="left"/>
              <w:rPr>
                <w:rFonts w:hint="default" w:ascii="仿宋_GB2312" w:hAnsi="仿宋" w:eastAsia="仿宋_GB2312"/>
                <w:color w:val="0D0D0D"/>
                <w:sz w:val="28"/>
                <w:szCs w:val="28"/>
              </w:rPr>
            </w:pPr>
          </w:p>
        </w:tc>
        <w:tc>
          <w:tcPr>
            <w:tcW w:w="614" w:type="dxa"/>
            <w:vMerge w:val="restart"/>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仅经营单位填写</w:t>
            </w:r>
          </w:p>
        </w:tc>
        <w:tc>
          <w:tcPr>
            <w:tcW w:w="1210" w:type="dxa"/>
            <w:vMerge w:val="restart"/>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经营</w:t>
            </w:r>
          </w:p>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场所</w:t>
            </w:r>
          </w:p>
        </w:tc>
        <w:tc>
          <w:tcPr>
            <w:tcW w:w="1040"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地址</w:t>
            </w:r>
          </w:p>
        </w:tc>
        <w:tc>
          <w:tcPr>
            <w:tcW w:w="6608" w:type="dxa"/>
            <w:gridSpan w:val="6"/>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南宁市青秀区xx路xx号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6" w:hRule="exact"/>
          <w:jc w:val="center"/>
        </w:trPr>
        <w:tc>
          <w:tcPr>
            <w:tcW w:w="559" w:type="dxa"/>
            <w:vMerge w:val="continue"/>
            <w:vAlign w:val="center"/>
          </w:tcPr>
          <w:p>
            <w:pPr>
              <w:tabs>
                <w:tab w:val="left" w:pos="7170"/>
              </w:tabs>
              <w:spacing w:line="400" w:lineRule="exact"/>
              <w:jc w:val="left"/>
              <w:rPr>
                <w:rFonts w:hint="default" w:ascii="仿宋_GB2312" w:hAnsi="仿宋" w:eastAsia="仿宋_GB2312"/>
                <w:color w:val="0D0D0D"/>
                <w:sz w:val="28"/>
                <w:szCs w:val="28"/>
              </w:rPr>
            </w:pPr>
          </w:p>
        </w:tc>
        <w:tc>
          <w:tcPr>
            <w:tcW w:w="614" w:type="dxa"/>
            <w:vMerge w:val="continue"/>
            <w:vAlign w:val="center"/>
          </w:tcPr>
          <w:p>
            <w:pPr>
              <w:tabs>
                <w:tab w:val="left" w:pos="7170"/>
              </w:tabs>
              <w:spacing w:line="400" w:lineRule="exact"/>
              <w:jc w:val="center"/>
              <w:rPr>
                <w:rFonts w:hint="default" w:ascii="仿宋_GB2312" w:hAnsi="仿宋" w:eastAsia="仿宋_GB2312"/>
                <w:color w:val="0D0D0D"/>
                <w:sz w:val="28"/>
                <w:szCs w:val="28"/>
              </w:rPr>
            </w:pPr>
          </w:p>
        </w:tc>
        <w:tc>
          <w:tcPr>
            <w:tcW w:w="1210" w:type="dxa"/>
            <w:vMerge w:val="continue"/>
            <w:vAlign w:val="center"/>
          </w:tcPr>
          <w:p>
            <w:pPr>
              <w:tabs>
                <w:tab w:val="left" w:pos="7170"/>
              </w:tabs>
              <w:spacing w:line="400" w:lineRule="exact"/>
              <w:jc w:val="center"/>
              <w:rPr>
                <w:rFonts w:hint="default" w:ascii="仿宋_GB2312" w:hAnsi="仿宋" w:eastAsia="仿宋_GB2312"/>
                <w:color w:val="0D0D0D"/>
                <w:sz w:val="28"/>
                <w:szCs w:val="28"/>
              </w:rPr>
            </w:pPr>
          </w:p>
        </w:tc>
        <w:tc>
          <w:tcPr>
            <w:tcW w:w="1040"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产权</w:t>
            </w:r>
          </w:p>
        </w:tc>
        <w:tc>
          <w:tcPr>
            <w:tcW w:w="6608" w:type="dxa"/>
            <w:gridSpan w:val="6"/>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3" w:hRule="atLeast"/>
          <w:jc w:val="center"/>
        </w:trPr>
        <w:tc>
          <w:tcPr>
            <w:tcW w:w="559" w:type="dxa"/>
            <w:vMerge w:val="continue"/>
            <w:vAlign w:val="center"/>
          </w:tcPr>
          <w:p>
            <w:pPr>
              <w:tabs>
                <w:tab w:val="left" w:pos="7170"/>
              </w:tabs>
              <w:spacing w:line="400" w:lineRule="exact"/>
              <w:jc w:val="left"/>
              <w:rPr>
                <w:rFonts w:hint="default" w:ascii="仿宋_GB2312" w:hAnsi="仿宋" w:eastAsia="仿宋_GB2312"/>
                <w:color w:val="0D0D0D"/>
                <w:sz w:val="28"/>
                <w:szCs w:val="28"/>
              </w:rPr>
            </w:pPr>
          </w:p>
        </w:tc>
        <w:tc>
          <w:tcPr>
            <w:tcW w:w="614" w:type="dxa"/>
            <w:vMerge w:val="continue"/>
            <w:vAlign w:val="center"/>
          </w:tcPr>
          <w:p>
            <w:pPr>
              <w:tabs>
                <w:tab w:val="left" w:pos="7170"/>
              </w:tabs>
              <w:spacing w:line="400" w:lineRule="exact"/>
              <w:jc w:val="center"/>
              <w:rPr>
                <w:rFonts w:hint="default" w:ascii="仿宋_GB2312" w:hAnsi="仿宋" w:eastAsia="仿宋_GB2312"/>
                <w:color w:val="0D0D0D"/>
                <w:sz w:val="28"/>
                <w:szCs w:val="28"/>
              </w:rPr>
            </w:pPr>
          </w:p>
        </w:tc>
        <w:tc>
          <w:tcPr>
            <w:tcW w:w="1210" w:type="dxa"/>
            <w:vMerge w:val="restart"/>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储存</w:t>
            </w:r>
          </w:p>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设施</w:t>
            </w:r>
          </w:p>
        </w:tc>
        <w:tc>
          <w:tcPr>
            <w:tcW w:w="1040"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地址</w:t>
            </w:r>
          </w:p>
        </w:tc>
        <w:tc>
          <w:tcPr>
            <w:tcW w:w="6608" w:type="dxa"/>
            <w:gridSpan w:val="6"/>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南宁市良庆区xx号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exact"/>
          <w:jc w:val="center"/>
        </w:trPr>
        <w:tc>
          <w:tcPr>
            <w:tcW w:w="559" w:type="dxa"/>
            <w:vMerge w:val="continue"/>
            <w:vAlign w:val="center"/>
          </w:tcPr>
          <w:p>
            <w:pPr>
              <w:tabs>
                <w:tab w:val="left" w:pos="7170"/>
              </w:tabs>
              <w:spacing w:line="400" w:lineRule="exact"/>
              <w:jc w:val="left"/>
              <w:rPr>
                <w:rFonts w:hint="default" w:ascii="仿宋_GB2312" w:hAnsi="仿宋" w:eastAsia="仿宋_GB2312"/>
                <w:color w:val="0D0D0D"/>
                <w:sz w:val="28"/>
                <w:szCs w:val="28"/>
              </w:rPr>
            </w:pPr>
          </w:p>
        </w:tc>
        <w:tc>
          <w:tcPr>
            <w:tcW w:w="614" w:type="dxa"/>
            <w:vMerge w:val="continue"/>
            <w:vAlign w:val="center"/>
          </w:tcPr>
          <w:p>
            <w:pPr>
              <w:tabs>
                <w:tab w:val="left" w:pos="7170"/>
              </w:tabs>
              <w:spacing w:line="400" w:lineRule="exact"/>
              <w:jc w:val="left"/>
              <w:rPr>
                <w:rFonts w:hint="default" w:ascii="仿宋_GB2312" w:hAnsi="仿宋" w:eastAsia="仿宋_GB2312"/>
                <w:color w:val="0D0D0D"/>
                <w:sz w:val="28"/>
                <w:szCs w:val="28"/>
              </w:rPr>
            </w:pPr>
          </w:p>
        </w:tc>
        <w:tc>
          <w:tcPr>
            <w:tcW w:w="1210" w:type="dxa"/>
            <w:vMerge w:val="continue"/>
            <w:vAlign w:val="center"/>
          </w:tcPr>
          <w:p>
            <w:pPr>
              <w:tabs>
                <w:tab w:val="left" w:pos="7170"/>
              </w:tabs>
              <w:spacing w:line="400" w:lineRule="exact"/>
              <w:jc w:val="left"/>
              <w:rPr>
                <w:rFonts w:hint="default" w:ascii="仿宋_GB2312" w:hAnsi="仿宋" w:eastAsia="仿宋_GB2312"/>
                <w:color w:val="0D0D0D"/>
                <w:sz w:val="28"/>
                <w:szCs w:val="28"/>
              </w:rPr>
            </w:pPr>
          </w:p>
        </w:tc>
        <w:tc>
          <w:tcPr>
            <w:tcW w:w="1040"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产权</w:t>
            </w:r>
          </w:p>
        </w:tc>
        <w:tc>
          <w:tcPr>
            <w:tcW w:w="1820"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租赁</w:t>
            </w:r>
          </w:p>
        </w:tc>
        <w:tc>
          <w:tcPr>
            <w:tcW w:w="2418" w:type="dxa"/>
            <w:gridSpan w:val="2"/>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储存能力（吨）</w:t>
            </w:r>
          </w:p>
        </w:tc>
        <w:tc>
          <w:tcPr>
            <w:tcW w:w="2370" w:type="dxa"/>
            <w:gridSpan w:val="3"/>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54" w:hRule="exact"/>
          <w:jc w:val="center"/>
        </w:trPr>
        <w:tc>
          <w:tcPr>
            <w:tcW w:w="559" w:type="dxa"/>
            <w:tcBorders>
              <w:bottom w:val="single" w:color="auto" w:sz="4" w:space="0"/>
            </w:tcBorders>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申请单位意见</w:t>
            </w:r>
          </w:p>
        </w:tc>
        <w:tc>
          <w:tcPr>
            <w:tcW w:w="9472" w:type="dxa"/>
            <w:gridSpan w:val="9"/>
            <w:tcBorders>
              <w:bottom w:val="single" w:color="auto" w:sz="4" w:space="0"/>
            </w:tcBorders>
            <w:vAlign w:val="center"/>
          </w:tcPr>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本单位在申请书中所填内容是真实的，并对此及其后果负责。</w:t>
            </w: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主要负责人（签字）：李四　　　　　　　　　　　　　　　　（公章）</w:t>
            </w: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 xml:space="preserve">                                                 2016年6月8日</w:t>
            </w: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tc>
      </w:tr>
    </w:tbl>
    <w:p>
      <w:pPr>
        <w:tabs>
          <w:tab w:val="left" w:pos="7170"/>
        </w:tabs>
        <w:spacing w:line="360" w:lineRule="auto"/>
        <w:jc w:val="left"/>
        <w:rPr>
          <w:rFonts w:hint="default" w:ascii="仿宋" w:hAnsi="仿宋" w:eastAsia="仿宋"/>
          <w:color w:val="0D0D0D"/>
          <w:sz w:val="28"/>
          <w:szCs w:val="28"/>
        </w:rPr>
        <w:sectPr>
          <w:pgSz w:w="11906" w:h="16838"/>
          <w:pgMar w:top="1440" w:right="1797" w:bottom="1440" w:left="1797" w:header="851" w:footer="992" w:gutter="0"/>
          <w:cols w:space="720" w:num="1"/>
          <w:titlePg/>
          <w:docGrid w:linePitch="312" w:charSpace="0"/>
        </w:sectPr>
      </w:pPr>
      <w:r>
        <w:rPr>
          <w:rFonts w:ascii="仿宋" w:hAnsi="仿宋" w:eastAsia="仿宋"/>
          <w:color w:val="0D0D0D"/>
          <w:sz w:val="28"/>
          <w:szCs w:val="28"/>
        </w:rPr>
        <w:t xml:space="preserve"> </w:t>
      </w:r>
    </w:p>
    <w:p>
      <w:pPr>
        <w:tabs>
          <w:tab w:val="left" w:pos="7170"/>
        </w:tabs>
        <w:spacing w:line="360" w:lineRule="auto"/>
        <w:ind w:firstLine="4480" w:firstLineChars="1600"/>
        <w:rPr>
          <w:rFonts w:hint="default" w:ascii="黑体" w:hAnsi="黑体" w:eastAsia="黑体"/>
          <w:color w:val="0D0D0D"/>
          <w:sz w:val="28"/>
          <w:szCs w:val="28"/>
        </w:rPr>
      </w:pPr>
      <w:r>
        <w:rPr>
          <w:rFonts w:ascii="黑体" w:hAnsi="黑体" w:eastAsia="黑体"/>
          <w:color w:val="0D0D0D"/>
          <w:sz w:val="28"/>
          <w:szCs w:val="28"/>
        </w:rPr>
        <mc:AlternateContent>
          <mc:Choice Requires="wps">
            <w:drawing>
              <wp:anchor distT="0" distB="0" distL="114300" distR="114300" simplePos="0" relativeHeight="252102656" behindDoc="1" locked="0" layoutInCell="1" allowOverlap="0">
                <wp:simplePos x="0" y="0"/>
                <wp:positionH relativeFrom="column">
                  <wp:posOffset>4229100</wp:posOffset>
                </wp:positionH>
                <wp:positionV relativeFrom="paragraph">
                  <wp:posOffset>-99060</wp:posOffset>
                </wp:positionV>
                <wp:extent cx="914400" cy="488950"/>
                <wp:effectExtent l="0" t="0" r="0" b="6350"/>
                <wp:wrapNone/>
                <wp:docPr id="128" name="文本框 128"/>
                <wp:cNvGraphicFramePr/>
                <a:graphic xmlns:a="http://schemas.openxmlformats.org/drawingml/2006/main">
                  <a:graphicData uri="http://schemas.microsoft.com/office/word/2010/wordprocessingShape">
                    <wps:wsp>
                      <wps:cNvSpPr txBox="1"/>
                      <wps:spPr>
                        <a:xfrm>
                          <a:off x="0" y="0"/>
                          <a:ext cx="914400" cy="488950"/>
                        </a:xfrm>
                        <a:prstGeom prst="rect">
                          <a:avLst/>
                        </a:prstGeom>
                        <a:solidFill>
                          <a:srgbClr val="FFFFFF"/>
                        </a:solidFill>
                        <a:ln w="9525">
                          <a:noFill/>
                        </a:ln>
                      </wps:spPr>
                      <wps:txbx>
                        <w:txbxContent>
                          <w:p>
                            <w:pPr>
                              <w:spacing w:line="320" w:lineRule="exact"/>
                              <w:rPr>
                                <w:rFonts w:hint="default" w:ascii="黑体" w:eastAsia="黑体"/>
                                <w:sz w:val="28"/>
                                <w:szCs w:val="28"/>
                              </w:rPr>
                            </w:pPr>
                            <w:r>
                              <w:rPr>
                                <w:rFonts w:ascii="黑体" w:eastAsia="黑体"/>
                                <w:sz w:val="28"/>
                                <w:szCs w:val="28"/>
                              </w:rPr>
                              <w:t>许可√</w:t>
                            </w:r>
                          </w:p>
                          <w:p>
                            <w:pPr>
                              <w:spacing w:line="320" w:lineRule="exact"/>
                              <w:rPr>
                                <w:rFonts w:hint="default" w:ascii="黑体" w:eastAsia="黑体"/>
                                <w:sz w:val="28"/>
                                <w:szCs w:val="28"/>
                              </w:rPr>
                            </w:pPr>
                            <w:r>
                              <w:rPr>
                                <w:rFonts w:ascii="黑体" w:eastAsia="黑体"/>
                                <w:sz w:val="28"/>
                                <w:szCs w:val="28"/>
                              </w:rPr>
                              <w:t>备案</w:t>
                            </w:r>
                            <w:r>
                              <w:rPr>
                                <w:rFonts w:ascii="黑体" w:eastAsia="黑体"/>
                                <w:sz w:val="28"/>
                                <w:szCs w:val="28"/>
                              </w:rPr>
                              <w:drawing>
                                <wp:inline distT="0" distB="0" distL="114300" distR="114300">
                                  <wp:extent cx="127000" cy="111125"/>
                                  <wp:effectExtent l="0" t="0" r="6350" b="3175"/>
                                  <wp:docPr id="13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
                                          <pic:cNvPicPr>
                                            <a:picLocks noChangeAspect="1"/>
                                          </pic:cNvPicPr>
                                        </pic:nvPicPr>
                                        <pic:blipFill>
                                          <a:blip r:embed="rId8"/>
                                          <a:stretch>
                                            <a:fillRect/>
                                          </a:stretch>
                                        </pic:blipFill>
                                        <pic:spPr>
                                          <a:xfrm>
                                            <a:off x="0" y="0"/>
                                            <a:ext cx="127000" cy="111125"/>
                                          </a:xfrm>
                                          <a:prstGeom prst="rect">
                                            <a:avLst/>
                                          </a:prstGeom>
                                          <a:noFill/>
                                          <a:ln w="9525">
                                            <a:noFill/>
                                          </a:ln>
                                        </pic:spPr>
                                      </pic:pic>
                                    </a:graphicData>
                                  </a:graphic>
                                </wp:inline>
                              </w:drawing>
                            </w:r>
                          </w:p>
                          <w:p>
                            <w:pPr>
                              <w:spacing w:line="320" w:lineRule="exact"/>
                              <w:rPr>
                                <w:rFonts w:hint="default"/>
                              </w:rPr>
                            </w:pPr>
                            <w:r>
                              <w:rPr>
                                <w:rFonts w:ascii="黑体" w:eastAsia="黑体"/>
                                <w:sz w:val="28"/>
                                <w:szCs w:val="28"/>
                              </w:rPr>
                              <w:t>备案</w:t>
                            </w:r>
                          </w:p>
                        </w:txbxContent>
                      </wps:txbx>
                      <wps:bodyPr upright="1"/>
                    </wps:wsp>
                  </a:graphicData>
                </a:graphic>
              </wp:anchor>
            </w:drawing>
          </mc:Choice>
          <mc:Fallback>
            <w:pict>
              <v:shape id="_x0000_s1026" o:spid="_x0000_s1026" o:spt="202" type="#_x0000_t202" style="position:absolute;left:0pt;margin-left:333pt;margin-top:-7.8pt;height:38.5pt;width:72pt;z-index:-251213824;mso-width-relative:page;mso-height-relative:page;" fillcolor="#FFFFFF" filled="t" stroked="f" coordsize="21600,21600" o:allowoverlap="f" o:gfxdata="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bmeP9NcA&#10;AAAKAQAADwAAAAAAAAABACAAAAAiAAAAZHJzL2Rvd25yZXYueG1sUEsBAhQAFAAAAAgAh07iQKA9&#10;JlyuAQAANQMAAA4AAAAAAAAAAQAgAAAAJgEAAGRycy9lMm9Eb2MueG1sUEsFBgAAAAAGAAYAWQEA&#10;AEYFAAAAAA==&#10;">
                <v:fill on="t" focussize="0,0"/>
                <v:stroke on="f"/>
                <v:imagedata o:title=""/>
                <o:lock v:ext="edit" aspectratio="f"/>
                <v:textbox>
                  <w:txbxContent>
                    <w:p>
                      <w:pPr>
                        <w:spacing w:line="320" w:lineRule="exact"/>
                        <w:rPr>
                          <w:rFonts w:hint="default" w:ascii="黑体" w:eastAsia="黑体"/>
                          <w:sz w:val="28"/>
                          <w:szCs w:val="28"/>
                        </w:rPr>
                      </w:pPr>
                      <w:r>
                        <w:rPr>
                          <w:rFonts w:ascii="黑体" w:eastAsia="黑体"/>
                          <w:sz w:val="28"/>
                          <w:szCs w:val="28"/>
                        </w:rPr>
                        <w:t>许可√</w:t>
                      </w:r>
                    </w:p>
                    <w:p>
                      <w:pPr>
                        <w:spacing w:line="320" w:lineRule="exact"/>
                        <w:rPr>
                          <w:rFonts w:hint="default" w:ascii="黑体" w:eastAsia="黑体"/>
                          <w:sz w:val="28"/>
                          <w:szCs w:val="28"/>
                        </w:rPr>
                      </w:pPr>
                      <w:r>
                        <w:rPr>
                          <w:rFonts w:ascii="黑体" w:eastAsia="黑体"/>
                          <w:sz w:val="28"/>
                          <w:szCs w:val="28"/>
                        </w:rPr>
                        <w:t>备案</w:t>
                      </w:r>
                      <w:r>
                        <w:rPr>
                          <w:rFonts w:ascii="黑体" w:eastAsia="黑体"/>
                          <w:sz w:val="28"/>
                          <w:szCs w:val="28"/>
                        </w:rPr>
                        <w:drawing>
                          <wp:inline distT="0" distB="0" distL="114300" distR="114300">
                            <wp:extent cx="127000" cy="111125"/>
                            <wp:effectExtent l="0" t="0" r="6350" b="3175"/>
                            <wp:docPr id="13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
                                    <pic:cNvPicPr>
                                      <a:picLocks noChangeAspect="1"/>
                                    </pic:cNvPicPr>
                                  </pic:nvPicPr>
                                  <pic:blipFill>
                                    <a:blip r:embed="rId8"/>
                                    <a:stretch>
                                      <a:fillRect/>
                                    </a:stretch>
                                  </pic:blipFill>
                                  <pic:spPr>
                                    <a:xfrm>
                                      <a:off x="0" y="0"/>
                                      <a:ext cx="127000" cy="111125"/>
                                    </a:xfrm>
                                    <a:prstGeom prst="rect">
                                      <a:avLst/>
                                    </a:prstGeom>
                                    <a:noFill/>
                                    <a:ln w="9525">
                                      <a:noFill/>
                                    </a:ln>
                                  </pic:spPr>
                                </pic:pic>
                              </a:graphicData>
                            </a:graphic>
                          </wp:inline>
                        </w:drawing>
                      </w:r>
                    </w:p>
                    <w:p>
                      <w:pPr>
                        <w:spacing w:line="320" w:lineRule="exact"/>
                        <w:rPr>
                          <w:rFonts w:hint="default"/>
                        </w:rPr>
                      </w:pPr>
                      <w:r>
                        <w:rPr>
                          <w:rFonts w:ascii="黑体" w:eastAsia="黑体"/>
                          <w:sz w:val="28"/>
                          <w:szCs w:val="28"/>
                        </w:rPr>
                        <w:t>备案</w:t>
                      </w:r>
                    </w:p>
                  </w:txbxContent>
                </v:textbox>
              </v:shape>
            </w:pict>
          </mc:Fallback>
        </mc:AlternateContent>
      </w:r>
      <w:r>
        <w:rPr>
          <w:rFonts w:ascii="黑体" w:hAnsi="黑体" w:eastAsia="黑体"/>
          <w:color w:val="0D0D0D"/>
          <w:sz w:val="28"/>
          <w:szCs w:val="28"/>
        </w:rPr>
        <w:t>表3、经营       申请表</w:t>
      </w:r>
    </w:p>
    <w:tbl>
      <w:tblPr>
        <w:tblStyle w:val="7"/>
        <w:tblW w:w="13964" w:type="dxa"/>
        <w:jc w:val="center"/>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3060"/>
        <w:gridCol w:w="1440"/>
        <w:gridCol w:w="5760"/>
        <w:gridCol w:w="144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4" w:hRule="atLeast"/>
          <w:jc w:val="center"/>
        </w:trPr>
        <w:tc>
          <w:tcPr>
            <w:tcW w:w="824" w:type="dxa"/>
            <w:vMerge w:val="restart"/>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mc:AlternateContent>
                <mc:Choice Requires="wpc">
                  <w:drawing>
                    <wp:inline distT="0" distB="0" distL="114300" distR="114300">
                      <wp:extent cx="228600" cy="99060"/>
                      <wp:effectExtent l="0" t="0" r="0" b="0"/>
                      <wp:docPr id="127" name="画布 12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c:wpc>
                        </a:graphicData>
                      </a:graphic>
                    </wp:inline>
                  </w:drawing>
                </mc:Choice>
                <mc:Fallback>
                  <w:pict>
                    <v:group id="_x0000_s1026" o:spid="_x0000_s1026" o:spt="203" style="height:7.8pt;width:18pt;" coordsize="228600,99060" editas="canvas" o:gfxdata="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">
                      <o:lock v:ext="edit" aspectratio="f"/>
                      <v:shape id="_x0000_s1026" o:spid="_x0000_s1026" style="position:absolute;left:0;top:0;height:99060;width:228600;" filled="f" stroked="f" coordsize="21600,21600" o:gfxdata="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">
                        <v:fill on="f" focussize="0,0"/>
                        <v:stroke on="f"/>
                        <v:imagedata o:title=""/>
                        <o:lock v:ext="edit" aspectratio="t"/>
                      </v:shape>
                      <w10:wrap type="none"/>
                      <w10:anchorlock/>
                    </v:group>
                  </w:pict>
                </mc:Fallback>
              </mc:AlternateContent>
            </w:r>
            <w:r>
              <w:rPr>
                <w:rFonts w:ascii="仿宋_GB2312" w:hAnsi="仿宋" w:eastAsia="仿宋_GB2312"/>
                <w:color w:val="0D0D0D"/>
                <w:sz w:val="28"/>
                <w:szCs w:val="28"/>
              </w:rPr>
              <w:t>序号</w:t>
            </w:r>
          </w:p>
        </w:tc>
        <w:tc>
          <w:tcPr>
            <w:tcW w:w="3060" w:type="dxa"/>
            <w:vMerge w:val="restart"/>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品名</w:t>
            </w:r>
          </w:p>
        </w:tc>
        <w:tc>
          <w:tcPr>
            <w:tcW w:w="1440" w:type="dxa"/>
            <w:vMerge w:val="restart"/>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销售量（吨/年）</w:t>
            </w:r>
          </w:p>
        </w:tc>
        <w:tc>
          <w:tcPr>
            <w:tcW w:w="5760" w:type="dxa"/>
            <w:vMerge w:val="restart"/>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主要流向</w:t>
            </w:r>
          </w:p>
        </w:tc>
        <w:tc>
          <w:tcPr>
            <w:tcW w:w="2880" w:type="dxa"/>
            <w:gridSpan w:val="2"/>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8" w:hRule="atLeast"/>
          <w:jc w:val="center"/>
        </w:trPr>
        <w:tc>
          <w:tcPr>
            <w:tcW w:w="824" w:type="dxa"/>
            <w:vMerge w:val="continue"/>
            <w:vAlign w:val="center"/>
          </w:tcPr>
          <w:p>
            <w:pPr>
              <w:tabs>
                <w:tab w:val="left" w:pos="7170"/>
              </w:tabs>
              <w:spacing w:line="400" w:lineRule="exact"/>
              <w:jc w:val="center"/>
              <w:rPr>
                <w:rFonts w:hint="default" w:ascii="仿宋_GB2312" w:hAnsi="仿宋" w:eastAsia="仿宋_GB2312"/>
                <w:color w:val="0D0D0D"/>
                <w:sz w:val="28"/>
                <w:szCs w:val="28"/>
              </w:rPr>
            </w:pPr>
          </w:p>
        </w:tc>
        <w:tc>
          <w:tcPr>
            <w:tcW w:w="3060" w:type="dxa"/>
            <w:vMerge w:val="continue"/>
            <w:vAlign w:val="center"/>
          </w:tcPr>
          <w:p>
            <w:pPr>
              <w:tabs>
                <w:tab w:val="left" w:pos="7170"/>
              </w:tabs>
              <w:spacing w:line="400" w:lineRule="exact"/>
              <w:jc w:val="center"/>
              <w:rPr>
                <w:rFonts w:hint="default" w:ascii="仿宋_GB2312" w:hAnsi="仿宋" w:eastAsia="仿宋_GB2312"/>
                <w:color w:val="0D0D0D"/>
                <w:sz w:val="28"/>
                <w:szCs w:val="28"/>
              </w:rPr>
            </w:pPr>
          </w:p>
        </w:tc>
        <w:tc>
          <w:tcPr>
            <w:tcW w:w="1440" w:type="dxa"/>
            <w:vMerge w:val="continue"/>
            <w:vAlign w:val="center"/>
          </w:tcPr>
          <w:p>
            <w:pPr>
              <w:tabs>
                <w:tab w:val="left" w:pos="7170"/>
              </w:tabs>
              <w:spacing w:line="400" w:lineRule="exact"/>
              <w:jc w:val="center"/>
              <w:rPr>
                <w:rFonts w:hint="default" w:ascii="仿宋_GB2312" w:hAnsi="仿宋" w:eastAsia="仿宋_GB2312"/>
                <w:color w:val="0D0D0D"/>
                <w:sz w:val="28"/>
                <w:szCs w:val="28"/>
              </w:rPr>
            </w:pPr>
          </w:p>
        </w:tc>
        <w:tc>
          <w:tcPr>
            <w:tcW w:w="5760" w:type="dxa"/>
            <w:vMerge w:val="continue"/>
            <w:vAlign w:val="center"/>
          </w:tcPr>
          <w:p>
            <w:pPr>
              <w:tabs>
                <w:tab w:val="left" w:pos="7170"/>
              </w:tabs>
              <w:spacing w:line="400" w:lineRule="exact"/>
              <w:jc w:val="center"/>
              <w:rPr>
                <w:rFonts w:hint="default" w:ascii="仿宋_GB2312" w:hAnsi="仿宋" w:eastAsia="仿宋_GB2312"/>
                <w:color w:val="0D0D0D"/>
                <w:sz w:val="28"/>
                <w:szCs w:val="28"/>
              </w:rPr>
            </w:pPr>
          </w:p>
        </w:tc>
        <w:tc>
          <w:tcPr>
            <w:tcW w:w="144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上年度销售量（吨）</w:t>
            </w:r>
          </w:p>
        </w:tc>
        <w:tc>
          <w:tcPr>
            <w:tcW w:w="144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经营方式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center"/>
              <w:rPr>
                <w:rFonts w:hint="default" w:ascii="仿宋_GB2312" w:hAnsi="仿宋" w:eastAsia="仿宋_GB2312"/>
                <w:color w:val="0D0D0D"/>
                <w:sz w:val="28"/>
                <w:szCs w:val="28"/>
              </w:rPr>
            </w:pPr>
          </w:p>
        </w:tc>
        <w:tc>
          <w:tcPr>
            <w:tcW w:w="3060"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黄樟油</w:t>
            </w:r>
          </w:p>
        </w:tc>
        <w:tc>
          <w:tcPr>
            <w:tcW w:w="1440"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150</w:t>
            </w:r>
          </w:p>
        </w:tc>
        <w:tc>
          <w:tcPr>
            <w:tcW w:w="5760"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北京市</w:t>
            </w:r>
          </w:p>
        </w:tc>
        <w:tc>
          <w:tcPr>
            <w:tcW w:w="1440"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100</w:t>
            </w:r>
          </w:p>
        </w:tc>
        <w:tc>
          <w:tcPr>
            <w:tcW w:w="1440"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批发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left"/>
              <w:rPr>
                <w:rFonts w:hint="default" w:ascii="仿宋_GB2312" w:hAnsi="仿宋" w:eastAsia="仿宋_GB2312"/>
                <w:color w:val="0D0D0D"/>
                <w:sz w:val="28"/>
                <w:szCs w:val="28"/>
              </w:rPr>
            </w:pPr>
          </w:p>
        </w:tc>
        <w:tc>
          <w:tcPr>
            <w:tcW w:w="30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57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left"/>
              <w:rPr>
                <w:rFonts w:hint="default" w:ascii="仿宋_GB2312" w:hAnsi="仿宋" w:eastAsia="仿宋_GB2312"/>
                <w:color w:val="0D0D0D"/>
                <w:sz w:val="28"/>
                <w:szCs w:val="28"/>
              </w:rPr>
            </w:pPr>
          </w:p>
        </w:tc>
        <w:tc>
          <w:tcPr>
            <w:tcW w:w="30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57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left"/>
              <w:rPr>
                <w:rFonts w:hint="default" w:ascii="仿宋_GB2312" w:hAnsi="仿宋" w:eastAsia="仿宋_GB2312"/>
                <w:color w:val="0D0D0D"/>
                <w:sz w:val="28"/>
                <w:szCs w:val="28"/>
              </w:rPr>
            </w:pPr>
          </w:p>
        </w:tc>
        <w:tc>
          <w:tcPr>
            <w:tcW w:w="30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57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left"/>
              <w:rPr>
                <w:rFonts w:hint="default" w:ascii="仿宋_GB2312" w:hAnsi="仿宋" w:eastAsia="仿宋_GB2312"/>
                <w:color w:val="0D0D0D"/>
                <w:sz w:val="28"/>
                <w:szCs w:val="28"/>
              </w:rPr>
            </w:pPr>
          </w:p>
        </w:tc>
        <w:tc>
          <w:tcPr>
            <w:tcW w:w="30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57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left"/>
              <w:rPr>
                <w:rFonts w:hint="default" w:ascii="仿宋_GB2312" w:hAnsi="仿宋" w:eastAsia="仿宋_GB2312"/>
                <w:color w:val="0D0D0D"/>
                <w:sz w:val="28"/>
                <w:szCs w:val="28"/>
              </w:rPr>
            </w:pPr>
          </w:p>
        </w:tc>
        <w:tc>
          <w:tcPr>
            <w:tcW w:w="30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57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left"/>
              <w:rPr>
                <w:rFonts w:hint="default" w:ascii="仿宋_GB2312" w:hAnsi="仿宋" w:eastAsia="仿宋_GB2312"/>
                <w:color w:val="0D0D0D"/>
                <w:sz w:val="28"/>
                <w:szCs w:val="28"/>
              </w:rPr>
            </w:pPr>
          </w:p>
        </w:tc>
        <w:tc>
          <w:tcPr>
            <w:tcW w:w="30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57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24" w:type="dxa"/>
          </w:tcPr>
          <w:p>
            <w:pPr>
              <w:tabs>
                <w:tab w:val="left" w:pos="7170"/>
              </w:tabs>
              <w:spacing w:line="400" w:lineRule="exact"/>
              <w:jc w:val="left"/>
              <w:rPr>
                <w:rFonts w:hint="default" w:ascii="仿宋_GB2312" w:hAnsi="仿宋" w:eastAsia="仿宋_GB2312"/>
                <w:color w:val="0D0D0D"/>
                <w:sz w:val="28"/>
                <w:szCs w:val="28"/>
              </w:rPr>
            </w:pPr>
          </w:p>
        </w:tc>
        <w:tc>
          <w:tcPr>
            <w:tcW w:w="30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576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c>
          <w:tcPr>
            <w:tcW w:w="1440" w:type="dxa"/>
          </w:tcPr>
          <w:p>
            <w:pPr>
              <w:tabs>
                <w:tab w:val="left" w:pos="7170"/>
              </w:tabs>
              <w:spacing w:line="400" w:lineRule="exact"/>
              <w:jc w:val="left"/>
              <w:rPr>
                <w:rFonts w:hint="default" w:ascii="仿宋_GB2312" w:hAnsi="仿宋" w:eastAsia="仿宋_GB2312"/>
                <w:color w:val="0D0D0D"/>
                <w:sz w:val="28"/>
                <w:szCs w:val="28"/>
              </w:rPr>
            </w:pPr>
          </w:p>
        </w:tc>
      </w:tr>
    </w:tbl>
    <w:p>
      <w:pPr>
        <w:tabs>
          <w:tab w:val="left" w:pos="7170"/>
        </w:tabs>
        <w:spacing w:line="360" w:lineRule="auto"/>
        <w:ind w:firstLine="562" w:firstLineChars="200"/>
        <w:jc w:val="left"/>
        <w:rPr>
          <w:rFonts w:hint="default" w:ascii="仿宋" w:hAnsi="仿宋" w:eastAsia="仿宋"/>
          <w:color w:val="0D0D0D"/>
          <w:sz w:val="28"/>
          <w:szCs w:val="28"/>
        </w:rPr>
      </w:pPr>
      <w:r>
        <w:rPr>
          <w:rFonts w:ascii="仿宋" w:hAnsi="仿宋" w:eastAsia="仿宋"/>
          <w:b/>
          <w:color w:val="0D0D0D"/>
          <w:sz w:val="28"/>
          <w:szCs w:val="28"/>
        </w:rPr>
        <w:t>注：</w:t>
      </w:r>
      <w:r>
        <w:rPr>
          <w:rFonts w:ascii="仿宋" w:hAnsi="仿宋" w:eastAsia="仿宋"/>
          <w:color w:val="0D0D0D"/>
          <w:sz w:val="28"/>
          <w:szCs w:val="28"/>
        </w:rPr>
        <w:t>第一类非药品类易制毒化学品经营单位，在标识“许可”的方框中打“√”；第二、三类非药品类易制毒化学品经营单位，在标识“备案 ”的方框中打“√”。</w:t>
      </w:r>
    </w:p>
    <w:p>
      <w:pPr>
        <w:tabs>
          <w:tab w:val="left" w:pos="7170"/>
        </w:tabs>
        <w:spacing w:line="360" w:lineRule="auto"/>
        <w:jc w:val="left"/>
        <w:rPr>
          <w:rFonts w:hint="default" w:ascii="仿宋" w:hAnsi="仿宋" w:eastAsia="仿宋"/>
          <w:color w:val="0D0D0D"/>
          <w:sz w:val="28"/>
          <w:szCs w:val="28"/>
        </w:rPr>
        <w:sectPr>
          <w:pgSz w:w="16838" w:h="11906" w:orient="landscape"/>
          <w:pgMar w:top="1797" w:right="1440" w:bottom="1797" w:left="1440" w:header="851" w:footer="992" w:gutter="0"/>
          <w:cols w:space="720" w:num="1"/>
          <w:titlePg/>
          <w:docGrid w:linePitch="312" w:charSpace="0"/>
        </w:sectPr>
      </w:pPr>
    </w:p>
    <w:p>
      <w:pPr>
        <w:spacing w:line="360" w:lineRule="auto"/>
        <w:jc w:val="center"/>
        <w:rPr>
          <w:rFonts w:hint="default" w:ascii="黑体" w:hAnsi="黑体" w:eastAsia="黑体"/>
          <w:color w:val="0D0D0D"/>
          <w:sz w:val="28"/>
          <w:szCs w:val="28"/>
        </w:rPr>
      </w:pPr>
      <w:r>
        <w:rPr>
          <w:rFonts w:ascii="黑体" w:hAnsi="黑体" w:eastAsia="黑体"/>
          <w:color w:val="0D0D0D"/>
          <w:sz w:val="28"/>
          <w:szCs w:val="28"/>
        </w:rPr>
        <w:t>表5、审查意见表</w:t>
      </w: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8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31" w:hRule="atLeast"/>
          <w:jc w:val="center"/>
        </w:trPr>
        <w:tc>
          <w:tcPr>
            <w:tcW w:w="564"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承办处室审查意见</w:t>
            </w:r>
          </w:p>
        </w:tc>
        <w:tc>
          <w:tcPr>
            <w:tcW w:w="8496" w:type="dxa"/>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 xml:space="preserve">    该企业属于属依法登记的化工产品经营企业，有固定的经营场所，有书面租赁合同。有仓储场所，符合《建筑设计防火规范》（GB50016）的要求。企业建立有易制毒化学品经营管理制度和环境突发事件应急预案，企业主要负责人和安全管理人员均经专门的安全生产和易制毒培训并经安全生产监督管理部门考核合格，取得相应资格证书，有公安部门开具的无犯罪记录证明。</w:t>
            </w: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 xml:space="preserve">    该企业提供的材料符合《非药品类易制毒化学品生产、经营许可办法》的要求，具备《易制毒化学品管理条例》规定的经营第一类易制毒化学品的条件，建议发证。</w:t>
            </w: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ind w:firstLine="560" w:firstLineChars="200"/>
              <w:jc w:val="left"/>
              <w:rPr>
                <w:rFonts w:hint="default" w:ascii="仿宋_GB2312" w:hAnsi="仿宋" w:eastAsia="仿宋_GB2312"/>
                <w:color w:val="0D0D0D"/>
                <w:sz w:val="28"/>
                <w:szCs w:val="28"/>
              </w:rPr>
            </w:pPr>
            <w:r>
              <w:rPr>
                <w:rFonts w:ascii="仿宋_GB2312" w:hAnsi="仿宋" w:eastAsia="仿宋_GB2312"/>
                <w:color w:val="0D0D0D"/>
                <w:sz w:val="28"/>
                <w:szCs w:val="28"/>
              </w:rPr>
              <w:t>负责人（签字）：</w:t>
            </w: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 xml:space="preserve">                                 </w:t>
            </w: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ind w:firstLine="5460" w:firstLineChars="1950"/>
              <w:jc w:val="left"/>
              <w:rPr>
                <w:rFonts w:hint="default" w:ascii="仿宋_GB2312" w:hAnsi="仿宋" w:eastAsia="仿宋_GB2312"/>
                <w:color w:val="0D0D0D"/>
                <w:sz w:val="28"/>
                <w:szCs w:val="28"/>
              </w:rPr>
            </w:pPr>
            <w:r>
              <w:rPr>
                <w:rFonts w:ascii="仿宋_GB2312" w:hAnsi="仿宋" w:eastAsia="仿宋_GB2312"/>
                <w:color w:val="0D0D0D"/>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34" w:hRule="exact"/>
          <w:jc w:val="center"/>
        </w:trPr>
        <w:tc>
          <w:tcPr>
            <w:tcW w:w="564" w:type="dxa"/>
            <w:tcBorders>
              <w:bottom w:val="single" w:color="auto" w:sz="4" w:space="0"/>
            </w:tcBorders>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证书颁发部门意见</w:t>
            </w:r>
          </w:p>
        </w:tc>
        <w:tc>
          <w:tcPr>
            <w:tcW w:w="8496" w:type="dxa"/>
            <w:tcBorders>
              <w:bottom w:val="single" w:color="auto" w:sz="4" w:space="0"/>
            </w:tcBorders>
            <w:vAlign w:val="center"/>
          </w:tcPr>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同意发证。</w:t>
            </w: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 xml:space="preserve">            负责人（签字）：　　　　　　　</w:t>
            </w:r>
          </w:p>
          <w:p>
            <w:pPr>
              <w:tabs>
                <w:tab w:val="left" w:pos="7170"/>
              </w:tabs>
              <w:spacing w:line="400" w:lineRule="exact"/>
              <w:ind w:firstLine="6020" w:firstLineChars="2150"/>
              <w:jc w:val="left"/>
              <w:rPr>
                <w:rFonts w:hint="default" w:ascii="仿宋_GB2312" w:hAnsi="仿宋" w:eastAsia="仿宋_GB2312"/>
                <w:color w:val="0D0D0D"/>
                <w:sz w:val="28"/>
                <w:szCs w:val="28"/>
              </w:rPr>
            </w:pPr>
            <w:r>
              <w:rPr>
                <w:rFonts w:ascii="仿宋_GB2312" w:hAnsi="仿宋" w:eastAsia="仿宋_GB2312"/>
                <w:color w:val="0D0D0D"/>
                <w:sz w:val="28"/>
                <w:szCs w:val="28"/>
              </w:rPr>
              <w:t>（公章）</w:t>
            </w:r>
          </w:p>
          <w:p>
            <w:pPr>
              <w:tabs>
                <w:tab w:val="left" w:pos="7170"/>
              </w:tabs>
              <w:spacing w:line="400" w:lineRule="exact"/>
              <w:jc w:val="left"/>
              <w:rPr>
                <w:rFonts w:hint="default" w:ascii="仿宋_GB2312" w:hAnsi="仿宋" w:eastAsia="仿宋_GB2312"/>
                <w:color w:val="0D0D0D"/>
                <w:sz w:val="28"/>
                <w:szCs w:val="28"/>
              </w:rPr>
            </w:pPr>
            <w:r>
              <w:rPr>
                <w:rFonts w:ascii="仿宋_GB2312" w:hAnsi="仿宋" w:eastAsia="仿宋_GB2312"/>
                <w:color w:val="0D0D0D"/>
                <w:sz w:val="28"/>
                <w:szCs w:val="28"/>
              </w:rPr>
              <w:t xml:space="preserve">                                     年　　　月　　　日</w:t>
            </w:r>
          </w:p>
        </w:tc>
      </w:tr>
    </w:tbl>
    <w:p>
      <w:pPr>
        <w:tabs>
          <w:tab w:val="left" w:pos="7170"/>
        </w:tabs>
        <w:spacing w:line="360" w:lineRule="auto"/>
        <w:ind w:firstLine="3080" w:firstLineChars="1100"/>
        <w:jc w:val="left"/>
        <w:rPr>
          <w:rFonts w:hint="default" w:ascii="仿宋" w:hAnsi="仿宋" w:eastAsia="仿宋"/>
          <w:color w:val="0D0D0D"/>
          <w:sz w:val="28"/>
          <w:szCs w:val="28"/>
        </w:rPr>
      </w:pPr>
    </w:p>
    <w:p>
      <w:pPr>
        <w:spacing w:line="360" w:lineRule="auto"/>
        <w:jc w:val="center"/>
        <w:rPr>
          <w:rFonts w:hint="default" w:ascii="黑体" w:hAnsi="黑体" w:eastAsia="黑体"/>
          <w:color w:val="0D0D0D"/>
          <w:sz w:val="28"/>
          <w:szCs w:val="28"/>
        </w:rPr>
      </w:pPr>
      <w:r>
        <w:rPr>
          <w:rFonts w:ascii="黑体" w:hAnsi="黑体" w:eastAsia="黑体"/>
          <w:color w:val="0D0D0D"/>
          <w:sz w:val="28"/>
          <w:szCs w:val="28"/>
        </w:rPr>
        <w:t>表6、提交材料清单</w:t>
      </w:r>
    </w:p>
    <w:tbl>
      <w:tblPr>
        <w:tblStyle w:val="7"/>
        <w:tblW w:w="92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299"/>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0"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序号</w:t>
            </w: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提交材料名称</w:t>
            </w: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1</w:t>
            </w: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非药品类易制毒化学品生产备案申请书</w:t>
            </w: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2</w:t>
            </w: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易制毒化学品管理制度</w:t>
            </w: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3</w:t>
            </w: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黄樟油安全技术说明书</w:t>
            </w: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4</w:t>
            </w: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应急救援预案</w:t>
            </w: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5</w:t>
            </w: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营业执照复印件</w:t>
            </w: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6</w:t>
            </w: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91" w:hRule="exact"/>
          <w:jc w:val="center"/>
        </w:trPr>
        <w:tc>
          <w:tcPr>
            <w:tcW w:w="828"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6299" w:type="dxa"/>
            <w:vAlign w:val="center"/>
          </w:tcPr>
          <w:p>
            <w:pPr>
              <w:tabs>
                <w:tab w:val="left" w:pos="7170"/>
              </w:tabs>
              <w:spacing w:line="400" w:lineRule="exact"/>
              <w:jc w:val="center"/>
              <w:rPr>
                <w:rFonts w:hint="default" w:ascii="仿宋_GB2312" w:hAnsi="仿宋" w:eastAsia="仿宋_GB2312"/>
                <w:color w:val="0D0D0D"/>
                <w:sz w:val="28"/>
                <w:szCs w:val="28"/>
              </w:rPr>
            </w:pPr>
          </w:p>
        </w:tc>
        <w:tc>
          <w:tcPr>
            <w:tcW w:w="2112" w:type="dxa"/>
            <w:vAlign w:val="center"/>
          </w:tcPr>
          <w:p>
            <w:pPr>
              <w:tabs>
                <w:tab w:val="left" w:pos="7170"/>
              </w:tabs>
              <w:spacing w:line="400" w:lineRule="exact"/>
              <w:jc w:val="center"/>
              <w:rPr>
                <w:rFonts w:hint="default" w:ascii="仿宋_GB2312" w:hAnsi="仿宋" w:eastAsia="仿宋_GB2312"/>
                <w:color w:val="0D0D0D"/>
                <w:sz w:val="28"/>
                <w:szCs w:val="28"/>
              </w:rPr>
            </w:pPr>
          </w:p>
        </w:tc>
      </w:tr>
    </w:tbl>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ind w:firstLine="3080" w:firstLineChars="1100"/>
        <w:jc w:val="left"/>
        <w:rPr>
          <w:rFonts w:hint="default" w:ascii="仿宋" w:hAnsi="仿宋" w:eastAsia="仿宋"/>
          <w:color w:val="0D0D0D"/>
          <w:sz w:val="28"/>
          <w:szCs w:val="28"/>
        </w:rPr>
      </w:pPr>
    </w:p>
    <w:p>
      <w:pPr>
        <w:spacing w:line="360" w:lineRule="auto"/>
        <w:jc w:val="center"/>
        <w:rPr>
          <w:rFonts w:hint="default" w:ascii="黑体" w:hAnsi="黑体" w:eastAsia="黑体"/>
          <w:color w:val="0D0D0D"/>
          <w:sz w:val="28"/>
          <w:szCs w:val="28"/>
        </w:rPr>
      </w:pPr>
      <w:r>
        <w:rPr>
          <w:rFonts w:ascii="黑体" w:hAnsi="黑体" w:eastAsia="黑体"/>
          <w:color w:val="0D0D0D"/>
          <w:sz w:val="28"/>
          <w:szCs w:val="28"/>
        </w:rPr>
        <w:t>表8、经营单位经营条件情况表</w:t>
      </w:r>
    </w:p>
    <w:tbl>
      <w:tblPr>
        <w:tblStyle w:val="7"/>
        <w:tblW w:w="9952" w:type="dxa"/>
        <w:jc w:val="center"/>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118"/>
        <w:gridCol w:w="4536"/>
        <w:gridCol w:w="1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3"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序号</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经营条件要素</w:t>
            </w:r>
          </w:p>
        </w:tc>
        <w:tc>
          <w:tcPr>
            <w:tcW w:w="453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内容</w:t>
            </w:r>
          </w:p>
        </w:tc>
        <w:tc>
          <w:tcPr>
            <w:tcW w:w="1447"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1"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1</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工商营业执照编号及主要经营范围</w:t>
            </w:r>
          </w:p>
        </w:tc>
        <w:tc>
          <w:tcPr>
            <w:tcW w:w="4536"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营业执照编号：45010020001111（1）</w:t>
            </w:r>
          </w:p>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经营范围：工业用植物香料油的销售</w:t>
            </w:r>
          </w:p>
        </w:tc>
        <w:tc>
          <w:tcPr>
            <w:tcW w:w="1447" w:type="dxa"/>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6"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2</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危险化学品经营许可证编号</w:t>
            </w:r>
          </w:p>
        </w:tc>
        <w:tc>
          <w:tcPr>
            <w:tcW w:w="4536"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非危险化学品</w:t>
            </w:r>
          </w:p>
        </w:tc>
        <w:tc>
          <w:tcPr>
            <w:tcW w:w="1447" w:type="dxa"/>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2"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3</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经营场所面积，是否固定；经营场所属于租赁的，是否有书面租赁合同</w:t>
            </w:r>
          </w:p>
        </w:tc>
        <w:tc>
          <w:tcPr>
            <w:tcW w:w="4536"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有固定的经营场所，有书面租赁合同。有仓储设施</w:t>
            </w:r>
          </w:p>
        </w:tc>
        <w:tc>
          <w:tcPr>
            <w:tcW w:w="1447" w:type="dxa"/>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4</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销售方式（直销、代销，批发、零售）情况；若存在分销机构，说明其机构设置和管理情况，以及代理商的资质和分布情况</w:t>
            </w:r>
          </w:p>
        </w:tc>
        <w:tc>
          <w:tcPr>
            <w:tcW w:w="4536"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批发。无分销机构</w:t>
            </w:r>
          </w:p>
        </w:tc>
        <w:tc>
          <w:tcPr>
            <w:tcW w:w="1447" w:type="dxa"/>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5"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5</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法定代表人或主要负责人和销售、管理人员具有易制毒化学品有关知识考核情况</w:t>
            </w:r>
          </w:p>
        </w:tc>
        <w:tc>
          <w:tcPr>
            <w:tcW w:w="4536"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经培训考核合格</w:t>
            </w:r>
          </w:p>
        </w:tc>
        <w:tc>
          <w:tcPr>
            <w:tcW w:w="1447" w:type="dxa"/>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6</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法定代表人或主要负责人和销售、管理人员无毒品犯罪记录的说明以及出具证明材料的单位名称</w:t>
            </w:r>
          </w:p>
        </w:tc>
        <w:tc>
          <w:tcPr>
            <w:tcW w:w="4536"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有公安部门出具的无犯罪记录证明</w:t>
            </w:r>
          </w:p>
        </w:tc>
        <w:tc>
          <w:tcPr>
            <w:tcW w:w="1447" w:type="dxa"/>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5" w:hRule="atLeast"/>
          <w:jc w:val="center"/>
        </w:trPr>
        <w:tc>
          <w:tcPr>
            <w:tcW w:w="85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7</w:t>
            </w:r>
          </w:p>
        </w:tc>
        <w:tc>
          <w:tcPr>
            <w:tcW w:w="3118"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符合规定的易制毒化学品产品包装和使用说明书情况</w:t>
            </w:r>
          </w:p>
        </w:tc>
        <w:tc>
          <w:tcPr>
            <w:tcW w:w="4536" w:type="dxa"/>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符合规定</w:t>
            </w:r>
          </w:p>
        </w:tc>
        <w:tc>
          <w:tcPr>
            <w:tcW w:w="1447" w:type="dxa"/>
          </w:tcPr>
          <w:p>
            <w:pPr>
              <w:tabs>
                <w:tab w:val="left" w:pos="7170"/>
              </w:tabs>
              <w:spacing w:line="400" w:lineRule="exact"/>
              <w:jc w:val="center"/>
              <w:rPr>
                <w:rFonts w:hint="default" w:ascii="仿宋_GB2312" w:hAnsi="仿宋" w:eastAsia="仿宋_GB2312"/>
                <w:color w:val="0D0D0D"/>
                <w:sz w:val="28"/>
                <w:szCs w:val="28"/>
              </w:rPr>
            </w:pPr>
          </w:p>
        </w:tc>
      </w:tr>
    </w:tbl>
    <w:p>
      <w:pPr>
        <w:tabs>
          <w:tab w:val="left" w:pos="7170"/>
        </w:tabs>
        <w:spacing w:line="360" w:lineRule="auto"/>
        <w:jc w:val="left"/>
        <w:rPr>
          <w:rFonts w:hint="default" w:ascii="仿宋" w:hAnsi="仿宋" w:eastAsia="仿宋"/>
          <w:color w:val="0D0D0D"/>
          <w:sz w:val="28"/>
          <w:szCs w:val="28"/>
        </w:rPr>
      </w:pPr>
      <w:r>
        <w:rPr>
          <w:rFonts w:ascii="仿宋_GB2312" w:hAnsi="仿宋" w:eastAsia="仿宋_GB2312"/>
          <w:b/>
          <w:color w:val="0D0D0D"/>
          <w:sz w:val="28"/>
          <w:szCs w:val="28"/>
        </w:rPr>
        <w:t>注：</w:t>
      </w:r>
      <w:r>
        <w:rPr>
          <w:rFonts w:ascii="仿宋_GB2312" w:hAnsi="仿宋" w:eastAsia="仿宋_GB2312"/>
          <w:color w:val="0D0D0D"/>
          <w:sz w:val="28"/>
          <w:szCs w:val="28"/>
        </w:rPr>
        <w:t>已取得危险化学品经营许可证的单位，免填第1项内容。</w:t>
      </w:r>
    </w:p>
    <w:p>
      <w:pPr>
        <w:spacing w:line="360" w:lineRule="auto"/>
        <w:jc w:val="center"/>
        <w:rPr>
          <w:rFonts w:hint="default" w:ascii="黑体" w:hAnsi="黑体" w:eastAsia="黑体"/>
          <w:color w:val="0D0D0D"/>
          <w:sz w:val="28"/>
          <w:szCs w:val="28"/>
        </w:rPr>
      </w:pPr>
      <w:r>
        <w:rPr>
          <w:rFonts w:ascii="黑体" w:hAnsi="黑体" w:eastAsia="黑体"/>
          <w:color w:val="0D0D0D"/>
          <w:sz w:val="28"/>
          <w:szCs w:val="28"/>
        </w:rPr>
        <w:t>表10、易制毒化学品仓储设施情况表</w:t>
      </w:r>
    </w:p>
    <w:tbl>
      <w:tblPr>
        <w:tblStyle w:val="7"/>
        <w:tblW w:w="9595" w:type="dxa"/>
        <w:jc w:val="center"/>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2880"/>
        <w:gridCol w:w="4500"/>
        <w:gridCol w:w="1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atLeast"/>
          <w:jc w:val="center"/>
        </w:trPr>
        <w:tc>
          <w:tcPr>
            <w:tcW w:w="78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序号</w:t>
            </w:r>
          </w:p>
        </w:tc>
        <w:tc>
          <w:tcPr>
            <w:tcW w:w="288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项目</w:t>
            </w:r>
          </w:p>
        </w:tc>
        <w:tc>
          <w:tcPr>
            <w:tcW w:w="450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内容</w:t>
            </w:r>
          </w:p>
        </w:tc>
        <w:tc>
          <w:tcPr>
            <w:tcW w:w="1429"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atLeast"/>
          <w:jc w:val="center"/>
        </w:trPr>
        <w:tc>
          <w:tcPr>
            <w:tcW w:w="78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1</w:t>
            </w:r>
          </w:p>
        </w:tc>
        <w:tc>
          <w:tcPr>
            <w:tcW w:w="288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库房或仓储场所建筑面积，储存的易制毒化学品名称及数量</w:t>
            </w:r>
          </w:p>
        </w:tc>
        <w:tc>
          <w:tcPr>
            <w:tcW w:w="450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100平方米。储存50吨黄樟油。</w:t>
            </w:r>
          </w:p>
        </w:tc>
        <w:tc>
          <w:tcPr>
            <w:tcW w:w="1429"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9" w:hRule="atLeast"/>
          <w:jc w:val="center"/>
        </w:trPr>
        <w:tc>
          <w:tcPr>
            <w:tcW w:w="78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2</w:t>
            </w:r>
          </w:p>
        </w:tc>
        <w:tc>
          <w:tcPr>
            <w:tcW w:w="288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同库储存的其他化学品名称、数量</w:t>
            </w:r>
          </w:p>
        </w:tc>
        <w:tc>
          <w:tcPr>
            <w:tcW w:w="450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无</w:t>
            </w:r>
          </w:p>
        </w:tc>
        <w:tc>
          <w:tcPr>
            <w:tcW w:w="1429"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1" w:hRule="atLeast"/>
          <w:jc w:val="center"/>
        </w:trPr>
        <w:tc>
          <w:tcPr>
            <w:tcW w:w="78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3</w:t>
            </w:r>
          </w:p>
        </w:tc>
        <w:tc>
          <w:tcPr>
            <w:tcW w:w="288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库房或仓储场所有无符合规定的隔离措施,安全、防盗措施及监控设施等情况</w:t>
            </w:r>
          </w:p>
        </w:tc>
        <w:tc>
          <w:tcPr>
            <w:tcW w:w="450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有视频监控。</w:t>
            </w:r>
          </w:p>
        </w:tc>
        <w:tc>
          <w:tcPr>
            <w:tcW w:w="1429"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7" w:hRule="atLeast"/>
          <w:jc w:val="center"/>
        </w:trPr>
        <w:tc>
          <w:tcPr>
            <w:tcW w:w="78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4</w:t>
            </w:r>
          </w:p>
        </w:tc>
        <w:tc>
          <w:tcPr>
            <w:tcW w:w="288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储罐（容器）名称、容积、数量及储存的易制毒化学品名称</w:t>
            </w:r>
          </w:p>
        </w:tc>
        <w:tc>
          <w:tcPr>
            <w:tcW w:w="450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无</w:t>
            </w:r>
          </w:p>
        </w:tc>
        <w:tc>
          <w:tcPr>
            <w:tcW w:w="1429"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5" w:hRule="atLeast"/>
          <w:jc w:val="center"/>
        </w:trPr>
        <w:tc>
          <w:tcPr>
            <w:tcW w:w="78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5</w:t>
            </w:r>
          </w:p>
        </w:tc>
        <w:tc>
          <w:tcPr>
            <w:tcW w:w="288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仓储设施是否符合国家标准及相关规定的自我评价</w:t>
            </w:r>
          </w:p>
        </w:tc>
        <w:tc>
          <w:tcPr>
            <w:tcW w:w="450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符合《建筑设计防火规范》（GB50016）</w:t>
            </w:r>
          </w:p>
        </w:tc>
        <w:tc>
          <w:tcPr>
            <w:tcW w:w="1429"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5" w:hRule="atLeast"/>
          <w:jc w:val="center"/>
        </w:trPr>
        <w:tc>
          <w:tcPr>
            <w:tcW w:w="786"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6</w:t>
            </w:r>
          </w:p>
        </w:tc>
        <w:tc>
          <w:tcPr>
            <w:tcW w:w="288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其他需要说明的事项</w:t>
            </w:r>
          </w:p>
        </w:tc>
        <w:tc>
          <w:tcPr>
            <w:tcW w:w="4500"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无</w:t>
            </w:r>
          </w:p>
        </w:tc>
        <w:tc>
          <w:tcPr>
            <w:tcW w:w="1429" w:type="dxa"/>
            <w:vAlign w:val="center"/>
          </w:tcPr>
          <w:p>
            <w:pPr>
              <w:tabs>
                <w:tab w:val="left" w:pos="7170"/>
              </w:tabs>
              <w:spacing w:line="400" w:lineRule="exact"/>
              <w:jc w:val="center"/>
              <w:rPr>
                <w:rFonts w:hint="default" w:ascii="仿宋_GB2312" w:hAnsi="仿宋" w:eastAsia="仿宋_GB2312"/>
                <w:color w:val="0D0D0D"/>
                <w:sz w:val="28"/>
                <w:szCs w:val="28"/>
              </w:rPr>
            </w:pPr>
          </w:p>
        </w:tc>
      </w:tr>
    </w:tbl>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tabs>
          <w:tab w:val="left" w:pos="7170"/>
        </w:tabs>
        <w:spacing w:line="360" w:lineRule="auto"/>
        <w:jc w:val="left"/>
        <w:rPr>
          <w:rFonts w:hint="default" w:ascii="仿宋" w:hAnsi="仿宋" w:eastAsia="仿宋"/>
          <w:color w:val="0D0D0D"/>
          <w:sz w:val="28"/>
          <w:szCs w:val="28"/>
        </w:rPr>
      </w:pPr>
    </w:p>
    <w:p>
      <w:pPr>
        <w:spacing w:line="360" w:lineRule="auto"/>
        <w:jc w:val="center"/>
        <w:rPr>
          <w:rFonts w:hint="default" w:ascii="黑体" w:hAnsi="黑体" w:eastAsia="黑体"/>
          <w:color w:val="0D0D0D"/>
          <w:sz w:val="28"/>
          <w:szCs w:val="28"/>
        </w:rPr>
      </w:pPr>
      <w:r>
        <w:rPr>
          <w:rFonts w:ascii="黑体" w:hAnsi="黑体" w:eastAsia="黑体"/>
          <w:color w:val="0D0D0D"/>
          <w:sz w:val="28"/>
          <w:szCs w:val="28"/>
        </w:rPr>
        <w:t>表12、易制毒化学品管理制度情况表</w:t>
      </w:r>
    </w:p>
    <w:tbl>
      <w:tblPr>
        <w:tblStyle w:val="7"/>
        <w:tblW w:w="920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531"/>
        <w:gridCol w:w="4273"/>
        <w:gridCol w:w="1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序号</w:t>
            </w:r>
          </w:p>
        </w:tc>
        <w:tc>
          <w:tcPr>
            <w:tcW w:w="253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项目</w:t>
            </w:r>
          </w:p>
        </w:tc>
        <w:tc>
          <w:tcPr>
            <w:tcW w:w="427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内    容</w:t>
            </w:r>
          </w:p>
        </w:tc>
        <w:tc>
          <w:tcPr>
            <w:tcW w:w="1412"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4" w:hRule="atLeast"/>
        </w:trPr>
        <w:tc>
          <w:tcPr>
            <w:tcW w:w="99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1</w:t>
            </w:r>
          </w:p>
        </w:tc>
        <w:tc>
          <w:tcPr>
            <w:tcW w:w="253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易制毒化学品销售管理制度要点</w:t>
            </w:r>
          </w:p>
        </w:tc>
        <w:tc>
          <w:tcPr>
            <w:tcW w:w="427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易制毒化学品安全管理制度</w:t>
            </w:r>
          </w:p>
        </w:tc>
        <w:tc>
          <w:tcPr>
            <w:tcW w:w="14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4" w:hRule="atLeast"/>
        </w:trPr>
        <w:tc>
          <w:tcPr>
            <w:tcW w:w="99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2</w:t>
            </w:r>
          </w:p>
        </w:tc>
        <w:tc>
          <w:tcPr>
            <w:tcW w:w="253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易制毒化学品出入库管理制度要点</w:t>
            </w:r>
          </w:p>
        </w:tc>
        <w:tc>
          <w:tcPr>
            <w:tcW w:w="4273" w:type="dxa"/>
            <w:vAlign w:val="center"/>
          </w:tcPr>
          <w:p>
            <w:pPr>
              <w:tabs>
                <w:tab w:val="left" w:pos="7170"/>
              </w:tabs>
              <w:spacing w:line="400" w:lineRule="exact"/>
              <w:jc w:val="center"/>
              <w:rPr>
                <w:rFonts w:hint="default" w:ascii="仿宋_GB2312" w:hAnsi="仿宋" w:eastAsia="仿宋_GB2312"/>
                <w:b/>
                <w:color w:val="0D0D0D"/>
                <w:sz w:val="28"/>
                <w:szCs w:val="28"/>
              </w:rPr>
            </w:pPr>
            <w:r>
              <w:rPr>
                <w:rFonts w:ascii="仿宋_GB2312" w:hAnsi="仿宋" w:eastAsia="仿宋_GB2312"/>
                <w:color w:val="0D0D0D"/>
                <w:sz w:val="28"/>
                <w:szCs w:val="28"/>
              </w:rPr>
              <w:t>易制毒化学品出入库安全管理制度</w:t>
            </w:r>
          </w:p>
        </w:tc>
        <w:tc>
          <w:tcPr>
            <w:tcW w:w="14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1" w:hRule="atLeast"/>
        </w:trPr>
        <w:tc>
          <w:tcPr>
            <w:tcW w:w="99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3</w:t>
            </w:r>
          </w:p>
        </w:tc>
        <w:tc>
          <w:tcPr>
            <w:tcW w:w="2531" w:type="dxa"/>
            <w:vAlign w:val="center"/>
          </w:tcPr>
          <w:p>
            <w:pPr>
              <w:tabs>
                <w:tab w:val="left" w:pos="7170"/>
              </w:tabs>
              <w:spacing w:line="400" w:lineRule="exact"/>
              <w:jc w:val="center"/>
              <w:rPr>
                <w:rFonts w:hint="default" w:ascii="仿宋_GB2312" w:hAnsi="仿宋" w:eastAsia="仿宋_GB2312"/>
                <w:b/>
                <w:color w:val="0D0D0D"/>
                <w:sz w:val="28"/>
                <w:szCs w:val="28"/>
              </w:rPr>
            </w:pPr>
            <w:r>
              <w:rPr>
                <w:rFonts w:ascii="仿宋_GB2312" w:hAnsi="仿宋" w:eastAsia="仿宋_GB2312"/>
                <w:color w:val="0D0D0D"/>
                <w:sz w:val="28"/>
                <w:szCs w:val="28"/>
              </w:rPr>
              <w:t>易制毒化学品各级责任人、各部门责任制要点</w:t>
            </w:r>
          </w:p>
        </w:tc>
        <w:tc>
          <w:tcPr>
            <w:tcW w:w="427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易制毒化学品安全管理责任制</w:t>
            </w:r>
          </w:p>
        </w:tc>
        <w:tc>
          <w:tcPr>
            <w:tcW w:w="14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4" w:hRule="atLeast"/>
        </w:trPr>
        <w:tc>
          <w:tcPr>
            <w:tcW w:w="99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4</w:t>
            </w:r>
          </w:p>
        </w:tc>
        <w:tc>
          <w:tcPr>
            <w:tcW w:w="253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易制毒化学品进货、采购管理制度要点</w:t>
            </w:r>
          </w:p>
        </w:tc>
        <w:tc>
          <w:tcPr>
            <w:tcW w:w="427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有相应管理制度，严把进货关，不进无证产品。</w:t>
            </w:r>
          </w:p>
        </w:tc>
        <w:tc>
          <w:tcPr>
            <w:tcW w:w="1412" w:type="dxa"/>
            <w:vAlign w:val="center"/>
          </w:tcPr>
          <w:p>
            <w:pPr>
              <w:tabs>
                <w:tab w:val="left" w:pos="7170"/>
              </w:tabs>
              <w:spacing w:line="400" w:lineRule="exact"/>
              <w:jc w:val="center"/>
              <w:rPr>
                <w:rFonts w:hint="default"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1" w:hRule="atLeast"/>
        </w:trPr>
        <w:tc>
          <w:tcPr>
            <w:tcW w:w="99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5</w:t>
            </w:r>
          </w:p>
        </w:tc>
        <w:tc>
          <w:tcPr>
            <w:tcW w:w="2531"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易制毒化学品半成品管理制度要点</w:t>
            </w:r>
          </w:p>
        </w:tc>
        <w:tc>
          <w:tcPr>
            <w:tcW w:w="4273" w:type="dxa"/>
            <w:vAlign w:val="center"/>
          </w:tcPr>
          <w:p>
            <w:pPr>
              <w:tabs>
                <w:tab w:val="left" w:pos="7170"/>
              </w:tabs>
              <w:spacing w:line="400" w:lineRule="exact"/>
              <w:jc w:val="center"/>
              <w:rPr>
                <w:rFonts w:hint="default" w:ascii="仿宋_GB2312" w:hAnsi="仿宋" w:eastAsia="仿宋_GB2312"/>
                <w:color w:val="0D0D0D"/>
                <w:sz w:val="28"/>
                <w:szCs w:val="28"/>
              </w:rPr>
            </w:pPr>
            <w:r>
              <w:rPr>
                <w:rFonts w:ascii="仿宋_GB2312" w:hAnsi="仿宋" w:eastAsia="仿宋_GB2312"/>
                <w:color w:val="0D0D0D"/>
                <w:sz w:val="28"/>
                <w:szCs w:val="28"/>
              </w:rPr>
              <w:t>无</w:t>
            </w:r>
          </w:p>
        </w:tc>
        <w:tc>
          <w:tcPr>
            <w:tcW w:w="1412" w:type="dxa"/>
            <w:vAlign w:val="center"/>
          </w:tcPr>
          <w:p>
            <w:pPr>
              <w:tabs>
                <w:tab w:val="left" w:pos="7170"/>
              </w:tabs>
              <w:spacing w:line="400" w:lineRule="exact"/>
              <w:jc w:val="center"/>
              <w:rPr>
                <w:rFonts w:hint="default" w:ascii="仿宋_GB2312" w:hAnsi="仿宋" w:eastAsia="仿宋_GB2312"/>
                <w:color w:val="0D0D0D"/>
                <w:sz w:val="28"/>
                <w:szCs w:val="28"/>
              </w:rPr>
            </w:pPr>
          </w:p>
        </w:tc>
      </w:tr>
    </w:tbl>
    <w:p>
      <w:pPr>
        <w:tabs>
          <w:tab w:val="left" w:pos="7170"/>
        </w:tabs>
        <w:spacing w:line="360" w:lineRule="auto"/>
        <w:ind w:firstLine="422" w:firstLineChars="150"/>
        <w:jc w:val="left"/>
        <w:rPr>
          <w:rFonts w:hint="default" w:ascii="仿宋_GB2312" w:hAnsi="仿宋" w:eastAsia="仿宋_GB2312"/>
          <w:color w:val="0D0D0D"/>
          <w:sz w:val="28"/>
          <w:szCs w:val="28"/>
        </w:rPr>
      </w:pPr>
      <w:r>
        <w:rPr>
          <w:rFonts w:ascii="仿宋_GB2312" w:hAnsi="仿宋" w:eastAsia="仿宋_GB2312"/>
          <w:b/>
          <w:color w:val="0D0D0D"/>
          <w:sz w:val="28"/>
          <w:szCs w:val="28"/>
        </w:rPr>
        <w:t>注：</w:t>
      </w:r>
      <w:r>
        <w:rPr>
          <w:rFonts w:ascii="仿宋_GB2312" w:hAnsi="仿宋" w:eastAsia="仿宋_GB2312"/>
          <w:color w:val="0D0D0D"/>
          <w:sz w:val="28"/>
          <w:szCs w:val="28"/>
        </w:rPr>
        <w:t>易制毒化学品经营单位免填第5项。</w:t>
      </w:r>
    </w:p>
    <w:p>
      <w:pPr>
        <w:rPr>
          <w:rFonts w:hint="default"/>
          <w:sz w:val="28"/>
          <w:szCs w:val="28"/>
        </w:rPr>
      </w:pPr>
    </w:p>
    <w:p>
      <w:pPr>
        <w:rPr>
          <w:sz w:val="28"/>
          <w:szCs w:val="28"/>
        </w:rPr>
      </w:pPr>
    </w:p>
    <w:sectPr>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方正仿宋_GBK">
    <w:altName w:val="黑体"/>
    <w:panose1 w:val="03000509000000000000"/>
    <w:charset w:val="86"/>
    <w:family w:val="script"/>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tabs>
        <w:tab w:val="center" w:pos="4153"/>
        <w:tab w:val="right" w:pos="8306"/>
      </w:tabs>
      <w:snapToGrid w:val="0"/>
      <w:jc w:val="right"/>
      <w:rPr>
        <w:rFonts w:hint="default"/>
        <w:sz w:val="32"/>
        <w:szCs w:val="32"/>
      </w:rPr>
    </w:pPr>
    <w:r>
      <w:rPr>
        <w:sz w:val="32"/>
        <w:szCs w:val="32"/>
      </w:rPr>
      <w:t xml:space="preserve">— </w:t>
    </w:r>
    <w:r>
      <w:rPr>
        <w:sz w:val="32"/>
        <w:szCs w:val="32"/>
      </w:rPr>
      <w:fldChar w:fldCharType="begin"/>
    </w:r>
    <w:r>
      <w:rPr>
        <w:sz w:val="32"/>
        <w:szCs w:val="32"/>
      </w:rPr>
      <w:instrText xml:space="preserve">PAGE  </w:instrText>
    </w:r>
    <w:r>
      <w:rPr>
        <w:sz w:val="32"/>
        <w:szCs w:val="32"/>
      </w:rPr>
      <w:fldChar w:fldCharType="separate"/>
    </w:r>
    <w:r>
      <w:rPr>
        <w:rFonts w:hint="default"/>
        <w:sz w:val="32"/>
        <w:szCs w:val="32"/>
      </w:rPr>
      <w:t>31</w:t>
    </w:r>
    <w:r>
      <w:rPr>
        <w:sz w:val="32"/>
        <w:szCs w:val="32"/>
      </w:rPr>
      <w:fldChar w:fldCharType="end"/>
    </w:r>
    <w:r>
      <w:rPr>
        <w:sz w:val="32"/>
        <w:szCs w:val="32"/>
      </w:rPr>
      <w:t xml:space="preserve"> —</w:t>
    </w:r>
  </w:p>
  <w:p>
    <w:pPr>
      <w:pStyle w:val="2"/>
      <w:framePr w:wrap="around" w:vAnchor="text" w:hAnchor="margin" w:xAlign="center" w:y="1"/>
      <w:rPr>
        <w:rStyle w:val="6"/>
        <w:rFonts w:hint="default"/>
      </w:rPr>
    </w:pPr>
  </w:p>
  <w:p>
    <w:pPr>
      <w:pStyle w:val="2"/>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Fonts w:hint="default"/>
      </w:rPr>
    </w:pPr>
    <w:r>
      <w:fldChar w:fldCharType="begin"/>
    </w:r>
    <w:r>
      <w:rPr>
        <w:rStyle w:val="6"/>
      </w:rPr>
      <w:instrText xml:space="preserve">PAGE  </w:instrText>
    </w:r>
    <w:r>
      <w:fldChar w:fldCharType="end"/>
    </w:r>
  </w:p>
  <w:p>
    <w:pPr>
      <w:pStyle w:val="2"/>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right"/>
      <w:rPr>
        <w:rFonts w:hint="default"/>
        <w:sz w:val="32"/>
        <w:szCs w:val="32"/>
      </w:rPr>
    </w:pPr>
    <w:r>
      <w:rPr>
        <w:sz w:val="32"/>
        <w:szCs w:val="32"/>
      </w:rPr>
      <w:t xml:space="preserve">— </w:t>
    </w:r>
    <w:r>
      <w:rPr>
        <w:sz w:val="32"/>
        <w:szCs w:val="32"/>
      </w:rPr>
      <w:fldChar w:fldCharType="begin"/>
    </w:r>
    <w:r>
      <w:rPr>
        <w:sz w:val="32"/>
        <w:szCs w:val="32"/>
      </w:rPr>
      <w:instrText xml:space="preserve">PAGE  </w:instrText>
    </w:r>
    <w:r>
      <w:rPr>
        <w:sz w:val="32"/>
        <w:szCs w:val="32"/>
      </w:rPr>
      <w:fldChar w:fldCharType="separate"/>
    </w:r>
    <w:r>
      <w:rPr>
        <w:rFonts w:hint="default"/>
        <w:sz w:val="32"/>
        <w:szCs w:val="32"/>
      </w:rPr>
      <w:t>24</w:t>
    </w:r>
    <w:r>
      <w:rPr>
        <w:sz w:val="32"/>
        <w:szCs w:val="32"/>
      </w:rPr>
      <w:fldChar w:fldCharType="end"/>
    </w:r>
    <w:r>
      <w:rPr>
        <w:sz w:val="32"/>
        <w:szCs w:val="32"/>
      </w:rPr>
      <w:t xml:space="preserve"> —</w:t>
    </w:r>
  </w:p>
  <w:p>
    <w:pPr>
      <w:pStyle w:val="2"/>
      <w:jc w:val="center"/>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eastAsia="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42280"/>
    <w:multiLevelType w:val="multilevel"/>
    <w:tmpl w:val="0AD42280"/>
    <w:lvl w:ilvl="0" w:tentative="0">
      <w:start w:val="6"/>
      <w:numFmt w:val="japaneseCounting"/>
      <w:lvlText w:val="%1、"/>
      <w:lvlJc w:val="left"/>
      <w:pPr>
        <w:ind w:left="977" w:hanging="450"/>
      </w:pPr>
      <w:rPr>
        <w:rFonts w:hint="default"/>
      </w:rPr>
    </w:lvl>
    <w:lvl w:ilvl="1" w:tentative="0">
      <w:start w:val="1"/>
      <w:numFmt w:val="lowerLetter"/>
      <w:lvlText w:val="%2)"/>
      <w:lvlJc w:val="left"/>
      <w:pPr>
        <w:ind w:left="1367" w:hanging="420"/>
      </w:pPr>
    </w:lvl>
    <w:lvl w:ilvl="2" w:tentative="0">
      <w:start w:val="1"/>
      <w:numFmt w:val="lowerRoman"/>
      <w:lvlText w:val="%3."/>
      <w:lvlJc w:val="right"/>
      <w:pPr>
        <w:ind w:left="1787" w:hanging="420"/>
      </w:pPr>
    </w:lvl>
    <w:lvl w:ilvl="3" w:tentative="0">
      <w:start w:val="1"/>
      <w:numFmt w:val="decimal"/>
      <w:lvlText w:val="%4."/>
      <w:lvlJc w:val="left"/>
      <w:pPr>
        <w:ind w:left="2207" w:hanging="420"/>
      </w:pPr>
    </w:lvl>
    <w:lvl w:ilvl="4" w:tentative="0">
      <w:start w:val="1"/>
      <w:numFmt w:val="lowerLetter"/>
      <w:lvlText w:val="%5)"/>
      <w:lvlJc w:val="left"/>
      <w:pPr>
        <w:ind w:left="2627" w:hanging="420"/>
      </w:pPr>
    </w:lvl>
    <w:lvl w:ilvl="5" w:tentative="0">
      <w:start w:val="1"/>
      <w:numFmt w:val="lowerRoman"/>
      <w:lvlText w:val="%6."/>
      <w:lvlJc w:val="right"/>
      <w:pPr>
        <w:ind w:left="3047" w:hanging="420"/>
      </w:pPr>
    </w:lvl>
    <w:lvl w:ilvl="6" w:tentative="0">
      <w:start w:val="1"/>
      <w:numFmt w:val="decimal"/>
      <w:lvlText w:val="%7."/>
      <w:lvlJc w:val="left"/>
      <w:pPr>
        <w:ind w:left="3467" w:hanging="420"/>
      </w:pPr>
    </w:lvl>
    <w:lvl w:ilvl="7" w:tentative="0">
      <w:start w:val="1"/>
      <w:numFmt w:val="lowerLetter"/>
      <w:lvlText w:val="%8)"/>
      <w:lvlJc w:val="left"/>
      <w:pPr>
        <w:ind w:left="3887" w:hanging="420"/>
      </w:pPr>
    </w:lvl>
    <w:lvl w:ilvl="8" w:tentative="0">
      <w:start w:val="1"/>
      <w:numFmt w:val="lowerRoman"/>
      <w:lvlText w:val="%9."/>
      <w:lvlJc w:val="right"/>
      <w:pPr>
        <w:ind w:left="4307" w:hanging="420"/>
      </w:pPr>
    </w:lvl>
  </w:abstractNum>
  <w:abstractNum w:abstractNumId="1">
    <w:nsid w:val="5ACACD64"/>
    <w:multiLevelType w:val="singleLevel"/>
    <w:tmpl w:val="5ACACD64"/>
    <w:lvl w:ilvl="0" w:tentative="0">
      <w:start w:val="5"/>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9F1D04"/>
    <w:rsid w:val="043A5318"/>
    <w:rsid w:val="14F8365F"/>
    <w:rsid w:val="22C64524"/>
    <w:rsid w:val="270E2EA3"/>
    <w:rsid w:val="3C9F0EF1"/>
    <w:rsid w:val="407361BE"/>
    <w:rsid w:val="52150BE4"/>
    <w:rsid w:val="532C3404"/>
    <w:rsid w:val="58A85CEA"/>
    <w:rsid w:val="5BA502AC"/>
    <w:rsid w:val="6CBD2478"/>
    <w:rsid w:val="75381457"/>
    <w:rsid w:val="7D9F1D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paragraph" w:styleId="4">
    <w:name w:val="Normal (Web)"/>
    <w:basedOn w:val="1"/>
    <w:qFormat/>
    <w:uiPriority w:val="0"/>
    <w:pPr>
      <w:widowControl/>
      <w:spacing w:before="100" w:beforeAutospacing="1" w:after="100" w:afterAutospacing="1"/>
      <w:jc w:val="left"/>
    </w:pPr>
    <w:rPr>
      <w:rFonts w:ascii="宋体" w:hAnsi="宋体"/>
      <w:sz w:val="24"/>
    </w:rPr>
  </w:style>
  <w:style w:type="character" w:styleId="6">
    <w:name w:val="page number"/>
    <w:qFormat/>
    <w:uiPriority w:val="0"/>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emf"/><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2019-06-03T01:53:00Z</dcterms:created>
  <dc:creator>冯忠明</dc:creator>
  <cp:lastModifiedBy>NTKO</cp:lastModifiedBy>
  <dcterms:modified xsi:type="dcterms:W3CDTF">2019-10-09T00:05:37Z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