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kern w:val="0"/>
          <w:sz w:val="28"/>
          <w:szCs w:val="28"/>
        </w:rPr>
        <w:t>　</w:t>
      </w:r>
    </w:p>
    <w:p>
      <w:pPr>
        <w:snapToGrid w:val="0"/>
        <w:spacing w:line="360" w:lineRule="auto"/>
        <w:ind w:left="24" w:leftChars="-85" w:hanging="202" w:hangingChars="56"/>
        <w:jc w:val="center"/>
        <w:rPr>
          <w:rFonts w:hint="eastAsia" w:ascii="宋体" w:hAnsi="宋体" w:eastAsia="宋体"/>
          <w:b/>
          <w:sz w:val="36"/>
          <w:szCs w:val="36"/>
          <w:lang w:eastAsia="zh-CN"/>
        </w:rPr>
      </w:pPr>
      <w:r>
        <w:rPr>
          <w:rFonts w:ascii="宋体" w:hAnsi="宋体"/>
          <w:b/>
          <w:sz w:val="36"/>
          <w:szCs w:val="36"/>
        </w:rPr>
        <w:t>非煤矿矿山企业安全生产许可证</w:t>
      </w:r>
      <w:r>
        <w:rPr>
          <w:rFonts w:hint="eastAsia" w:ascii="宋体" w:hAnsi="宋体"/>
          <w:b/>
          <w:sz w:val="36"/>
          <w:szCs w:val="36"/>
          <w:lang w:eastAsia="zh-CN"/>
        </w:rPr>
        <w:t>核发</w:t>
      </w:r>
      <w:r>
        <w:rPr>
          <w:rFonts w:ascii="宋体" w:hAnsi="宋体"/>
          <w:b/>
          <w:sz w:val="36"/>
          <w:szCs w:val="36"/>
        </w:rPr>
        <w:t>操作规范</w:t>
      </w:r>
      <w:r>
        <w:rPr>
          <w:rFonts w:hint="eastAsia" w:ascii="宋体" w:hAnsi="宋体"/>
          <w:b/>
          <w:sz w:val="36"/>
          <w:szCs w:val="36"/>
          <w:lang w:eastAsia="zh-CN"/>
        </w:rPr>
        <w:t>（</w:t>
      </w:r>
      <w:r>
        <w:rPr>
          <w:rFonts w:ascii="宋体" w:hAnsi="宋体"/>
          <w:b/>
          <w:sz w:val="36"/>
          <w:szCs w:val="36"/>
        </w:rPr>
        <w:t>变更</w:t>
      </w:r>
      <w:r>
        <w:rPr>
          <w:rFonts w:hint="eastAsia" w:ascii="宋体" w:hAnsi="宋体"/>
          <w:b/>
          <w:sz w:val="36"/>
          <w:szCs w:val="36"/>
          <w:lang w:eastAsia="zh-CN"/>
        </w:rPr>
        <w:t>）</w:t>
      </w:r>
    </w:p>
    <w:p>
      <w:pPr>
        <w:pStyle w:val="2"/>
        <w:rPr>
          <w:rFonts w:hint="default"/>
          <w:sz w:val="28"/>
          <w:szCs w:val="28"/>
          <w:lang w:val="en-US"/>
        </w:rPr>
      </w:pPr>
      <w:r>
        <w:rPr>
          <w:rFonts w:ascii="宋体" w:hAnsi="宋体"/>
          <w:b/>
          <w:sz w:val="28"/>
          <w:szCs w:val="28"/>
          <w:lang w:val="en-US"/>
        </w:rPr>
        <w:t xml:space="preserve">                  </w:t>
      </w:r>
    </w:p>
    <w:p>
      <w:pPr>
        <w:adjustRightInd w:val="0"/>
        <w:snapToGrid w:val="0"/>
        <w:rPr>
          <w:rFonts w:hint="default" w:ascii="宋体"/>
          <w:sz w:val="28"/>
          <w:szCs w:val="28"/>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（一）</w:t>
      </w:r>
      <w:r>
        <w:rPr>
          <w:rFonts w:ascii="宋体" w:hAnsi="宋体"/>
          <w:kern w:val="0"/>
          <w:sz w:val="28"/>
          <w:szCs w:val="28"/>
        </w:rPr>
        <w:t>名称：非煤矿矿山企业安全生产许可证</w:t>
      </w:r>
      <w:r>
        <w:rPr>
          <w:rFonts w:hint="eastAsia" w:ascii="宋体" w:hAnsi="宋体"/>
          <w:kern w:val="0"/>
          <w:sz w:val="28"/>
          <w:szCs w:val="28"/>
          <w:lang w:eastAsia="zh-CN"/>
        </w:rPr>
        <w:t>核发（</w:t>
      </w:r>
      <w:r>
        <w:rPr>
          <w:rFonts w:ascii="宋体" w:hAnsi="宋体"/>
          <w:kern w:val="0"/>
          <w:sz w:val="28"/>
          <w:szCs w:val="28"/>
        </w:rPr>
        <w:t>变更</w:t>
      </w:r>
      <w:r>
        <w:rPr>
          <w:rFonts w:hint="eastAsia" w:ascii="宋体" w:hAnsi="宋体"/>
          <w:kern w:val="0"/>
          <w:sz w:val="28"/>
          <w:szCs w:val="28"/>
          <w:lang w:eastAsia="zh-CN"/>
        </w:rPr>
        <w:t>）</w:t>
      </w:r>
      <w:r>
        <w:rPr>
          <w:rFonts w:ascii="宋体" w:hAnsi="宋体"/>
          <w:kern w:val="0"/>
          <w:sz w:val="28"/>
          <w:szCs w:val="28"/>
        </w:rPr>
        <w:t>。</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（二）</w:t>
      </w:r>
      <w:r>
        <w:rPr>
          <w:rFonts w:ascii="宋体" w:hAnsi="宋体"/>
          <w:kern w:val="0"/>
          <w:sz w:val="28"/>
          <w:szCs w:val="28"/>
        </w:rPr>
        <w:t>性质：行政许可。</w:t>
      </w:r>
    </w:p>
    <w:p>
      <w:pPr>
        <w:adjustRightInd w:val="0"/>
        <w:snapToGrid w:val="0"/>
        <w:spacing w:line="360" w:lineRule="exact"/>
        <w:ind w:firstLine="562" w:firstLineChars="200"/>
        <w:rPr>
          <w:rFonts w:ascii="宋体" w:hAnsi="宋体"/>
          <w:b/>
          <w:kern w:val="0"/>
          <w:sz w:val="28"/>
          <w:szCs w:val="28"/>
        </w:rPr>
      </w:pPr>
      <w:r>
        <w:rPr>
          <w:rFonts w:ascii="宋体" w:hAnsi="宋体"/>
          <w:b/>
          <w:kern w:val="0"/>
          <w:sz w:val="28"/>
          <w:szCs w:val="28"/>
        </w:rPr>
        <w:t>二、设定依据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安全生产许可证条例》（中华人民共和国国务院令第397号公布，2014年国务院令第653号修正）第二条：国家对矿山企业、建筑施工企业和危险化学品、烟花爆竹、民用爆破器材生产企业(以下统称企业)实行安全生产许可制度。</w:t>
      </w:r>
    </w:p>
    <w:p>
      <w:pPr>
        <w:pStyle w:val="2"/>
        <w:rPr>
          <w:rFonts w:hint="default"/>
          <w:sz w:val="28"/>
          <w:szCs w:val="28"/>
        </w:rPr>
      </w:pPr>
    </w:p>
    <w:p>
      <w:pPr>
        <w:adjustRightInd w:val="0"/>
        <w:snapToGrid w:val="0"/>
        <w:spacing w:line="360" w:lineRule="exact"/>
        <w:ind w:firstLine="562" w:firstLineChars="200"/>
        <w:rPr>
          <w:rFonts w:ascii="宋体" w:hAnsi="宋体"/>
          <w:sz w:val="28"/>
          <w:szCs w:val="28"/>
        </w:rPr>
      </w:pPr>
      <w:r>
        <w:rPr>
          <w:rFonts w:ascii="宋体" w:hAnsi="宋体"/>
          <w:b/>
          <w:kern w:val="0"/>
          <w:sz w:val="28"/>
          <w:szCs w:val="28"/>
        </w:rPr>
        <w:t>三、实施权限和实施主体</w:t>
      </w:r>
    </w:p>
    <w:p>
      <w:pPr>
        <w:widowControl/>
        <w:adjustRightInd w:val="0"/>
        <w:snapToGrid w:val="0"/>
        <w:spacing w:line="360" w:lineRule="exact"/>
        <w:jc w:val="left"/>
        <w:rPr>
          <w:rFonts w:hint="default" w:ascii="宋体"/>
          <w:kern w:val="0"/>
          <w:sz w:val="28"/>
          <w:szCs w:val="28"/>
        </w:rPr>
      </w:pPr>
      <w:r>
        <w:rPr>
          <w:rFonts w:ascii="宋体" w:hAnsi="宋体"/>
          <w:kern w:val="0"/>
          <w:sz w:val="28"/>
          <w:szCs w:val="28"/>
        </w:rPr>
        <w:t>　《非煤矿矿山企业安全生产许可证实施办法》（</w:t>
      </w:r>
      <w:r>
        <w:rPr>
          <w:rFonts w:hint="eastAsia" w:ascii="宋体" w:hAnsi="宋体"/>
          <w:kern w:val="0"/>
          <w:sz w:val="28"/>
          <w:szCs w:val="28"/>
          <w:lang w:eastAsia="zh-CN"/>
        </w:rPr>
        <w:t>原</w:t>
      </w:r>
      <w:r>
        <w:rPr>
          <w:rFonts w:ascii="宋体" w:hAnsi="宋体"/>
          <w:kern w:val="0"/>
          <w:sz w:val="28"/>
          <w:szCs w:val="28"/>
        </w:rPr>
        <w:t>国家安全</w:t>
      </w:r>
      <w:r>
        <w:rPr>
          <w:rFonts w:hint="eastAsia" w:ascii="宋体" w:hAnsi="宋体"/>
          <w:kern w:val="0"/>
          <w:sz w:val="28"/>
          <w:szCs w:val="28"/>
          <w:lang w:eastAsia="zh-CN"/>
        </w:rPr>
        <w:t>监管</w:t>
      </w:r>
      <w:r>
        <w:rPr>
          <w:rFonts w:ascii="宋体" w:hAnsi="宋体"/>
          <w:kern w:val="0"/>
          <w:sz w:val="28"/>
          <w:szCs w:val="28"/>
        </w:rPr>
        <w:t>总局令第20号公布，2015年</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78号令修正）第四条第二款：省、自治区、直辖市人民政府安全生产监督管理部门（以下简称省级安全生产许可证颁发管理机关）负责本行政区域内除本条第一款规定以外的非煤矿矿山企业安全生产许可证的颁发和管理。</w:t>
      </w:r>
      <w:r>
        <w:rPr>
          <w:rFonts w:ascii="宋体"/>
          <w:kern w:val="0"/>
          <w:sz w:val="28"/>
          <w:szCs w:val="28"/>
        </w:rPr>
        <w:br w:type="textWrapping"/>
      </w:r>
      <w:r>
        <w:rPr>
          <w:rFonts w:ascii="宋体" w:hAnsi="宋体"/>
          <w:kern w:val="0"/>
          <w:sz w:val="28"/>
          <w:szCs w:val="28"/>
        </w:rPr>
        <w:t>　　第四条第三款：省级安全生产许可证颁发管理机关可以委托设区的市级安全生产监督管理部门实施非煤矿矿山企业安全生产许可证的颁发管理工作。</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根据桂政发﹝2016﹞76号、桂政发﹝2018﹞15号和桂安监管法规﹝2018﹞4号文件规定，自治区</w:t>
      </w:r>
      <w:r>
        <w:rPr>
          <w:rFonts w:hint="eastAsia" w:ascii="宋体" w:hAnsi="宋体"/>
          <w:sz w:val="28"/>
          <w:szCs w:val="28"/>
          <w:lang w:eastAsia="zh-CN"/>
        </w:rPr>
        <w:t>应急管理厅</w:t>
      </w:r>
      <w:r>
        <w:rPr>
          <w:rFonts w:ascii="宋体" w:hAnsi="宋体"/>
          <w:sz w:val="28"/>
          <w:szCs w:val="28"/>
        </w:rPr>
        <w:t>把非煤矿矿</w:t>
      </w:r>
      <w:r>
        <w:rPr>
          <w:rFonts w:hint="default" w:ascii="宋体" w:hAnsi="宋体"/>
          <w:sz w:val="28"/>
          <w:szCs w:val="28"/>
        </w:rPr>
        <w:t>山企业安全生产许可证核发委托给</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ascii="宋体" w:hAnsi="宋体"/>
          <w:sz w:val="28"/>
          <w:szCs w:val="28"/>
        </w:rPr>
        <w:t>局</w:t>
      </w:r>
      <w:r>
        <w:rPr>
          <w:rFonts w:hint="default" w:ascii="宋体" w:hAnsi="宋体"/>
          <w:sz w:val="28"/>
          <w:szCs w:val="28"/>
        </w:rPr>
        <w:t>实施。</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局受自治区</w:t>
      </w:r>
      <w:r>
        <w:rPr>
          <w:rFonts w:hint="eastAsia" w:ascii="宋体" w:hAnsi="宋体"/>
          <w:sz w:val="28"/>
          <w:szCs w:val="28"/>
          <w:lang w:eastAsia="zh-CN"/>
        </w:rPr>
        <w:t>应急管理厅</w:t>
      </w:r>
      <w:r>
        <w:rPr>
          <w:rFonts w:ascii="宋体" w:hAnsi="宋体"/>
          <w:sz w:val="28"/>
          <w:szCs w:val="28"/>
        </w:rPr>
        <w:t xml:space="preserve">委托，负责辖区内陆上石油、天然气开发生产；金属非金属矿山；尾矿库；从事非煤矿山采掘施工企业；石油、天然气勘探与金属矿产资源地质勘探单位的非煤矿矿山企业安全生产许可证核发。 </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对从事危险性较小的地热、温泉、矿泉水、卤水、砖瓦用粘土资源开采企业不实施安全生产许可。 </w:t>
      </w:r>
    </w:p>
    <w:p>
      <w:pPr>
        <w:adjustRightInd w:val="0"/>
        <w:snapToGrid w:val="0"/>
        <w:spacing w:line="360" w:lineRule="exact"/>
        <w:rPr>
          <w:rFonts w:hint="default" w:ascii="宋体"/>
          <w:b/>
          <w:kern w:val="0"/>
          <w:sz w:val="28"/>
          <w:szCs w:val="28"/>
        </w:rPr>
      </w:pPr>
      <w:r>
        <w:rPr>
          <w:rFonts w:ascii="宋体" w:hAnsi="宋体"/>
          <w:b/>
          <w:kern w:val="0"/>
          <w:sz w:val="28"/>
          <w:szCs w:val="28"/>
        </w:rPr>
        <w:t>　　四、行政审批条件</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《非煤矿矿山企业在安全生产许可证实施办法》（</w:t>
      </w:r>
      <w:r>
        <w:rPr>
          <w:rFonts w:hint="eastAsia" w:ascii="宋体" w:hAnsi="宋体"/>
          <w:kern w:val="0"/>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总局令第20号公布，</w:t>
      </w:r>
      <w:r>
        <w:rPr>
          <w:rFonts w:hint="default"/>
          <w:sz w:val="28"/>
          <w:szCs w:val="28"/>
        </w:rPr>
        <w:t>2015</w:t>
      </w:r>
      <w:r>
        <w:rPr>
          <w:sz w:val="28"/>
          <w:szCs w:val="28"/>
        </w:rPr>
        <w:t>年</w:t>
      </w:r>
      <w:r>
        <w:rPr>
          <w:rFonts w:hint="eastAsia"/>
          <w:sz w:val="28"/>
          <w:szCs w:val="28"/>
          <w:lang w:eastAsia="zh-CN"/>
        </w:rPr>
        <w:t>原</w:t>
      </w:r>
      <w:r>
        <w:rPr>
          <w:rFonts w:ascii="宋体" w:hAnsi="宋体"/>
          <w:kern w:val="0"/>
          <w:sz w:val="28"/>
          <w:szCs w:val="28"/>
        </w:rPr>
        <w:t>国家</w:t>
      </w:r>
      <w:r>
        <w:rPr>
          <w:rFonts w:hint="eastAsia" w:ascii="宋体" w:hAnsi="宋体"/>
          <w:kern w:val="0"/>
          <w:sz w:val="28"/>
          <w:szCs w:val="28"/>
          <w:lang w:eastAsia="zh-CN"/>
        </w:rPr>
        <w:t>安全监管</w:t>
      </w:r>
      <w:r>
        <w:rPr>
          <w:rFonts w:ascii="宋体" w:hAnsi="宋体"/>
          <w:kern w:val="0"/>
          <w:sz w:val="28"/>
          <w:szCs w:val="28"/>
        </w:rPr>
        <w:t>总局令第</w:t>
      </w:r>
      <w:r>
        <w:rPr>
          <w:rFonts w:hint="default"/>
          <w:sz w:val="28"/>
          <w:szCs w:val="28"/>
        </w:rPr>
        <w:t>78</w:t>
      </w:r>
      <w:r>
        <w:rPr>
          <w:rFonts w:ascii="宋体" w:hAnsi="宋体"/>
          <w:kern w:val="0"/>
          <w:sz w:val="28"/>
          <w:szCs w:val="28"/>
        </w:rPr>
        <w:t>号</w:t>
      </w:r>
      <w:r>
        <w:rPr>
          <w:sz w:val="28"/>
          <w:szCs w:val="28"/>
        </w:rPr>
        <w:t>修正</w:t>
      </w:r>
      <w:r>
        <w:rPr>
          <w:rFonts w:ascii="宋体" w:hAnsi="宋体"/>
          <w:kern w:val="0"/>
          <w:sz w:val="28"/>
          <w:szCs w:val="28"/>
        </w:rPr>
        <w:t>）</w:t>
      </w:r>
      <w:r>
        <w:rPr>
          <w:rFonts w:hint="eastAsia" w:ascii="宋体" w:hAnsi="宋体"/>
          <w:kern w:val="0"/>
          <w:sz w:val="28"/>
          <w:szCs w:val="28"/>
          <w:lang w:eastAsia="zh-CN"/>
        </w:rPr>
        <w:t>，</w:t>
      </w:r>
      <w:r>
        <w:rPr>
          <w:rFonts w:ascii="宋体" w:hAnsi="宋体"/>
          <w:kern w:val="0"/>
          <w:sz w:val="28"/>
          <w:szCs w:val="28"/>
        </w:rPr>
        <w:t>第二十一条：非煤矿矿山企业在安全生产许可证有效期内有下列情形之一的，应当自工商营业执照变更之日起30个工作日内向原安全生产许可证颁发管理机关申请变更安全生产许可证：</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（一）变更单位名称的；</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（二）变更主要负责人的；</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（三）变更单位地址的；</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（四）变更经济类型的；</w:t>
      </w:r>
    </w:p>
    <w:p>
      <w:pPr>
        <w:widowControl/>
        <w:adjustRightInd w:val="0"/>
        <w:snapToGrid w:val="0"/>
        <w:spacing w:line="360" w:lineRule="exact"/>
        <w:ind w:firstLine="560" w:firstLineChars="200"/>
        <w:jc w:val="left"/>
        <w:rPr>
          <w:rFonts w:ascii="宋体" w:hAnsi="宋体"/>
          <w:kern w:val="0"/>
          <w:sz w:val="28"/>
          <w:szCs w:val="28"/>
        </w:rPr>
      </w:pPr>
      <w:r>
        <w:rPr>
          <w:rFonts w:ascii="宋体" w:hAnsi="宋体"/>
          <w:kern w:val="0"/>
          <w:sz w:val="28"/>
          <w:szCs w:val="28"/>
        </w:rPr>
        <w:t>（五）变更许可范围的。</w:t>
      </w:r>
    </w:p>
    <w:p>
      <w:pPr>
        <w:adjustRightInd w:val="0"/>
        <w:snapToGrid w:val="0"/>
        <w:spacing w:line="360" w:lineRule="exact"/>
        <w:rPr>
          <w:rFonts w:hint="default" w:ascii="宋体"/>
          <w:b/>
          <w:kern w:val="0"/>
          <w:sz w:val="28"/>
          <w:szCs w:val="28"/>
        </w:rPr>
      </w:pPr>
      <w:r>
        <w:rPr>
          <w:rFonts w:ascii="宋体" w:hAnsi="宋体"/>
          <w:b/>
          <w:kern w:val="0"/>
          <w:sz w:val="28"/>
          <w:szCs w:val="28"/>
        </w:rPr>
        <w:t>　　五、实施对象和范围</w:t>
      </w:r>
    </w:p>
    <w:p>
      <w:pPr>
        <w:widowControl/>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已取得非煤矿矿山企业安全生产许可证</w:t>
      </w:r>
      <w:r>
        <w:rPr>
          <w:rFonts w:hint="eastAsia" w:ascii="宋体" w:hAnsi="宋体"/>
          <w:kern w:val="0"/>
          <w:sz w:val="28"/>
          <w:szCs w:val="28"/>
          <w:lang w:eastAsia="zh-CN"/>
        </w:rPr>
        <w:t>的企业</w:t>
      </w:r>
      <w:r>
        <w:rPr>
          <w:rFonts w:ascii="宋体" w:hAnsi="宋体"/>
          <w:kern w:val="0"/>
          <w:sz w:val="28"/>
          <w:szCs w:val="28"/>
        </w:rPr>
        <w:t>。</w:t>
      </w:r>
    </w:p>
    <w:p>
      <w:pPr>
        <w:widowControl/>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（一）变更申请书；</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（二）安全生产许可证正本和副本；</w:t>
      </w:r>
    </w:p>
    <w:p>
      <w:pPr>
        <w:widowControl/>
        <w:adjustRightInd w:val="0"/>
        <w:snapToGrid w:val="0"/>
        <w:spacing w:line="360" w:lineRule="exact"/>
        <w:ind w:firstLine="560" w:firstLineChars="200"/>
        <w:jc w:val="left"/>
        <w:rPr>
          <w:rFonts w:hint="default" w:ascii="宋体"/>
          <w:kern w:val="0"/>
          <w:sz w:val="28"/>
          <w:szCs w:val="28"/>
        </w:rPr>
      </w:pPr>
      <w:r>
        <w:rPr>
          <w:rFonts w:ascii="宋体" w:hAnsi="宋体"/>
          <w:kern w:val="0"/>
          <w:sz w:val="28"/>
          <w:szCs w:val="28"/>
        </w:rPr>
        <w:t>（三）变更后的工商营业执照、采矿许可证复印件及变更说明材料</w:t>
      </w:r>
      <w:r>
        <w:rPr>
          <w:rFonts w:hint="eastAsia" w:ascii="宋体" w:hAnsi="宋体"/>
          <w:sz w:val="28"/>
          <w:szCs w:val="28"/>
          <w:lang w:eastAsia="zh-CN"/>
        </w:rPr>
        <w:t>（申请人不用提交，通过网络核验获取）</w:t>
      </w:r>
      <w:r>
        <w:rPr>
          <w:rFonts w:hint="eastAsia" w:ascii="宋体" w:hAnsi="宋体"/>
          <w:sz w:val="28"/>
          <w:szCs w:val="28"/>
        </w:rPr>
        <w:t>。</w:t>
      </w:r>
      <w:r>
        <w:rPr>
          <w:rFonts w:ascii="宋体" w:hAnsi="宋体"/>
          <w:kern w:val="0"/>
          <w:sz w:val="28"/>
          <w:szCs w:val="28"/>
        </w:rPr>
        <w:t>。</w:t>
      </w:r>
    </w:p>
    <w:p>
      <w:pPr>
        <w:widowControl/>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变更主要负责人的，还应当提交变更后的主要负责人的安全资格证书复印件。</w:t>
      </w:r>
    </w:p>
    <w:p>
      <w:pPr>
        <w:numPr>
          <w:ilvl w:val="0"/>
          <w:numId w:val="1"/>
        </w:numPr>
        <w:adjustRightInd w:val="0"/>
        <w:snapToGrid w:val="0"/>
        <w:spacing w:line="360" w:lineRule="exact"/>
        <w:ind w:left="426"/>
        <w:rPr>
          <w:rFonts w:hint="default" w:ascii="宋体" w:hAnsi="宋体"/>
          <w:b/>
          <w:kern w:val="0"/>
          <w:sz w:val="28"/>
          <w:szCs w:val="28"/>
        </w:rPr>
      </w:pPr>
      <w:r>
        <w:rPr>
          <w:rFonts w:ascii="宋体" w:hAnsi="宋体"/>
          <w:b/>
          <w:kern w:val="0"/>
          <w:sz w:val="28"/>
          <w:szCs w:val="28"/>
        </w:rPr>
        <w:t>办结时限</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1、法定办结时限：10个工作日。</w:t>
      </w:r>
    </w:p>
    <w:p>
      <w:pPr>
        <w:adjustRightInd w:val="0"/>
        <w:snapToGrid w:val="0"/>
        <w:spacing w:line="360" w:lineRule="exact"/>
        <w:ind w:firstLine="560" w:firstLineChars="200"/>
        <w:rPr>
          <w:rFonts w:hint="default" w:ascii="宋体" w:hAnsi="宋体"/>
          <w:sz w:val="28"/>
          <w:szCs w:val="28"/>
        </w:rPr>
      </w:pPr>
      <w:r>
        <w:rPr>
          <w:rFonts w:ascii="宋体" w:hAnsi="宋体"/>
          <w:kern w:val="0"/>
          <w:sz w:val="28"/>
          <w:szCs w:val="28"/>
        </w:rPr>
        <w:t>2、承诺办结时限：</w:t>
      </w:r>
      <w:r>
        <w:rPr>
          <w:rFonts w:ascii="宋体" w:hAnsi="宋体"/>
          <w:sz w:val="28"/>
          <w:szCs w:val="28"/>
        </w:rPr>
        <w:t>即办件。</w:t>
      </w:r>
    </w:p>
    <w:p>
      <w:pPr>
        <w:adjustRightInd w:val="0"/>
        <w:snapToGrid w:val="0"/>
        <w:spacing w:line="360" w:lineRule="exact"/>
        <w:ind w:left="424" w:leftChars="202"/>
        <w:rPr>
          <w:rFonts w:hint="default" w:ascii="宋体"/>
          <w:kern w:val="0"/>
          <w:sz w:val="28"/>
          <w:szCs w:val="28"/>
        </w:rPr>
      </w:pPr>
      <w:r>
        <w:rPr>
          <w:rFonts w:ascii="宋体" w:hAnsi="宋体"/>
          <w:b/>
          <w:kern w:val="0"/>
          <w:sz w:val="28"/>
          <w:szCs w:val="28"/>
        </w:rPr>
        <w:t>八、行政审批数量</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无数量限制</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rPr>
          <w:rFonts w:hint="default" w:ascii="宋体"/>
          <w:kern w:val="0"/>
          <w:sz w:val="28"/>
          <w:szCs w:val="28"/>
        </w:rPr>
      </w:pPr>
      <w:r>
        <w:rPr>
          <w:rFonts w:ascii="宋体" w:hAnsi="宋体"/>
          <w:b/>
          <w:kern w:val="0"/>
          <w:sz w:val="28"/>
          <w:szCs w:val="28"/>
        </w:rPr>
        <w:t>　　十、咨询、投诉电话</w:t>
      </w:r>
    </w:p>
    <w:p>
      <w:pPr>
        <w:adjustRightInd w:val="0"/>
        <w:snapToGrid w:val="0"/>
        <w:spacing w:line="360" w:lineRule="exact"/>
        <w:rPr>
          <w:rFonts w:hint="default" w:ascii="宋体"/>
          <w:sz w:val="28"/>
          <w:szCs w:val="28"/>
        </w:rPr>
      </w:pPr>
      <w:r>
        <w:rPr>
          <w:rFonts w:ascii="宋体" w:hAnsi="宋体"/>
          <w:sz w:val="28"/>
          <w:szCs w:val="28"/>
        </w:rPr>
        <w:t>　　咨询电话：0771-5659005  5595543</w:t>
      </w:r>
    </w:p>
    <w:p>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pPr>
        <w:pStyle w:val="2"/>
        <w:spacing w:line="360" w:lineRule="exact"/>
        <w:ind w:firstLine="560" w:firstLineChars="200"/>
        <w:rPr>
          <w:rFonts w:hint="eastAsia" w:eastAsia="宋体"/>
          <w:sz w:val="28"/>
          <w:szCs w:val="28"/>
          <w:lang w:eastAsia="zh-CN"/>
        </w:rPr>
      </w:pPr>
      <w:r>
        <w:rPr>
          <w:rFonts w:hint="eastAsia"/>
          <w:sz w:val="28"/>
          <w:szCs w:val="28"/>
          <w:lang w:eastAsia="zh-CN"/>
        </w:rPr>
        <w:t>各市咨询及投诉电话由各自公布</w:t>
      </w:r>
    </w:p>
    <w:p>
      <w:pPr>
        <w:pStyle w:val="2"/>
        <w:spacing w:line="360" w:lineRule="exact"/>
        <w:ind w:firstLine="560" w:firstLineChars="200"/>
        <w:rPr>
          <w:rFonts w:hint="default"/>
          <w:sz w:val="28"/>
          <w:szCs w:val="28"/>
        </w:rPr>
      </w:pPr>
      <w:r>
        <w:rPr>
          <w:sz w:val="28"/>
          <w:szCs w:val="28"/>
        </w:rPr>
        <w:t>附件：1.行政审批流程表</w:t>
      </w:r>
    </w:p>
    <w:p>
      <w:pPr>
        <w:pStyle w:val="2"/>
        <w:spacing w:line="360" w:lineRule="exact"/>
        <w:ind w:firstLine="1400" w:firstLineChars="500"/>
        <w:rPr>
          <w:rFonts w:hint="default"/>
          <w:sz w:val="28"/>
          <w:szCs w:val="28"/>
        </w:rPr>
      </w:pPr>
      <w:r>
        <w:rPr>
          <w:sz w:val="28"/>
          <w:szCs w:val="28"/>
        </w:rPr>
        <w:t>2.申请书示范文本</w:t>
      </w:r>
    </w:p>
    <w:p>
      <w:pPr>
        <w:rPr>
          <w:rFonts w:ascii="方正小标宋简体" w:hAnsi="宋体" w:eastAsia="方正小标宋简体"/>
          <w:sz w:val="28"/>
          <w:szCs w:val="28"/>
        </w:rPr>
      </w:pPr>
    </w:p>
    <w:p>
      <w:pPr>
        <w:rPr>
          <w:rFonts w:ascii="方正小标宋简体" w:hAnsi="宋体" w:eastAsia="方正小标宋简体"/>
          <w:sz w:val="28"/>
          <w:szCs w:val="28"/>
        </w:rPr>
      </w:pPr>
    </w:p>
    <w:p>
      <w:pPr>
        <w:rPr>
          <w:rFonts w:ascii="方正小标宋简体" w:hAnsi="宋体" w:eastAsia="方正小标宋简体"/>
          <w:sz w:val="28"/>
          <w:szCs w:val="28"/>
        </w:rPr>
      </w:pPr>
    </w:p>
    <w:p>
      <w:pPr>
        <w:rPr>
          <w:rFonts w:ascii="方正小标宋简体" w:hAnsi="宋体" w:eastAsia="方正小标宋简体"/>
          <w:sz w:val="28"/>
          <w:szCs w:val="28"/>
        </w:rPr>
      </w:pPr>
    </w:p>
    <w:p>
      <w:pPr>
        <w:rPr>
          <w:rFonts w:ascii="方正小标宋简体" w:hAnsi="宋体" w:eastAsia="方正小标宋简体"/>
          <w:sz w:val="28"/>
          <w:szCs w:val="28"/>
        </w:rPr>
        <w:sectPr>
          <w:pgSz w:w="11906" w:h="16838"/>
          <w:pgMar w:top="1440" w:right="1800" w:bottom="1440" w:left="1800" w:header="851" w:footer="992" w:gutter="0"/>
          <w:cols w:space="425" w:num="1"/>
          <w:docGrid w:type="lines" w:linePitch="312" w:charSpace="0"/>
        </w:sectPr>
      </w:pPr>
    </w:p>
    <w:p>
      <w:pPr>
        <w:rPr>
          <w:rFonts w:hint="default" w:ascii="方正小标宋简体" w:eastAsia="方正小标宋简体"/>
          <w:sz w:val="28"/>
          <w:szCs w:val="28"/>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 xml:space="preserve">1                 </w:t>
      </w:r>
      <w:r>
        <w:rPr>
          <w:rFonts w:hint="eastAsia" w:ascii="仿宋" w:hAnsi="仿宋" w:eastAsia="仿宋" w:cs="仿宋"/>
          <w:sz w:val="36"/>
          <w:szCs w:val="36"/>
          <w:lang w:val="en-US" w:eastAsia="zh-CN"/>
        </w:rPr>
        <w:t xml:space="preserve">  </w:t>
      </w:r>
      <w:r>
        <w:rPr>
          <w:rFonts w:ascii="方正小标宋简体" w:hAnsi="宋体" w:eastAsia="方正小标宋简体"/>
          <w:sz w:val="36"/>
          <w:szCs w:val="36"/>
        </w:rPr>
        <w:t>非煤矿矿山企业安全生产许可证</w:t>
      </w:r>
      <w:r>
        <w:rPr>
          <w:rFonts w:hint="eastAsia" w:ascii="方正小标宋简体" w:hAnsi="宋体" w:eastAsia="方正小标宋简体"/>
          <w:sz w:val="36"/>
          <w:szCs w:val="36"/>
          <w:lang w:eastAsia="zh-CN"/>
        </w:rPr>
        <w:t>核发</w:t>
      </w:r>
      <w:r>
        <w:rPr>
          <w:rFonts w:ascii="方正小标宋简体" w:hAnsi="宋体" w:eastAsia="方正小标宋简体"/>
          <w:sz w:val="36"/>
          <w:szCs w:val="36"/>
        </w:rPr>
        <w:t>流程</w:t>
      </w:r>
      <w:bookmarkStart w:id="0" w:name="_GoBack"/>
      <w:bookmarkEnd w:id="0"/>
      <w:r>
        <w:rPr>
          <w:rFonts w:ascii="方正小标宋简体" w:hAnsi="宋体" w:eastAsia="方正小标宋简体"/>
          <w:sz w:val="36"/>
          <w:szCs w:val="36"/>
        </w:rPr>
        <w:t>图</w:t>
      </w:r>
      <w:r>
        <w:rPr>
          <w:rFonts w:hint="eastAsia" w:ascii="方正小标宋简体" w:hAnsi="宋体" w:eastAsia="方正小标宋简体"/>
          <w:sz w:val="36"/>
          <w:szCs w:val="36"/>
          <w:lang w:eastAsia="zh-CN"/>
        </w:rPr>
        <w:t>（</w:t>
      </w:r>
      <w:r>
        <w:rPr>
          <w:rFonts w:ascii="方正小标宋简体" w:hAnsi="宋体" w:eastAsia="方正小标宋简体"/>
          <w:sz w:val="36"/>
          <w:szCs w:val="36"/>
        </w:rPr>
        <w:t>变更</w:t>
      </w:r>
      <w:r>
        <w:rPr>
          <w:rFonts w:hint="eastAsia" w:ascii="方正小标宋简体" w:hAnsi="宋体" w:eastAsia="方正小标宋简体"/>
          <w:sz w:val="36"/>
          <w:szCs w:val="36"/>
          <w:lang w:eastAsia="zh-CN"/>
        </w:rPr>
        <w:t>）</w:t>
      </w:r>
    </w:p>
    <w:p>
      <w:pPr>
        <w:tabs>
          <w:tab w:val="center" w:pos="4153"/>
          <w:tab w:val="right" w:pos="8306"/>
        </w:tabs>
        <w:snapToGrid w:val="0"/>
        <w:jc w:val="center"/>
        <w:rPr>
          <w:rFonts w:hint="default" w:ascii="仿宋_GB2312" w:hAnsi="宋体" w:eastAsia="仿宋_GB2312"/>
          <w:sz w:val="28"/>
          <w:szCs w:val="28"/>
        </w:rPr>
      </w:pPr>
      <w:r>
        <w:rPr>
          <w:rFonts w:ascii="宋体" w:hAnsi="宋体"/>
          <w:b/>
          <w:sz w:val="28"/>
          <w:szCs w:val="28"/>
        </w:rPr>
        <w:t xml:space="preserve"> </w:t>
      </w:r>
      <w:r>
        <w:rPr>
          <w:rFonts w:ascii="仿宋_GB2312" w:hAnsi="宋体" w:eastAsia="仿宋_GB2312"/>
          <w:sz w:val="28"/>
          <w:szCs w:val="28"/>
        </w:rPr>
        <w:t>（法定办结时限</w:t>
      </w:r>
      <w:r>
        <w:rPr>
          <w:rFonts w:hint="eastAsia" w:ascii="仿宋_GB2312" w:hAnsi="宋体" w:eastAsia="仿宋_GB2312"/>
          <w:sz w:val="28"/>
          <w:szCs w:val="28"/>
          <w:lang w:eastAsia="zh-CN"/>
        </w:rPr>
        <w:t>：</w:t>
      </w:r>
      <w:r>
        <w:rPr>
          <w:rFonts w:ascii="仿宋_GB2312" w:hAnsi="宋体" w:eastAsia="仿宋_GB2312"/>
          <w:sz w:val="28"/>
          <w:szCs w:val="28"/>
        </w:rPr>
        <w:t>10个工作日；承诺办结时限</w:t>
      </w:r>
      <w:r>
        <w:rPr>
          <w:rFonts w:hint="eastAsia" w:ascii="仿宋_GB2312" w:hAnsi="宋体" w:eastAsia="仿宋_GB2312"/>
          <w:sz w:val="28"/>
          <w:szCs w:val="28"/>
          <w:lang w:eastAsia="zh-CN"/>
        </w:rPr>
        <w:t>：</w:t>
      </w:r>
      <w:r>
        <w:rPr>
          <w:rFonts w:ascii="仿宋_GB2312" w:hAnsi="宋体" w:eastAsia="仿宋_GB2312"/>
          <w:sz w:val="28"/>
          <w:szCs w:val="28"/>
        </w:rPr>
        <w:t>即办件）</w: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677120" behindDoc="0" locked="0" layoutInCell="1" allowOverlap="1">
                <wp:simplePos x="0" y="0"/>
                <wp:positionH relativeFrom="column">
                  <wp:posOffset>3523615</wp:posOffset>
                </wp:positionH>
                <wp:positionV relativeFrom="paragraph">
                  <wp:posOffset>179705</wp:posOffset>
                </wp:positionV>
                <wp:extent cx="1640840" cy="396240"/>
                <wp:effectExtent l="4445" t="4445" r="12065" b="18415"/>
                <wp:wrapNone/>
                <wp:docPr id="2" name="文本框 2"/>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eastAsia="zh-CN"/>
                              </w:rPr>
                            </w:pPr>
                            <w:r>
                              <w:rPr>
                                <w:rFonts w:hint="eastAsia" w:ascii="仿宋_GB2312" w:eastAsia="仿宋_GB2312"/>
                                <w:lang w:eastAsia="zh-CN"/>
                              </w:rPr>
                              <w:t>申请人提交申请材料</w:t>
                            </w:r>
                          </w:p>
                        </w:txbxContent>
                      </wps:txbx>
                      <wps:bodyPr upright="1"/>
                    </wps:wsp>
                  </a:graphicData>
                </a:graphic>
              </wp:anchor>
            </w:drawing>
          </mc:Choice>
          <mc:Fallback>
            <w:pict>
              <v:shape id="_x0000_s1026" o:spid="_x0000_s1026" o:spt="202" type="#_x0000_t202" style="position:absolute;left:0pt;margin-left:277.45pt;margin-top:14.15pt;height:31.2pt;width:129.2pt;z-index:252677120;mso-width-relative:page;mso-height-relative:page;" fillcolor="#FFFFFF" filled="t" stroked="t" coordsize="21600,21600" o:gfxdata="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W4gUfZAAAACQEAAA8AAAAAAAAAAQAgAAAAIgAAAGRycy9kb3ducmV2LnhtbFBLAQIUABQA&#10;AAAIAIdO4kCMwVG77wEAAOgDAAAOAAAAAAAAAAEAIAAAACgBAABkcnMvZTJvRG9jLnhtbFBLBQYA&#10;AAAABgAGAFkBAACJBQAAAAA=&#10;">
                <v:fill on="t" focussize="0,0"/>
                <v:stroke color="#000000" joinstyle="miter"/>
                <v:imagedata o:title=""/>
                <o:lock v:ext="edit" aspectratio="f"/>
                <v:textbox>
                  <w:txbxContent>
                    <w:p>
                      <w:pPr>
                        <w:spacing w:line="240" w:lineRule="exact"/>
                        <w:rPr>
                          <w:rFonts w:hint="eastAsia" w:ascii="仿宋_GB2312" w:eastAsia="仿宋_GB2312"/>
                          <w:lang w:eastAsia="zh-CN"/>
                        </w:rPr>
                      </w:pPr>
                      <w:r>
                        <w:rPr>
                          <w:rFonts w:hint="eastAsia" w:ascii="仿宋_GB2312" w:eastAsia="仿宋_GB2312"/>
                          <w:lang w:eastAsia="zh-CN"/>
                        </w:rPr>
                        <w:t>申请人提交申请材料</w:t>
                      </w:r>
                    </w:p>
                  </w:txbxContent>
                </v:textbox>
              </v:shap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63072" behindDoc="0" locked="0" layoutInCell="1" allowOverlap="1">
                <wp:simplePos x="0" y="0"/>
                <wp:positionH relativeFrom="column">
                  <wp:posOffset>5095240</wp:posOffset>
                </wp:positionH>
                <wp:positionV relativeFrom="paragraph">
                  <wp:posOffset>201930</wp:posOffset>
                </wp:positionV>
                <wp:extent cx="1257935" cy="4953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01.2pt;margin-top:15.9pt;height:39pt;width:99.05pt;z-index:252163072;mso-width-relative:page;mso-height-relative:page;" filled="f" stroked="f" coordsize="21600,21600" o:gfxdata="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F+nWD1wAAAAsBAAAPAAAAAAAAAAEAIAAA&#10;ACIAAABkcnMvZG93bnJldi54bWxQSwECFAAUAAAACACHTuJAFmpURZsBAAALAwAADgAAAAAAAAAB&#10;ACAAAAAmAQAAZHJzL2Uyb0RvYy54bWxQSwUGAAAAAAYABgBZAQAAMwU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3693952" behindDoc="0" locked="0" layoutInCell="1" allowOverlap="1">
                <wp:simplePos x="0" y="0"/>
                <wp:positionH relativeFrom="column">
                  <wp:posOffset>4353560</wp:posOffset>
                </wp:positionH>
                <wp:positionV relativeFrom="paragraph">
                  <wp:posOffset>107950</wp:posOffset>
                </wp:positionV>
                <wp:extent cx="1270" cy="297180"/>
                <wp:effectExtent l="37465" t="0" r="37465" b="7620"/>
                <wp:wrapNone/>
                <wp:docPr id="4" name="直接连接符 4"/>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8pt;margin-top:8.5pt;height:23.4pt;width:0.1pt;z-index:253693952;mso-width-relative:page;mso-height-relative:page;" filled="f" stroked="t" coordsize="21600,21600" o:gfxdata="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x4URg2AAAAAkBAAAPAAAA&#10;AAAAAAEAIAAAACIAAABkcnMvZG93bnJldi54bWxQSwECFAAUAAAACACHTuJAxIk4k9wBAACQAwAA&#10;DgAAAAAAAAABACAAAAAn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4199808" behindDoc="0" locked="0" layoutInCell="1" allowOverlap="1">
                <wp:simplePos x="0" y="0"/>
                <wp:positionH relativeFrom="column">
                  <wp:posOffset>2247900</wp:posOffset>
                </wp:positionH>
                <wp:positionV relativeFrom="paragraph">
                  <wp:posOffset>66675</wp:posOffset>
                </wp:positionV>
                <wp:extent cx="1351915" cy="4667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351915" cy="466725"/>
                        </a:xfrm>
                        <a:prstGeom prst="rect">
                          <a:avLst/>
                        </a:prstGeom>
                        <a:noFill/>
                        <a:ln w="9525">
                          <a:noFill/>
                        </a:ln>
                      </wps:spPr>
                      <wps:txbx>
                        <w:txbxContent>
                          <w:p>
                            <w:pPr>
                              <w:rPr>
                                <w:rFonts w:hint="eastAsia" w:ascii="仿宋_GB2312" w:eastAsia="仿宋_GB2312"/>
                                <w:lang w:eastAsia="zh-CN"/>
                              </w:rPr>
                            </w:pPr>
                            <w:r>
                              <w:rPr>
                                <w:rFonts w:hint="eastAsia" w:ascii="仿宋_GB2312" w:eastAsia="仿宋_GB2312"/>
                                <w:lang w:eastAsia="zh-CN"/>
                              </w:rPr>
                              <w:t>不属于本厅业务</w:t>
                            </w:r>
                          </w:p>
                          <w:p>
                            <w:pPr>
                              <w:rPr>
                                <w:rFonts w:hint="eastAsia" w:ascii="仿宋_GB2312" w:eastAsia="仿宋_GB2312"/>
                                <w:lang w:eastAsia="zh-CN"/>
                              </w:rPr>
                            </w:pPr>
                            <w:r>
                              <w:rPr>
                                <w:rFonts w:hint="eastAsia" w:ascii="仿宋_GB2312" w:eastAsia="仿宋_GB2312"/>
                                <w:lang w:eastAsia="zh-CN"/>
                              </w:rPr>
                              <w:t>的告知申请人</w:t>
                            </w:r>
                          </w:p>
                        </w:txbxContent>
                      </wps:txbx>
                      <wps:bodyPr upright="1"/>
                    </wps:wsp>
                  </a:graphicData>
                </a:graphic>
              </wp:anchor>
            </w:drawing>
          </mc:Choice>
          <mc:Fallback>
            <w:pict>
              <v:shape id="_x0000_s1026" o:spid="_x0000_s1026" o:spt="202" type="#_x0000_t202" style="position:absolute;left:0pt;margin-left:177pt;margin-top:5.25pt;height:36.75pt;width:106.45pt;z-index:254199808;mso-width-relative:page;mso-height-relative:page;" filled="f" stroked="f" coordsize="21600,21600" o:gfxdata="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BN0Yd1QAAAAkBAAAPAAAAAAAAAAEAIAAAACIAAABkcnMv&#10;ZG93bnJldi54bWxQSwECFAAUAAAACACHTuJAn+C57JQBAAAJAwAADgAAAAAAAAABACAAAAAkAQAA&#10;ZHJzL2Uyb0RvYy54bWxQSwUGAAAAAAYABgBZAQAAKgUAAAAA&#10;">
                <v:fill on="f" focussize="0,0"/>
                <v:stroke on="f"/>
                <v:imagedata o:title=""/>
                <o:lock v:ext="edit" aspectratio="f"/>
                <v:textbox>
                  <w:txbxContent>
                    <w:p>
                      <w:pPr>
                        <w:rPr>
                          <w:rFonts w:hint="eastAsia" w:ascii="仿宋_GB2312" w:eastAsia="仿宋_GB2312"/>
                          <w:lang w:eastAsia="zh-CN"/>
                        </w:rPr>
                      </w:pPr>
                      <w:r>
                        <w:rPr>
                          <w:rFonts w:hint="eastAsia" w:ascii="仿宋_GB2312" w:eastAsia="仿宋_GB2312"/>
                          <w:lang w:eastAsia="zh-CN"/>
                        </w:rPr>
                        <w:t>不属于本厅业务</w:t>
                      </w:r>
                    </w:p>
                    <w:p>
                      <w:pPr>
                        <w:rPr>
                          <w:rFonts w:hint="eastAsia" w:ascii="仿宋_GB2312" w:eastAsia="仿宋_GB2312"/>
                          <w:lang w:eastAsia="zh-CN"/>
                        </w:rPr>
                      </w:pPr>
                      <w:r>
                        <w:rPr>
                          <w:rFonts w:hint="eastAsia" w:ascii="仿宋_GB2312" w:eastAsia="仿宋_GB2312"/>
                          <w:lang w:eastAsia="zh-CN"/>
                        </w:rPr>
                        <w:t>的告知申请人</w:t>
                      </w:r>
                    </w:p>
                  </w:txbxContent>
                </v:textbox>
              </v:shap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3185024" behindDoc="0" locked="0" layoutInCell="1" allowOverlap="1">
                <wp:simplePos x="0" y="0"/>
                <wp:positionH relativeFrom="column">
                  <wp:posOffset>3152140</wp:posOffset>
                </wp:positionH>
                <wp:positionV relativeFrom="paragraph">
                  <wp:posOffset>183515</wp:posOffset>
                </wp:positionV>
                <wp:extent cx="2496820" cy="396240"/>
                <wp:effectExtent l="4445" t="4445" r="13335" b="18415"/>
                <wp:wrapNone/>
                <wp:docPr id="3" name="文本框 3"/>
                <wp:cNvGraphicFramePr/>
                <a:graphic xmlns:a="http://schemas.openxmlformats.org/drawingml/2006/main">
                  <a:graphicData uri="http://schemas.microsoft.com/office/word/2010/wordprocessingShape">
                    <wps:wsp>
                      <wps:cNvSpPr txBox="1"/>
                      <wps:spPr>
                        <a:xfrm>
                          <a:off x="0" y="0"/>
                          <a:ext cx="249682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eastAsia="zh-CN"/>
                              </w:rPr>
                            </w:pPr>
                            <w:r>
                              <w:rPr>
                                <w:rFonts w:hint="eastAsia" w:ascii="仿宋_GB2312" w:eastAsia="仿宋_GB2312"/>
                                <w:lang w:eastAsia="zh-CN"/>
                              </w:rPr>
                              <w:t>窗口对提交材料审查作出是否受理决定</w:t>
                            </w:r>
                          </w:p>
                        </w:txbxContent>
                      </wps:txbx>
                      <wps:bodyPr upright="1"/>
                    </wps:wsp>
                  </a:graphicData>
                </a:graphic>
              </wp:anchor>
            </w:drawing>
          </mc:Choice>
          <mc:Fallback>
            <w:pict>
              <v:shape id="_x0000_s1026" o:spid="_x0000_s1026" o:spt="202" type="#_x0000_t202" style="position:absolute;left:0pt;margin-left:248.2pt;margin-top:14.45pt;height:31.2pt;width:196.6pt;z-index:253185024;mso-width-relative:page;mso-height-relative:page;" fillcolor="#FFFFFF" filled="t" stroked="t" coordsize="21600,21600" o:gfxdata="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EFwkX2QAAAAkBAAAPAAAAAAAAAAEAIAAAACIAAABkcnMvZG93bnJldi54bWxQSwEC&#10;FAAUAAAACACHTuJAKz8kIvMBAADoAwAADgAAAAAAAAABACAAAAAoAQAAZHJzL2Uyb0RvYy54bWxQ&#10;SwUGAAAAAAYABgBZAQAAjQUAAAAA&#10;">
                <v:fill on="t" focussize="0,0"/>
                <v:stroke color="#000000" joinstyle="miter"/>
                <v:imagedata o:title=""/>
                <o:lock v:ext="edit" aspectratio="f"/>
                <v:textbox>
                  <w:txbxContent>
                    <w:p>
                      <w:pPr>
                        <w:spacing w:line="240" w:lineRule="exact"/>
                        <w:rPr>
                          <w:rFonts w:hint="eastAsia" w:ascii="仿宋_GB2312" w:eastAsia="仿宋_GB2312"/>
                          <w:lang w:eastAsia="zh-CN"/>
                        </w:rPr>
                      </w:pPr>
                      <w:r>
                        <w:rPr>
                          <w:rFonts w:hint="eastAsia" w:ascii="仿宋_GB2312" w:eastAsia="仿宋_GB2312"/>
                          <w:lang w:eastAsia="zh-CN"/>
                        </w:rPr>
                        <w:t>窗口对提交材料审查作出是否受理决定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65120" behindDoc="0" locked="0" layoutInCell="1" allowOverlap="1">
                <wp:simplePos x="0" y="0"/>
                <wp:positionH relativeFrom="column">
                  <wp:posOffset>6114415</wp:posOffset>
                </wp:positionH>
                <wp:positionV relativeFrom="paragraph">
                  <wp:posOffset>164465</wp:posOffset>
                </wp:positionV>
                <wp:extent cx="1688465" cy="405765"/>
                <wp:effectExtent l="4445" t="5080" r="21590" b="8255"/>
                <wp:wrapNone/>
                <wp:docPr id="92" name="文本框 92"/>
                <wp:cNvGraphicFramePr/>
                <a:graphic xmlns:a="http://schemas.openxmlformats.org/drawingml/2006/main">
                  <a:graphicData uri="http://schemas.microsoft.com/office/word/2010/wordprocessingShape">
                    <wps:wsp>
                      <wps:cNvSpPr txBox="1"/>
                      <wps:spPr>
                        <a:xfrm>
                          <a:off x="0" y="0"/>
                          <a:ext cx="1688465" cy="4057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481.45pt;margin-top:12.95pt;height:31.95pt;width:132.95pt;z-index:252165120;mso-width-relative:page;mso-height-relative:page;" fillcolor="#FFFFFF" filled="t" stroked="t" coordsize="21600,21600" o:gfxdata="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gRTa9gAAAAKAQAADwAAAAAAAAABACAAAAAiAAAAZHJzL2Rvd25yZXYueG1sUEsBAhQAFAAA&#10;AAgAh07iQF7C+vTvAQAA6gMAAA4AAAAAAAAAAQAgAAAAJwEAAGRycy9lMm9Eb2MueG1sUEsFBgAA&#10;AAAGAAYAWQEAAIg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54880" behindDoc="0" locked="0" layoutInCell="1" allowOverlap="1">
                <wp:simplePos x="0" y="0"/>
                <wp:positionH relativeFrom="column">
                  <wp:posOffset>5298440</wp:posOffset>
                </wp:positionH>
                <wp:positionV relativeFrom="paragraph">
                  <wp:posOffset>128905</wp:posOffset>
                </wp:positionV>
                <wp:extent cx="809625" cy="1270"/>
                <wp:effectExtent l="0" t="38100" r="9525" b="36830"/>
                <wp:wrapNone/>
                <wp:docPr id="95" name="直接连接符 95"/>
                <wp:cNvGraphicFramePr/>
                <a:graphic xmlns:a="http://schemas.openxmlformats.org/drawingml/2006/main">
                  <a:graphicData uri="http://schemas.microsoft.com/office/word/2010/wordprocessingShape">
                    <wps:wsp>
                      <wps:cNvCnPr/>
                      <wps:spPr>
                        <a:xfrm flipV="1">
                          <a:off x="0" y="0"/>
                          <a:ext cx="809625" cy="127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17.2pt;margin-top:10.15pt;height:0.1pt;width:63.75pt;z-index:252154880;mso-width-relative:page;mso-height-relative:page;" filled="f" stroked="t" coordsize="21600,21600" o:gfxdata="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AuhSNoAAAAJ&#10;AQAADwAAAAAAAAABACAAAAAiAAAAZHJzL2Rvd25yZXYueG1sUEsBAhQAFAAAAAgAh07iQK7WKffh&#10;AQAAnAMAAA4AAAAAAAAAAQAgAAAAKQEAAGRycy9lMm9Eb2MueG1sUEsFBgAAAAAGAAYAWQEAAHwF&#10;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164096" behindDoc="0" locked="0" layoutInCell="1" allowOverlap="1">
                <wp:simplePos x="0" y="0"/>
                <wp:positionH relativeFrom="column">
                  <wp:posOffset>979805</wp:posOffset>
                </wp:positionH>
                <wp:positionV relativeFrom="paragraph">
                  <wp:posOffset>30480</wp:posOffset>
                </wp:positionV>
                <wp:extent cx="1484630" cy="396240"/>
                <wp:effectExtent l="4445" t="4445" r="15875" b="18415"/>
                <wp:wrapNone/>
                <wp:docPr id="93" name="文本框 93"/>
                <wp:cNvGraphicFramePr/>
                <a:graphic xmlns:a="http://schemas.openxmlformats.org/drawingml/2006/main">
                  <a:graphicData uri="http://schemas.microsoft.com/office/word/2010/wordprocessingShape">
                    <wps:wsp>
                      <wps:cNvSpPr txBox="1"/>
                      <wps:spPr>
                        <a:xfrm>
                          <a:off x="0" y="0"/>
                          <a:ext cx="14846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77.15pt;margin-top:2.4pt;height:31.2pt;width:116.9pt;z-index:252164096;mso-width-relative:page;mso-height-relative:page;" fillcolor="#FFFFFF" filled="t" stroked="t" coordsize="21600,21600" o:gfxdata="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eiBM7XAAAACAEAAA8AAAAAAAAAAQAgAAAAIgAAAGRycy9kb3ducmV2LnhtbFBLAQIU&#10;ABQAAAAIAIdO4kCSFJfo9AEAAOoDAAAOAAAAAAAAAAEAIAAAACY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53856" behindDoc="0" locked="0" layoutInCell="1" allowOverlap="1">
                <wp:simplePos x="0" y="0"/>
                <wp:positionH relativeFrom="column">
                  <wp:posOffset>2495550</wp:posOffset>
                </wp:positionH>
                <wp:positionV relativeFrom="paragraph">
                  <wp:posOffset>215900</wp:posOffset>
                </wp:positionV>
                <wp:extent cx="640715" cy="6350"/>
                <wp:effectExtent l="0" t="32385" r="6985" b="37465"/>
                <wp:wrapNone/>
                <wp:docPr id="96" name="直接连接符 96"/>
                <wp:cNvGraphicFramePr/>
                <a:graphic xmlns:a="http://schemas.openxmlformats.org/drawingml/2006/main">
                  <a:graphicData uri="http://schemas.microsoft.com/office/word/2010/wordprocessingShape">
                    <wps:wsp>
                      <wps:cNvCnPr/>
                      <wps:spPr>
                        <a:xfrm flipH="1">
                          <a:off x="0" y="0"/>
                          <a:ext cx="640715" cy="63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6.5pt;margin-top:17pt;height:0.5pt;width:50.45pt;z-index:252153856;mso-width-relative:page;mso-height-relative:page;" filled="f" stroked="t" coordsize="21600,21600" o:gfxdata="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2zhq2AAA&#10;AAkBAAAPAAAAAAAAAAEAIAAAACIAAABkcnMvZG93bnJldi54bWxQSwECFAAUAAAACACHTuJA4499&#10;CuUBAACcAwAADgAAAAAAAAABACAAAAAnAQAAZHJzL2Uyb0RvYy54bWxQSwUGAAAAAAYABgBZAQAA&#10;fgU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56928" behindDoc="0" locked="0" layoutInCell="1" allowOverlap="1">
                <wp:simplePos x="0" y="0"/>
                <wp:positionH relativeFrom="column">
                  <wp:posOffset>4742815</wp:posOffset>
                </wp:positionH>
                <wp:positionV relativeFrom="paragraph">
                  <wp:posOffset>167005</wp:posOffset>
                </wp:positionV>
                <wp:extent cx="2668905" cy="32004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2668905" cy="32004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73.45pt;margin-top:13.15pt;height:25.2pt;width:210.15pt;z-index:252156928;mso-width-relative:page;mso-height-relative:page;" filled="f" stroked="f" coordsize="21600,21600" o:gfxdata="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4wKhmtgAAAAKAQAADwAAAAAAAAABACAAAAAi&#10;AAAAZHJzL2Rvd25yZXYueG1sUEsBAhQAFAAAAAgAh07iQPiAReaYAQAADQMAAA4AAAAAAAAAAQAg&#10;AAAAJw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58976" behindDoc="0" locked="0" layoutInCell="1" allowOverlap="1">
                <wp:simplePos x="0" y="0"/>
                <wp:positionH relativeFrom="column">
                  <wp:posOffset>4344035</wp:posOffset>
                </wp:positionH>
                <wp:positionV relativeFrom="paragraph">
                  <wp:posOffset>12700</wp:posOffset>
                </wp:positionV>
                <wp:extent cx="1905" cy="499110"/>
                <wp:effectExtent l="38100" t="0" r="36195" b="15240"/>
                <wp:wrapNone/>
                <wp:docPr id="100" name="直接连接符 100"/>
                <wp:cNvGraphicFramePr/>
                <a:graphic xmlns:a="http://schemas.openxmlformats.org/drawingml/2006/main">
                  <a:graphicData uri="http://schemas.microsoft.com/office/word/2010/wordprocessingShape">
                    <wps:wsp>
                      <wps:cNvCnPr/>
                      <wps:spPr>
                        <a:xfrm flipH="1">
                          <a:off x="0" y="0"/>
                          <a:ext cx="1905" cy="4991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42.05pt;margin-top:1pt;height:39.3pt;width:0.15pt;z-index:252158976;mso-width-relative:page;mso-height-relative:page;" filled="f" stroked="t" coordsize="21600,21600" o:gfxdata="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2z8StcAAAAI&#10;AQAADwAAAAAAAAABACAAAAAiAAAAZHJzL2Rvd25yZXYueG1sUEsBAhQAFAAAAAgAh07iQILjJTrk&#10;AQAAngMAAA4AAAAAAAAAAQAgAAAAJgEAAGRycy9lMm9Eb2MueG1sUEsFBgAAAAAGAAYAWQEAAHwF&#10;AAAAAA==&#10;">
                <v:fill on="f" focussize="0,0"/>
                <v:stroke color="#000000" joinstyle="round" endarrow="block"/>
                <v:imagedata o:title=""/>
                <o:lock v:ext="edit" aspectratio="f"/>
              </v:line>
            </w:pict>
          </mc:Fallback>
        </mc:AlternateContent>
      </w:r>
      <w:r>
        <w:rPr>
          <w:rFonts w:hint="eastAsia" w:ascii="宋体"/>
          <w:sz w:val="28"/>
          <w:szCs w:val="28"/>
          <w:lang w:eastAsia="zh-CN"/>
        </w:rPr>
        <w:t>、</w:t>
      </w: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55904" behindDoc="0" locked="0" layoutInCell="1" allowOverlap="1">
                <wp:simplePos x="0" y="0"/>
                <wp:positionH relativeFrom="column">
                  <wp:posOffset>3133725</wp:posOffset>
                </wp:positionH>
                <wp:positionV relativeFrom="paragraph">
                  <wp:posOffset>58420</wp:posOffset>
                </wp:positionV>
                <wp:extent cx="2538730" cy="535305"/>
                <wp:effectExtent l="5080" t="4445" r="8890" b="12700"/>
                <wp:wrapNone/>
                <wp:docPr id="102" name="文本框 102"/>
                <wp:cNvGraphicFramePr/>
                <a:graphic xmlns:a="http://schemas.openxmlformats.org/drawingml/2006/main">
                  <a:graphicData uri="http://schemas.microsoft.com/office/word/2010/wordprocessingShape">
                    <wps:wsp>
                      <wps:cNvSpPr txBox="1"/>
                      <wps:spPr>
                        <a:xfrm>
                          <a:off x="0" y="0"/>
                          <a:ext cx="2538730" cy="5353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szCs w:val="22"/>
                              </w:rPr>
                            </w:pPr>
                            <w:r>
                              <w:rPr>
                                <w:rFonts w:ascii="仿宋_GB2312" w:eastAsia="仿宋_GB2312"/>
                                <w:szCs w:val="22"/>
                              </w:rPr>
                              <w:t>窗口首席代表</w:t>
                            </w:r>
                            <w:r>
                              <w:rPr>
                                <w:rFonts w:hint="eastAsia" w:ascii="仿宋_GB2312" w:eastAsia="仿宋_GB2312"/>
                                <w:szCs w:val="22"/>
                                <w:lang w:eastAsia="zh-CN"/>
                              </w:rPr>
                              <w:t>当场作出予以许可或不予许可</w:t>
                            </w:r>
                            <w:r>
                              <w:rPr>
                                <w:rFonts w:ascii="仿宋_GB2312" w:eastAsia="仿宋_GB2312"/>
                                <w:szCs w:val="22"/>
                              </w:rPr>
                              <w:t>决定（即办件）</w:t>
                            </w:r>
                          </w:p>
                        </w:txbxContent>
                      </wps:txbx>
                      <wps:bodyPr upright="1"/>
                    </wps:wsp>
                  </a:graphicData>
                </a:graphic>
              </wp:anchor>
            </w:drawing>
          </mc:Choice>
          <mc:Fallback>
            <w:pict>
              <v:shape id="_x0000_s1026" o:spid="_x0000_s1026" o:spt="202" type="#_x0000_t202" style="position:absolute;left:0pt;margin-left:246.75pt;margin-top:4.6pt;height:42.15pt;width:199.9pt;z-index:252155904;mso-width-relative:page;mso-height-relative:page;" fillcolor="#FFFFFF" filled="t" stroked="t" coordsize="21600,21600" o:gfxdata="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8UPMPXAAAACAEAAA8AAAAAAAAAAQAgAAAAIgAAAGRycy9kb3ducmV2LnhtbFBLAQIUABQA&#10;AAAIAIdO4kDlHy598QEAAOwDAAAOAAAAAAAAAAEAIAAAACYBAABkcnMvZTJvRG9jLnhtbFBLBQYA&#10;AAAABgAGAFkBAACJBQAAAAA=&#10;">
                <v:fill on="t" focussize="0,0"/>
                <v:stroke color="#000000" joinstyle="miter"/>
                <v:imagedata o:title=""/>
                <o:lock v:ext="edit" aspectratio="f"/>
                <v:textbox>
                  <w:txbxContent>
                    <w:p>
                      <w:pPr>
                        <w:jc w:val="both"/>
                        <w:rPr>
                          <w:rFonts w:hint="default" w:ascii="仿宋_GB2312" w:eastAsia="仿宋_GB2312"/>
                          <w:szCs w:val="22"/>
                        </w:rPr>
                      </w:pPr>
                      <w:r>
                        <w:rPr>
                          <w:rFonts w:ascii="仿宋_GB2312" w:eastAsia="仿宋_GB2312"/>
                          <w:szCs w:val="22"/>
                        </w:rPr>
                        <w:t>窗口首席代表</w:t>
                      </w:r>
                      <w:r>
                        <w:rPr>
                          <w:rFonts w:hint="eastAsia" w:ascii="仿宋_GB2312" w:eastAsia="仿宋_GB2312"/>
                          <w:szCs w:val="22"/>
                          <w:lang w:eastAsia="zh-CN"/>
                        </w:rPr>
                        <w:t>当场作出予以许可或不予许可</w:t>
                      </w:r>
                      <w:r>
                        <w:rPr>
                          <w:rFonts w:ascii="仿宋_GB2312" w:eastAsia="仿宋_GB2312"/>
                          <w:szCs w:val="22"/>
                        </w:rPr>
                        <w:t>决定（即办件）</w:t>
                      </w:r>
                    </w:p>
                  </w:txbxContent>
                </v:textbox>
              </v:shape>
            </w:pict>
          </mc:Fallback>
        </mc:AlternateContent>
      </w: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66144" behindDoc="0" locked="0" layoutInCell="1" allowOverlap="1">
                <wp:simplePos x="0" y="0"/>
                <wp:positionH relativeFrom="column">
                  <wp:posOffset>4344035</wp:posOffset>
                </wp:positionH>
                <wp:positionV relativeFrom="paragraph">
                  <wp:posOffset>122555</wp:posOffset>
                </wp:positionV>
                <wp:extent cx="1270" cy="297180"/>
                <wp:effectExtent l="37465" t="0" r="37465" b="7620"/>
                <wp:wrapNone/>
                <wp:docPr id="103" name="直接连接符 103"/>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05pt;margin-top:9.65pt;height:23.4pt;width:0.1pt;z-index:252166144;mso-width-relative:page;mso-height-relative:page;" filled="f" stroked="t" coordsize="21600,21600" o:gfxdata="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RYPknNcAAAAJAQAADwAA&#10;AAAAAAABACAAAAAiAAAAZHJzL2Rvd25yZXYueG1sUEsBAhQAFAAAAAgAh07iQJyLPsbeAQAAlAMA&#10;AA4AAAAAAAAAAQAgAAAAJgEAAGRycy9lMm9Eb2MueG1sUEsFBgAAAAAGAAYAWQEAAHYFA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67168" behindDoc="0" locked="0" layoutInCell="1" allowOverlap="1">
                <wp:simplePos x="0" y="0"/>
                <wp:positionH relativeFrom="column">
                  <wp:posOffset>3114040</wp:posOffset>
                </wp:positionH>
                <wp:positionV relativeFrom="paragraph">
                  <wp:posOffset>196215</wp:posOffset>
                </wp:positionV>
                <wp:extent cx="2601595" cy="495300"/>
                <wp:effectExtent l="4445" t="4445" r="22860" b="14605"/>
                <wp:wrapNone/>
                <wp:docPr id="104" name="文本框 104"/>
                <wp:cNvGraphicFramePr/>
                <a:graphic xmlns:a="http://schemas.openxmlformats.org/drawingml/2006/main">
                  <a:graphicData uri="http://schemas.microsoft.com/office/word/2010/wordprocessingShape">
                    <wps:wsp>
                      <wps:cNvSpPr txBox="1"/>
                      <wps:spPr>
                        <a:xfrm>
                          <a:off x="0" y="0"/>
                          <a:ext cx="260159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id="_x0000_s1026" o:spid="_x0000_s1026" o:spt="202" type="#_x0000_t202" style="position:absolute;left:0pt;margin-left:245.2pt;margin-top:15.45pt;height:39pt;width:204.85pt;z-index:252167168;mso-width-relative:page;mso-height-relative:page;" fillcolor="#FFFFFF" filled="t" stroked="t" coordsize="21600,21600" o:gfxdata="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GqFrl2AAAAAoBAAAPAAAAAAAAAAEAIAAAACIAAABkcnMvZG93bnJldi54bWxQSwEC&#10;FAAUAAAACACHTuJA0aZNH/QBAADsAwAADgAAAAAAAAABACAAAAAnAQAAZHJzL2Uyb0RvYy54bWxQ&#10;SwUGAAAAAAYABgBZAQAAjQU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服务窗口制作证书或决定文件                           （限2个工作日，不计算在承诺时限内）</w:t>
                      </w:r>
                    </w:p>
                  </w:txbxContent>
                </v:textbox>
              </v:shape>
            </w:pict>
          </mc:Fallback>
        </mc:AlternateContent>
      </w: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69216" behindDoc="0" locked="0" layoutInCell="1" allowOverlap="1">
                <wp:simplePos x="0" y="0"/>
                <wp:positionH relativeFrom="column">
                  <wp:posOffset>4336415</wp:posOffset>
                </wp:positionH>
                <wp:positionV relativeFrom="paragraph">
                  <wp:posOffset>220345</wp:posOffset>
                </wp:positionV>
                <wp:extent cx="1270" cy="297180"/>
                <wp:effectExtent l="37465" t="0" r="37465" b="7620"/>
                <wp:wrapNone/>
                <wp:docPr id="105" name="直接连接符 105"/>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45pt;margin-top:17.35pt;height:23.4pt;width:0.1pt;z-index:252169216;mso-width-relative:page;mso-height-relative:page;" filled="f" stroked="t" coordsize="21600,21600" o:gfxdata="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pCFodoAAAAJAQAADwAA&#10;AAAAAAABACAAAAAiAAAAZHJzL2Rvd25yZXYueG1sUEsBAhQAFAAAAAgAh07iQKBvZojbAQAAlAMA&#10;AA4AAAAAAAAAAQAgAAAAKQEAAGRycy9lMm9Eb2MueG1sUEsFBgAAAAAGAAYAWQEAAHYFA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168192" behindDoc="0" locked="0" layoutInCell="1" allowOverlap="1">
                <wp:simplePos x="0" y="0"/>
                <wp:positionH relativeFrom="column">
                  <wp:posOffset>3124200</wp:posOffset>
                </wp:positionH>
                <wp:positionV relativeFrom="paragraph">
                  <wp:posOffset>6985</wp:posOffset>
                </wp:positionV>
                <wp:extent cx="2658110" cy="492760"/>
                <wp:effectExtent l="4445" t="4445" r="23495" b="17145"/>
                <wp:wrapNone/>
                <wp:docPr id="57" name="文本框 57"/>
                <wp:cNvGraphicFramePr/>
                <a:graphic xmlns:a="http://schemas.openxmlformats.org/drawingml/2006/main">
                  <a:graphicData uri="http://schemas.microsoft.com/office/word/2010/wordprocessingShape">
                    <wps:wsp>
                      <wps:cNvSpPr txBox="1"/>
                      <wps:spPr>
                        <a:xfrm>
                          <a:off x="0" y="0"/>
                          <a:ext cx="2658110" cy="4927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46pt;margin-top:0.55pt;height:38.8pt;width:209.3pt;z-index:252168192;mso-width-relative:page;mso-height-relative:page;" fillcolor="#FFFFFF" filled="t" stroked="t" coordsize="21600,21600" o:gfxdata="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Ednb1wAAAAgBAAAPAAAAAAAAAAEAIAAAACIAAABkcnMvZG93bnJldi54bWxQSwEC&#10;FAAUAAAACACHTuJAZS0RoPUBAADqAwAADgAAAAAAAAABACAAAAAm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p>
    <w:p>
      <w:pPr>
        <w:jc w:val="center"/>
        <w:rPr>
          <w:rFonts w:hint="default" w:ascii="宋体"/>
          <w:sz w:val="28"/>
          <w:szCs w:val="28"/>
        </w:rPr>
      </w:pPr>
    </w:p>
    <w:p>
      <w:pPr>
        <w:jc w:val="center"/>
        <w:rPr>
          <w:rFonts w:hint="default" w:ascii="宋体"/>
          <w:sz w:val="28"/>
          <w:szCs w:val="28"/>
        </w:rPr>
      </w:pPr>
    </w:p>
    <w:p>
      <w:pPr>
        <w:jc w:val="center"/>
        <w:rPr>
          <w:rFonts w:hint="default" w:ascii="宋体"/>
          <w:sz w:val="28"/>
          <w:szCs w:val="28"/>
        </w:rPr>
      </w:pPr>
    </w:p>
    <w:p>
      <w:pPr>
        <w:jc w:val="center"/>
        <w:rPr>
          <w:rFonts w:hint="default" w:ascii="宋体"/>
          <w:sz w:val="28"/>
          <w:szCs w:val="28"/>
        </w:rPr>
      </w:pPr>
    </w:p>
    <w:p>
      <w:pPr>
        <w:contextualSpacing/>
        <w:jc w:val="both"/>
        <w:rPr>
          <w:rFonts w:ascii="方正小标宋简体" w:hAnsi="宋体" w:eastAsia="方正小标宋简体"/>
          <w:sz w:val="28"/>
          <w:szCs w:val="28"/>
        </w:rPr>
        <w:sectPr>
          <w:pgSz w:w="16838" w:h="11906" w:orient="landscape"/>
          <w:pgMar w:top="1800" w:right="1440" w:bottom="1800" w:left="1440" w:header="851" w:footer="992" w:gutter="0"/>
          <w:cols w:space="425" w:num="1"/>
          <w:docGrid w:type="lines" w:linePitch="312" w:charSpace="0"/>
        </w:sectPr>
      </w:pPr>
    </w:p>
    <w:p>
      <w:pPr>
        <w:pStyle w:val="2"/>
        <w:rPr>
          <w:rFonts w:hint="default" w:ascii="宋体"/>
          <w:sz w:val="28"/>
          <w:szCs w:val="28"/>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2</w:t>
      </w:r>
    </w:p>
    <w:p>
      <w:pPr>
        <w:jc w:val="center"/>
        <w:rPr>
          <w:rFonts w:hint="default" w:ascii="宋体"/>
          <w:b/>
          <w:sz w:val="28"/>
          <w:szCs w:val="28"/>
        </w:rPr>
      </w:pPr>
      <w:r>
        <w:rPr>
          <w:rFonts w:ascii="宋体" w:hAnsi="宋体"/>
          <w:b/>
          <w:sz w:val="28"/>
          <w:szCs w:val="28"/>
        </w:rPr>
        <w:t>金属与非金属矿山企业</w:t>
      </w:r>
    </w:p>
    <w:p>
      <w:pPr>
        <w:jc w:val="center"/>
        <w:rPr>
          <w:rFonts w:hint="default" w:ascii="宋体"/>
          <w:b/>
          <w:sz w:val="28"/>
          <w:szCs w:val="28"/>
        </w:rPr>
      </w:pPr>
    </w:p>
    <w:p>
      <w:pPr>
        <w:jc w:val="center"/>
        <w:rPr>
          <w:rFonts w:hint="default" w:ascii="宋体"/>
          <w:b/>
          <w:sz w:val="28"/>
          <w:szCs w:val="28"/>
        </w:rPr>
      </w:pPr>
      <w:r>
        <w:rPr>
          <w:rFonts w:ascii="宋体" w:hAnsi="宋体"/>
          <w:b/>
          <w:sz w:val="28"/>
          <w:szCs w:val="28"/>
        </w:rPr>
        <w:t>安全生产许可证变更申请书</w:t>
      </w:r>
    </w:p>
    <w:p>
      <w:pPr>
        <w:rPr>
          <w:rFonts w:hint="default" w:ascii="宋体"/>
          <w:sz w:val="28"/>
          <w:szCs w:val="28"/>
        </w:rPr>
      </w:pPr>
    </w:p>
    <w:p>
      <w:pPr>
        <w:jc w:val="center"/>
        <w:rPr>
          <w:rFonts w:hint="default" w:ascii="宋体"/>
          <w:sz w:val="28"/>
          <w:szCs w:val="28"/>
        </w:rPr>
      </w:pPr>
      <w:r>
        <w:rPr>
          <w:rFonts w:ascii="宋体" w:hAnsi="宋体"/>
          <w:sz w:val="28"/>
          <w:szCs w:val="28"/>
        </w:rPr>
        <w:t>（示范文本）</w:t>
      </w: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rPr>
          <w:rFonts w:hint="default" w:ascii="宋体"/>
          <w:sz w:val="28"/>
          <w:szCs w:val="28"/>
        </w:rPr>
      </w:pPr>
    </w:p>
    <w:p>
      <w:pPr>
        <w:ind w:firstLine="1344" w:firstLineChars="480"/>
        <w:rPr>
          <w:rFonts w:hint="default" w:ascii="宋体"/>
          <w:sz w:val="28"/>
          <w:szCs w:val="28"/>
        </w:rPr>
      </w:pPr>
      <w:r>
        <w:rPr>
          <w:rFonts w:ascii="宋体" w:hAnsi="宋体"/>
          <w:sz w:val="28"/>
          <w:szCs w:val="28"/>
        </w:rPr>
        <w:t>申请单位</w:t>
      </w:r>
    </w:p>
    <w:p>
      <w:pPr>
        <w:ind w:firstLine="1344" w:firstLineChars="480"/>
        <w:rPr>
          <w:rFonts w:hint="default" w:ascii="宋体"/>
          <w:sz w:val="28"/>
          <w:szCs w:val="28"/>
        </w:rPr>
      </w:pPr>
      <w:r>
        <w:rPr>
          <w:rFonts w:ascii="宋体" w:hAnsi="宋体"/>
          <w:sz w:val="28"/>
          <w:szCs w:val="28"/>
        </w:rPr>
        <w:t>取证单位</w:t>
      </w:r>
    </w:p>
    <w:p>
      <w:pPr>
        <w:ind w:firstLine="1344" w:firstLineChars="480"/>
        <w:rPr>
          <w:rFonts w:hint="default" w:ascii="宋体"/>
          <w:sz w:val="28"/>
          <w:szCs w:val="28"/>
        </w:rPr>
      </w:pPr>
      <w:r>
        <w:rPr>
          <w:rFonts w:ascii="宋体" w:hAnsi="宋体"/>
          <w:sz w:val="28"/>
          <w:szCs w:val="28"/>
        </w:rPr>
        <w:t>经 办 人</w:t>
      </w:r>
    </w:p>
    <w:p>
      <w:pPr>
        <w:ind w:firstLine="1344" w:firstLineChars="480"/>
        <w:rPr>
          <w:rFonts w:hint="default" w:ascii="宋体"/>
          <w:sz w:val="28"/>
          <w:szCs w:val="28"/>
        </w:rPr>
      </w:pPr>
      <w:r>
        <w:rPr>
          <w:rFonts w:ascii="宋体" w:hAnsi="宋体"/>
          <w:sz w:val="28"/>
          <w:szCs w:val="28"/>
        </w:rPr>
        <w:t>联系电话</w:t>
      </w:r>
    </w:p>
    <w:p>
      <w:pPr>
        <w:ind w:firstLine="1400" w:firstLineChars="500"/>
        <w:rPr>
          <w:rFonts w:hint="default" w:ascii="宋体"/>
          <w:sz w:val="28"/>
          <w:szCs w:val="28"/>
        </w:rPr>
      </w:pPr>
      <w:r>
        <w:rPr>
          <w:rFonts w:ascii="宋体" w:hAnsi="宋体"/>
          <w:sz w:val="28"/>
          <w:szCs w:val="28"/>
        </w:rPr>
        <w:t>填写日期</w:t>
      </w:r>
    </w:p>
    <w:p>
      <w:pPr>
        <w:jc w:val="center"/>
        <w:rPr>
          <w:rFonts w:hint="default" w:ascii="宋体"/>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jc w:val="center"/>
        <w:rPr>
          <w:rFonts w:hint="default" w:ascii="宋体"/>
          <w:b/>
          <w:sz w:val="28"/>
          <w:szCs w:val="28"/>
        </w:rPr>
      </w:pPr>
      <w:r>
        <w:rPr>
          <w:rFonts w:ascii="宋体"/>
          <w:sz w:val="28"/>
          <w:szCs w:val="28"/>
        </w:rPr>
        <w:br w:type="page"/>
      </w:r>
      <w:r>
        <w:rPr>
          <w:rFonts w:ascii="宋体" w:hAnsi="宋体"/>
          <w:b/>
          <w:sz w:val="28"/>
          <w:szCs w:val="28"/>
        </w:rPr>
        <w:t>填 写 说 明</w:t>
      </w:r>
    </w:p>
    <w:p>
      <w:pPr>
        <w:rPr>
          <w:rFonts w:hint="default" w:ascii="宋体"/>
          <w:sz w:val="28"/>
          <w:szCs w:val="28"/>
        </w:rPr>
      </w:pPr>
    </w:p>
    <w:p>
      <w:pPr>
        <w:spacing w:line="360" w:lineRule="auto"/>
        <w:ind w:firstLine="579" w:firstLineChars="207"/>
        <w:rPr>
          <w:rFonts w:hint="default" w:ascii="宋体"/>
          <w:sz w:val="28"/>
          <w:szCs w:val="28"/>
        </w:rPr>
      </w:pPr>
      <w:r>
        <w:rPr>
          <w:rFonts w:ascii="宋体"/>
          <w:sz w:val="28"/>
          <w:szCs w:val="28"/>
        </w:rPr>
        <w:t>一、本申请书适用于金属与非金属矿山企业、地质勘探企业、采掘施工企业及矿山生产系统和独立尾矿库依照《非煤矿矿山企业安全生产许可证实施办法》第二十三条规定申请安全生产许可证变更手续。</w:t>
      </w:r>
    </w:p>
    <w:p>
      <w:pPr>
        <w:spacing w:line="360" w:lineRule="auto"/>
        <w:ind w:firstLine="579" w:firstLineChars="207"/>
        <w:rPr>
          <w:rFonts w:hint="default" w:ascii="宋体"/>
          <w:sz w:val="28"/>
          <w:szCs w:val="28"/>
        </w:rPr>
      </w:pPr>
      <w:r>
        <w:rPr>
          <w:rFonts w:ascii="宋体"/>
          <w:sz w:val="28"/>
          <w:szCs w:val="28"/>
        </w:rPr>
        <w:t>二、申请书应当用钢笔、签字笔填写或用计算机打印，要求字迹清楚、工整。</w:t>
      </w:r>
    </w:p>
    <w:p>
      <w:pPr>
        <w:spacing w:line="360" w:lineRule="auto"/>
        <w:ind w:firstLine="579" w:firstLineChars="207"/>
        <w:rPr>
          <w:rFonts w:hint="default" w:ascii="宋体"/>
          <w:sz w:val="28"/>
          <w:szCs w:val="28"/>
        </w:rPr>
      </w:pPr>
      <w:r>
        <w:rPr>
          <w:rFonts w:ascii="宋体"/>
          <w:sz w:val="28"/>
          <w:szCs w:val="28"/>
        </w:rPr>
        <w:t>三、申请书封面的“申请编号”、“申请日期”、“受理编号”、“受理日期”由发证机关填写，其余各项由申请单位填写。其中，“经办人”是指申请单位指定的办理申请事宜的人员；“联系电话”是指经办人的电话。</w:t>
      </w:r>
    </w:p>
    <w:p>
      <w:pPr>
        <w:spacing w:line="360" w:lineRule="auto"/>
        <w:ind w:firstLine="579" w:firstLineChars="207"/>
        <w:rPr>
          <w:rFonts w:hint="default" w:ascii="宋体"/>
          <w:sz w:val="28"/>
          <w:szCs w:val="28"/>
        </w:rPr>
      </w:pPr>
      <w:r>
        <w:rPr>
          <w:rFonts w:ascii="宋体"/>
          <w:sz w:val="28"/>
          <w:szCs w:val="28"/>
        </w:rPr>
        <w:t>四、企业申请办理安全生产许可证的变更手续只填写申请书表格中“申请单位”栏中的内容；企业为其所属的作业单位、生产设施、生产系统申请办理安全生产许可证的变更手续应填写申请书表格中“申请单位”和“取证单位”栏中的内容，不填写“申请单位”栏内的“原许可证编号”内容。</w:t>
      </w:r>
    </w:p>
    <w:p>
      <w:pPr>
        <w:spacing w:line="360" w:lineRule="auto"/>
        <w:ind w:firstLine="579" w:firstLineChars="207"/>
        <w:rPr>
          <w:rFonts w:hint="default" w:ascii="宋体"/>
          <w:sz w:val="28"/>
          <w:szCs w:val="28"/>
        </w:rPr>
      </w:pPr>
      <w:r>
        <w:rPr>
          <w:rFonts w:ascii="宋体"/>
          <w:sz w:val="28"/>
          <w:szCs w:val="28"/>
        </w:rPr>
        <w:t>五、申请书表格“变更事项”栏，只填写变更的事项。</w:t>
      </w:r>
    </w:p>
    <w:p>
      <w:pPr>
        <w:spacing w:line="360" w:lineRule="auto"/>
        <w:ind w:firstLine="579" w:firstLineChars="207"/>
        <w:rPr>
          <w:rFonts w:hint="default" w:ascii="宋体"/>
          <w:sz w:val="28"/>
          <w:szCs w:val="28"/>
        </w:rPr>
      </w:pPr>
      <w:r>
        <w:rPr>
          <w:rFonts w:ascii="宋体"/>
          <w:sz w:val="28"/>
          <w:szCs w:val="28"/>
        </w:rPr>
        <w:t>六、申请书表格“变更事项”栏中的“主要负责人”变更是指取证单位的主要负责人发生变化；“企业名称”变更是指取证单位的名称发生变化；“隶属关系”变更是指不具备法人资格的取证单位，其原申请单位变更或名称发生变化。</w:t>
      </w:r>
    </w:p>
    <w:p>
      <w:pPr>
        <w:spacing w:line="360" w:lineRule="auto"/>
        <w:ind w:firstLine="579" w:firstLineChars="207"/>
        <w:rPr>
          <w:rFonts w:hint="default" w:ascii="宋体"/>
          <w:sz w:val="28"/>
          <w:szCs w:val="28"/>
        </w:rPr>
      </w:pPr>
      <w:r>
        <w:rPr>
          <w:rFonts w:ascii="宋体"/>
          <w:sz w:val="28"/>
          <w:szCs w:val="28"/>
        </w:rPr>
        <w:t>七、申请单位应同时提交原安全生产许可证副本，变更主要负责人的，还应当提交变更后的工商营业执照副本和主要负责人考核合格证明材料；变更隶属关系和企业名称的，还应当提交变更后的工商营业执照副本；有新建、改建、扩建项目的，还应当提交与建设项目有关的文件、资料。</w:t>
      </w:r>
    </w:p>
    <w:p>
      <w:pPr>
        <w:spacing w:line="360" w:lineRule="auto"/>
        <w:ind w:firstLine="579" w:firstLineChars="207"/>
        <w:rPr>
          <w:rFonts w:hint="default" w:ascii="宋体"/>
          <w:sz w:val="28"/>
          <w:szCs w:val="28"/>
        </w:rPr>
      </w:pPr>
    </w:p>
    <w:p>
      <w:pPr>
        <w:spacing w:line="360" w:lineRule="auto"/>
        <w:rPr>
          <w:rFonts w:hint="default" w:ascii="宋体"/>
          <w:sz w:val="28"/>
          <w:szCs w:val="28"/>
        </w:rPr>
      </w:pPr>
      <w:r>
        <w:rPr>
          <w:rFonts w:ascii="宋体"/>
          <w:sz w:val="28"/>
          <w:szCs w:val="28"/>
        </w:rPr>
        <w:br w:type="page"/>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1673"/>
        <w:gridCol w:w="502"/>
        <w:gridCol w:w="1171"/>
        <w:gridCol w:w="1159"/>
        <w:gridCol w:w="1347"/>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申</w:t>
            </w:r>
          </w:p>
          <w:p>
            <w:pPr>
              <w:spacing w:line="360" w:lineRule="auto"/>
              <w:jc w:val="center"/>
              <w:rPr>
                <w:rFonts w:hint="default" w:ascii="宋体"/>
                <w:sz w:val="28"/>
                <w:szCs w:val="28"/>
              </w:rPr>
            </w:pPr>
            <w:r>
              <w:rPr>
                <w:rFonts w:ascii="宋体" w:hAnsi="宋体"/>
                <w:sz w:val="28"/>
                <w:szCs w:val="28"/>
              </w:rPr>
              <w:t>请</w:t>
            </w:r>
          </w:p>
          <w:p>
            <w:pPr>
              <w:spacing w:line="360" w:lineRule="auto"/>
              <w:jc w:val="center"/>
              <w:rPr>
                <w:rFonts w:hint="default" w:ascii="宋体"/>
                <w:sz w:val="28"/>
                <w:szCs w:val="28"/>
              </w:rPr>
            </w:pPr>
            <w:r>
              <w:rPr>
                <w:rFonts w:ascii="宋体" w:hAnsi="宋体"/>
                <w:sz w:val="28"/>
                <w:szCs w:val="28"/>
              </w:rPr>
              <w:t>单</w:t>
            </w:r>
          </w:p>
          <w:p>
            <w:pPr>
              <w:spacing w:line="360" w:lineRule="auto"/>
              <w:jc w:val="center"/>
              <w:rPr>
                <w:rFonts w:hint="default" w:ascii="宋体"/>
                <w:sz w:val="28"/>
                <w:szCs w:val="28"/>
              </w:rPr>
            </w:pPr>
            <w:r>
              <w:rPr>
                <w:rFonts w:ascii="宋体" w:hAnsi="宋体"/>
                <w:sz w:val="28"/>
                <w:szCs w:val="28"/>
              </w:rPr>
              <w:t>位</w:t>
            </w: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名称</w:t>
            </w:r>
          </w:p>
        </w:tc>
        <w:tc>
          <w:tcPr>
            <w:tcW w:w="5892" w:type="dxa"/>
            <w:gridSpan w:val="5"/>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广西XX公司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地址</w:t>
            </w:r>
          </w:p>
        </w:tc>
        <w:tc>
          <w:tcPr>
            <w:tcW w:w="5892" w:type="dxa"/>
            <w:gridSpan w:val="5"/>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广西XX市XX路XX号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主要负责人</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张三</w:t>
            </w:r>
          </w:p>
        </w:tc>
        <w:tc>
          <w:tcPr>
            <w:tcW w:w="1347"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邮政编码</w:t>
            </w:r>
          </w:p>
        </w:tc>
        <w:tc>
          <w:tcPr>
            <w:tcW w:w="171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联系人</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李四</w:t>
            </w:r>
          </w:p>
        </w:tc>
        <w:tc>
          <w:tcPr>
            <w:tcW w:w="1347"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联系电话</w:t>
            </w:r>
          </w:p>
        </w:tc>
        <w:tc>
          <w:tcPr>
            <w:tcW w:w="1713" w:type="dxa"/>
            <w:tcBorders>
              <w:top w:val="single" w:color="auto" w:sz="4" w:space="0"/>
              <w:left w:val="single" w:color="auto" w:sz="4" w:space="0"/>
              <w:bottom w:val="single" w:color="auto" w:sz="4" w:space="0"/>
              <w:right w:val="single" w:color="auto" w:sz="4" w:space="0"/>
              <w:tl2br w:val="nil"/>
              <w:tr2bl w:val="nil"/>
            </w:tcBorders>
          </w:tcPr>
          <w:p>
            <w:pPr>
              <w:spacing w:line="360" w:lineRule="auto"/>
              <w:rPr>
                <w:rFonts w:hint="default" w:ascii="宋体"/>
                <w:sz w:val="28"/>
                <w:szCs w:val="28"/>
              </w:rPr>
            </w:pPr>
            <w:r>
              <w:rPr>
                <w:rFonts w:ascii="宋体" w:hAnsi="宋体"/>
                <w:sz w:val="28"/>
                <w:szCs w:val="28"/>
              </w:rPr>
              <w:t>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2175"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原安全许可证编号</w:t>
            </w:r>
          </w:p>
        </w:tc>
        <w:tc>
          <w:tcPr>
            <w:tcW w:w="5390" w:type="dxa"/>
            <w:gridSpan w:val="4"/>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取</w:t>
            </w:r>
          </w:p>
          <w:p>
            <w:pPr>
              <w:spacing w:line="360" w:lineRule="auto"/>
              <w:jc w:val="center"/>
              <w:rPr>
                <w:rFonts w:hint="default" w:ascii="宋体"/>
                <w:sz w:val="28"/>
                <w:szCs w:val="28"/>
              </w:rPr>
            </w:pPr>
            <w:r>
              <w:rPr>
                <w:rFonts w:ascii="宋体" w:hAnsi="宋体"/>
                <w:sz w:val="28"/>
                <w:szCs w:val="28"/>
              </w:rPr>
              <w:t>证</w:t>
            </w:r>
          </w:p>
          <w:p>
            <w:pPr>
              <w:spacing w:line="360" w:lineRule="auto"/>
              <w:jc w:val="center"/>
              <w:rPr>
                <w:rFonts w:hint="default" w:ascii="宋体"/>
                <w:sz w:val="28"/>
                <w:szCs w:val="28"/>
              </w:rPr>
            </w:pPr>
            <w:r>
              <w:rPr>
                <w:rFonts w:ascii="宋体" w:hAnsi="宋体"/>
                <w:sz w:val="28"/>
                <w:szCs w:val="28"/>
              </w:rPr>
              <w:t>单</w:t>
            </w:r>
          </w:p>
          <w:p>
            <w:pPr>
              <w:spacing w:line="360" w:lineRule="auto"/>
              <w:jc w:val="center"/>
              <w:rPr>
                <w:rFonts w:hint="default" w:ascii="宋体"/>
                <w:sz w:val="28"/>
                <w:szCs w:val="28"/>
              </w:rPr>
            </w:pPr>
            <w:r>
              <w:rPr>
                <w:rFonts w:ascii="宋体" w:hAnsi="宋体"/>
                <w:sz w:val="28"/>
                <w:szCs w:val="28"/>
              </w:rPr>
              <w:t>位</w:t>
            </w: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名称</w:t>
            </w:r>
          </w:p>
        </w:tc>
        <w:tc>
          <w:tcPr>
            <w:tcW w:w="5892" w:type="dxa"/>
            <w:gridSpan w:val="5"/>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广西XX公司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地址</w:t>
            </w:r>
          </w:p>
        </w:tc>
        <w:tc>
          <w:tcPr>
            <w:tcW w:w="5892" w:type="dxa"/>
            <w:gridSpan w:val="5"/>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广西XX市XX路XX号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主要负责人</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张三</w:t>
            </w:r>
          </w:p>
        </w:tc>
        <w:tc>
          <w:tcPr>
            <w:tcW w:w="1347"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邮政编码</w:t>
            </w:r>
          </w:p>
        </w:tc>
        <w:tc>
          <w:tcPr>
            <w:tcW w:w="171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联系人</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李四</w:t>
            </w:r>
          </w:p>
        </w:tc>
        <w:tc>
          <w:tcPr>
            <w:tcW w:w="1347"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联系电话</w:t>
            </w:r>
          </w:p>
        </w:tc>
        <w:tc>
          <w:tcPr>
            <w:tcW w:w="171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2175"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53472" behindDoc="0" locked="0" layoutInCell="1" allowOverlap="1">
                      <wp:simplePos x="0" y="0"/>
                      <wp:positionH relativeFrom="column">
                        <wp:posOffset>504825</wp:posOffset>
                      </wp:positionH>
                      <wp:positionV relativeFrom="paragraph">
                        <wp:posOffset>293370</wp:posOffset>
                      </wp:positionV>
                      <wp:extent cx="571500" cy="396240"/>
                      <wp:effectExtent l="0" t="0" r="0" b="0"/>
                      <wp:wrapNone/>
                      <wp:docPr id="7" name="文本框 7"/>
                      <wp:cNvGraphicFramePr/>
                      <a:graphic xmlns:a="http://schemas.openxmlformats.org/drawingml/2006/main">
                        <a:graphicData uri="http://schemas.microsoft.com/office/word/2010/wordprocessingShape">
                          <wps:wsp>
                            <wps:cNvSpPr txBox="1"/>
                            <wps:spPr>
                              <a:xfrm>
                                <a:off x="0" y="0"/>
                                <a:ext cx="571500" cy="396240"/>
                              </a:xfrm>
                              <a:prstGeom prst="rect">
                                <a:avLst/>
                              </a:prstGeom>
                              <a:noFill/>
                              <a:ln w="9525">
                                <a:noFill/>
                              </a:ln>
                            </wps:spPr>
                            <wps:txbx>
                              <w:txbxContent>
                                <w:p>
                                  <w:pPr>
                                    <w:rPr>
                                      <w:rFonts w:hint="default" w:eastAsia="Times New Roman"/>
                                    </w:rPr>
                                  </w:pPr>
                                  <w:r>
                                    <w:t>内容</w:t>
                                  </w:r>
                                </w:p>
                              </w:txbxContent>
                            </wps:txbx>
                            <wps:bodyPr upright="1"/>
                          </wps:wsp>
                        </a:graphicData>
                      </a:graphic>
                    </wp:anchor>
                  </w:drawing>
                </mc:Choice>
                <mc:Fallback>
                  <w:pict>
                    <v:shape id="_x0000_s1026" o:spid="_x0000_s1026" o:spt="202" type="#_x0000_t202" style="position:absolute;left:0pt;margin-left:39.75pt;margin-top:23.1pt;height:31.2pt;width:45pt;z-index:251753472;mso-width-relative:page;mso-height-relative:page;" filled="f" stroked="f" coordsize="21600,21600" o:gfxdata="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&#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DtRTXWAAAACQEAAA8AAAAAAAAAAQAgAAAAIgAAAGRy&#10;cy9kb3ducmV2LnhtbFBLAQIUABQAAAAIAIdO4kA0gABolQEAAAgDAAAOAAAAAAAAAAEAIAAAACUB&#10;AABkcnMvZTJvRG9jLnhtbFBLBQYAAAAABgAGAFkBAAAsBQAAAAA=&#10;">
                      <v:fill on="f" focussize="0,0"/>
                      <v:stroke on="f"/>
                      <v:imagedata o:title=""/>
                      <o:lock v:ext="edit" aspectratio="f"/>
                      <v:textbox>
                        <w:txbxContent>
                          <w:p>
                            <w:pPr>
                              <w:rPr>
                                <w:rFonts w:hint="default" w:eastAsia="Times New Roman"/>
                              </w:rPr>
                            </w:pPr>
                            <w:r>
                              <w:t>内容</w:t>
                            </w:r>
                          </w:p>
                        </w:txbxContent>
                      </v:textbox>
                    </v:shape>
                  </w:pict>
                </mc:Fallback>
              </mc:AlternateContent>
            </w:r>
            <w:r>
              <w:rPr>
                <w:rFonts w:ascii="宋体" w:hAnsi="宋体"/>
                <w:sz w:val="28"/>
                <w:szCs w:val="28"/>
              </w:rPr>
              <w:t>原安全许可证编号</w:t>
            </w:r>
          </w:p>
        </w:tc>
        <w:tc>
          <w:tcPr>
            <w:tcW w:w="5390" w:type="dxa"/>
            <w:gridSpan w:val="4"/>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变</w:t>
            </w:r>
          </w:p>
          <w:p>
            <w:pPr>
              <w:spacing w:line="360" w:lineRule="auto"/>
              <w:jc w:val="center"/>
              <w:rPr>
                <w:rFonts w:hint="default" w:ascii="宋体"/>
                <w:sz w:val="28"/>
                <w:szCs w:val="28"/>
              </w:rPr>
            </w:pPr>
            <w:r>
              <w:rPr>
                <w:rFonts w:ascii="宋体" w:hAnsi="宋体"/>
                <w:sz w:val="28"/>
                <w:szCs w:val="28"/>
              </w:rPr>
              <w:t>更</w:t>
            </w:r>
          </w:p>
          <w:p>
            <w:pPr>
              <w:spacing w:line="360" w:lineRule="auto"/>
              <w:jc w:val="center"/>
              <w:rPr>
                <w:rFonts w:hint="default" w:ascii="宋体"/>
                <w:sz w:val="28"/>
                <w:szCs w:val="28"/>
              </w:rPr>
            </w:pPr>
            <w:r>
              <w:rPr>
                <w:rFonts w:ascii="宋体" w:hAnsi="宋体"/>
                <w:sz w:val="28"/>
                <w:szCs w:val="28"/>
              </w:rPr>
              <w:t>事</w:t>
            </w:r>
          </w:p>
          <w:p>
            <w:pPr>
              <w:spacing w:line="360" w:lineRule="auto"/>
              <w:jc w:val="center"/>
              <w:rPr>
                <w:rFonts w:hint="default" w:ascii="宋体"/>
                <w:sz w:val="28"/>
                <w:szCs w:val="28"/>
              </w:rPr>
            </w:pPr>
            <w:r>
              <w:rPr>
                <w:rFonts w:ascii="宋体" w:hAnsi="宋体"/>
                <w:sz w:val="28"/>
                <w:szCs w:val="28"/>
              </w:rPr>
              <w:t>项</w:t>
            </w: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754496" behindDoc="0" locked="0" layoutInCell="1" allowOverlap="1">
                      <wp:simplePos x="0" y="0"/>
                      <wp:positionH relativeFrom="column">
                        <wp:posOffset>28575</wp:posOffset>
                      </wp:positionH>
                      <wp:positionV relativeFrom="paragraph">
                        <wp:posOffset>80010</wp:posOffset>
                      </wp:positionV>
                      <wp:extent cx="571500" cy="3962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1500" cy="396240"/>
                              </a:xfrm>
                              <a:prstGeom prst="rect">
                                <a:avLst/>
                              </a:prstGeom>
                              <a:noFill/>
                              <a:ln w="9525">
                                <a:noFill/>
                              </a:ln>
                            </wps:spPr>
                            <wps:txbx>
                              <w:txbxContent>
                                <w:p>
                                  <w:pPr>
                                    <w:rPr>
                                      <w:rFonts w:hint="default" w:eastAsia="Times New Roman"/>
                                    </w:rPr>
                                  </w:pPr>
                                  <w:r>
                                    <w:t>项目</w:t>
                                  </w:r>
                                </w:p>
                              </w:txbxContent>
                            </wps:txbx>
                            <wps:bodyPr upright="1"/>
                          </wps:wsp>
                        </a:graphicData>
                      </a:graphic>
                    </wp:anchor>
                  </w:drawing>
                </mc:Choice>
                <mc:Fallback>
                  <w:pict>
                    <v:shape id="_x0000_s1026" o:spid="_x0000_s1026" o:spt="202" type="#_x0000_t202" style="position:absolute;left:0pt;margin-left:2.25pt;margin-top:6.3pt;height:31.2pt;width:45pt;z-index:251754496;mso-width-relative:page;mso-height-relative:page;" filled="f" stroked="f" coordsize="21600,21600" o:gfxdata="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CBlP2U0gAAAAYBAAAPAAAAAAAAAAEAIAAAACIAAABkcnMvZG93&#10;bnJldi54bWxQSwECFAAUAAAACACHTuJAXkfxP5QBAAAIAwAADgAAAAAAAAABACAAAAAhAQAAZHJz&#10;L2Uyb0RvYy54bWxQSwUGAAAAAAYABgBZAQAAJwUAAAAA&#10;">
                      <v:fill on="f" focussize="0,0"/>
                      <v:stroke on="f"/>
                      <v:imagedata o:title=""/>
                      <o:lock v:ext="edit" aspectratio="f"/>
                      <v:textbox>
                        <w:txbxContent>
                          <w:p>
                            <w:pPr>
                              <w:rPr>
                                <w:rFonts w:hint="default" w:eastAsia="Times New Roman"/>
                              </w:rPr>
                            </w:pPr>
                            <w:r>
                              <w:t>项目</w:t>
                            </w:r>
                          </w:p>
                        </w:txbxContent>
                      </v:textbox>
                    </v:shape>
                  </w:pict>
                </mc:Fallback>
              </mc:AlternateContent>
            </w:r>
          </w:p>
        </w:tc>
        <w:tc>
          <w:tcPr>
            <w:tcW w:w="2832"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变更前</w:t>
            </w:r>
          </w:p>
        </w:tc>
        <w:tc>
          <w:tcPr>
            <w:tcW w:w="3060"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主要负责人</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rPr>
                <w:rFonts w:hint="default" w:ascii="宋体"/>
                <w:sz w:val="28"/>
                <w:szCs w:val="28"/>
              </w:rPr>
            </w:pPr>
          </w:p>
        </w:tc>
        <w:tc>
          <w:tcPr>
            <w:tcW w:w="3060"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隶属关系</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c>
          <w:tcPr>
            <w:tcW w:w="3060"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企业名称</w:t>
            </w:r>
          </w:p>
        </w:tc>
        <w:tc>
          <w:tcPr>
            <w:tcW w:w="2832"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XX</w:t>
            </w:r>
          </w:p>
        </w:tc>
        <w:tc>
          <w:tcPr>
            <w:tcW w:w="3060"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vMerge w:val="restart"/>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新建</w:t>
            </w:r>
          </w:p>
          <w:p>
            <w:pPr>
              <w:spacing w:line="360" w:lineRule="auto"/>
              <w:jc w:val="center"/>
              <w:rPr>
                <w:rFonts w:hint="default" w:ascii="宋体"/>
                <w:sz w:val="28"/>
                <w:szCs w:val="28"/>
              </w:rPr>
            </w:pPr>
            <w:r>
              <w:rPr>
                <w:rFonts w:ascii="宋体" w:hAnsi="宋体"/>
                <w:sz w:val="28"/>
                <w:szCs w:val="28"/>
              </w:rPr>
              <w:t>改建</w:t>
            </w:r>
          </w:p>
          <w:p>
            <w:pPr>
              <w:spacing w:line="360" w:lineRule="auto"/>
              <w:jc w:val="center"/>
              <w:rPr>
                <w:rFonts w:hint="default" w:ascii="宋体"/>
                <w:sz w:val="28"/>
                <w:szCs w:val="28"/>
              </w:rPr>
            </w:pPr>
            <w:r>
              <w:rPr>
                <w:rFonts w:ascii="宋体" w:hAnsi="宋体"/>
                <w:sz w:val="28"/>
                <w:szCs w:val="28"/>
              </w:rPr>
              <w:t>扩建</w:t>
            </w:r>
          </w:p>
        </w:tc>
        <w:tc>
          <w:tcPr>
            <w:tcW w:w="1673"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项目名称</w:t>
            </w:r>
          </w:p>
        </w:tc>
        <w:tc>
          <w:tcPr>
            <w:tcW w:w="4219"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项目验收单位</w:t>
            </w:r>
          </w:p>
        </w:tc>
        <w:tc>
          <w:tcPr>
            <w:tcW w:w="4219"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95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sz w:val="28"/>
                <w:szCs w:val="28"/>
              </w:rPr>
            </w:pPr>
          </w:p>
        </w:tc>
        <w:tc>
          <w:tcPr>
            <w:tcW w:w="1673" w:type="dxa"/>
            <w:gridSpan w:val="2"/>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r>
              <w:rPr>
                <w:rFonts w:ascii="宋体" w:hAnsi="宋体"/>
                <w:sz w:val="28"/>
                <w:szCs w:val="28"/>
              </w:rPr>
              <w:t>项目验收文号</w:t>
            </w:r>
          </w:p>
        </w:tc>
        <w:tc>
          <w:tcPr>
            <w:tcW w:w="4219" w:type="dxa"/>
            <w:gridSpan w:val="3"/>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35" w:hRule="atLeast"/>
        </w:trPr>
        <w:tc>
          <w:tcPr>
            <w:tcW w:w="95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取证</w:t>
            </w:r>
          </w:p>
          <w:p>
            <w:pPr>
              <w:spacing w:line="360" w:lineRule="auto"/>
              <w:jc w:val="center"/>
              <w:rPr>
                <w:rFonts w:hint="default" w:ascii="宋体"/>
                <w:sz w:val="28"/>
                <w:szCs w:val="28"/>
              </w:rPr>
            </w:pPr>
            <w:r>
              <w:rPr>
                <w:rFonts w:ascii="宋体" w:hAnsi="宋体"/>
                <w:sz w:val="28"/>
                <w:szCs w:val="28"/>
              </w:rPr>
              <w:t>单位</w:t>
            </w:r>
          </w:p>
          <w:p>
            <w:pPr>
              <w:spacing w:line="360" w:lineRule="auto"/>
              <w:jc w:val="center"/>
              <w:rPr>
                <w:rFonts w:hint="default" w:ascii="宋体"/>
                <w:sz w:val="28"/>
                <w:szCs w:val="28"/>
              </w:rPr>
            </w:pPr>
            <w:r>
              <w:rPr>
                <w:rFonts w:ascii="宋体" w:hAnsi="宋体"/>
                <w:sz w:val="28"/>
                <w:szCs w:val="28"/>
              </w:rPr>
              <w:t>意见</w:t>
            </w:r>
          </w:p>
        </w:tc>
        <w:tc>
          <w:tcPr>
            <w:tcW w:w="7565" w:type="dxa"/>
            <w:gridSpan w:val="6"/>
            <w:tcBorders>
              <w:top w:val="single" w:color="auto" w:sz="4" w:space="0"/>
              <w:left w:val="single" w:color="auto" w:sz="4" w:space="0"/>
              <w:bottom w:val="single" w:color="auto" w:sz="4" w:space="0"/>
              <w:right w:val="single" w:color="auto" w:sz="4" w:space="0"/>
              <w:tl2br w:val="nil"/>
              <w:tr2bl w:val="nil"/>
            </w:tcBorders>
          </w:tcPr>
          <w:p>
            <w:pPr>
              <w:spacing w:line="360" w:lineRule="auto"/>
              <w:rPr>
                <w:rFonts w:hint="default" w:ascii="宋体"/>
                <w:sz w:val="28"/>
                <w:szCs w:val="28"/>
              </w:rPr>
            </w:pPr>
          </w:p>
          <w:p>
            <w:pPr>
              <w:spacing w:line="360" w:lineRule="auto"/>
              <w:rPr>
                <w:rFonts w:hint="default" w:ascii="宋体"/>
                <w:sz w:val="28"/>
                <w:szCs w:val="28"/>
              </w:rPr>
            </w:pPr>
          </w:p>
          <w:p>
            <w:pPr>
              <w:spacing w:line="360" w:lineRule="auto"/>
              <w:rPr>
                <w:rFonts w:hint="default" w:ascii="宋体"/>
                <w:sz w:val="28"/>
                <w:szCs w:val="28"/>
              </w:rPr>
            </w:pPr>
            <w:r>
              <w:rPr>
                <w:rFonts w:ascii="宋体" w:hAnsi="宋体"/>
                <w:sz w:val="28"/>
                <w:szCs w:val="28"/>
              </w:rPr>
              <w:t>主要负责人（签字）：（单位盖章）</w:t>
            </w:r>
          </w:p>
          <w:p>
            <w:pPr>
              <w:spacing w:line="360" w:lineRule="auto"/>
              <w:jc w:val="center"/>
              <w:rPr>
                <w:rFonts w:hint="default" w:ascii="宋体"/>
                <w:sz w:val="28"/>
                <w:szCs w:val="28"/>
              </w:rPr>
            </w:pPr>
            <w:r>
              <w:rPr>
                <w:rFonts w:ascii="宋体" w:hAnsi="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2" w:hRule="atLeast"/>
        </w:trPr>
        <w:tc>
          <w:tcPr>
            <w:tcW w:w="95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default" w:ascii="宋体"/>
                <w:sz w:val="28"/>
                <w:szCs w:val="28"/>
              </w:rPr>
            </w:pPr>
            <w:r>
              <w:rPr>
                <w:rFonts w:ascii="宋体" w:hAnsi="宋体"/>
                <w:sz w:val="28"/>
                <w:szCs w:val="28"/>
              </w:rPr>
              <w:t>申请</w:t>
            </w:r>
          </w:p>
          <w:p>
            <w:pPr>
              <w:spacing w:line="360" w:lineRule="auto"/>
              <w:jc w:val="center"/>
              <w:rPr>
                <w:rFonts w:hint="default" w:ascii="宋体"/>
                <w:sz w:val="28"/>
                <w:szCs w:val="28"/>
              </w:rPr>
            </w:pPr>
            <w:r>
              <w:rPr>
                <w:rFonts w:ascii="宋体" w:hAnsi="宋体"/>
                <w:sz w:val="28"/>
                <w:szCs w:val="28"/>
              </w:rPr>
              <w:t>单位</w:t>
            </w:r>
          </w:p>
          <w:p>
            <w:pPr>
              <w:spacing w:line="360" w:lineRule="auto"/>
              <w:jc w:val="center"/>
              <w:rPr>
                <w:rFonts w:hint="default" w:ascii="宋体"/>
                <w:sz w:val="28"/>
                <w:szCs w:val="28"/>
              </w:rPr>
            </w:pPr>
            <w:r>
              <w:rPr>
                <w:rFonts w:ascii="宋体" w:hAnsi="宋体"/>
                <w:sz w:val="28"/>
                <w:szCs w:val="28"/>
              </w:rPr>
              <w:t>意见</w:t>
            </w:r>
          </w:p>
        </w:tc>
        <w:tc>
          <w:tcPr>
            <w:tcW w:w="7565" w:type="dxa"/>
            <w:gridSpan w:val="6"/>
            <w:tcBorders>
              <w:top w:val="single" w:color="auto" w:sz="4" w:space="0"/>
              <w:left w:val="single" w:color="auto" w:sz="4" w:space="0"/>
              <w:bottom w:val="single" w:color="auto" w:sz="4" w:space="0"/>
              <w:right w:val="single" w:color="auto" w:sz="4" w:space="0"/>
              <w:tl2br w:val="nil"/>
              <w:tr2bl w:val="nil"/>
            </w:tcBorders>
          </w:tcPr>
          <w:p>
            <w:pPr>
              <w:spacing w:line="360" w:lineRule="auto"/>
              <w:rPr>
                <w:rFonts w:hint="default" w:ascii="宋体"/>
                <w:sz w:val="28"/>
                <w:szCs w:val="28"/>
              </w:rPr>
            </w:pPr>
          </w:p>
          <w:p>
            <w:pPr>
              <w:spacing w:line="360" w:lineRule="auto"/>
              <w:rPr>
                <w:rFonts w:hint="default" w:ascii="宋体"/>
                <w:sz w:val="28"/>
                <w:szCs w:val="28"/>
              </w:rPr>
            </w:pPr>
          </w:p>
          <w:p>
            <w:pPr>
              <w:spacing w:line="360" w:lineRule="auto"/>
              <w:rPr>
                <w:rFonts w:hint="default" w:ascii="宋体"/>
                <w:sz w:val="28"/>
                <w:szCs w:val="28"/>
              </w:rPr>
            </w:pPr>
            <w:r>
              <w:rPr>
                <w:rFonts w:ascii="宋体" w:hAnsi="宋体"/>
                <w:sz w:val="28"/>
                <w:szCs w:val="28"/>
              </w:rPr>
              <w:t>法定代表人（签字）：（单位盖章）</w:t>
            </w:r>
          </w:p>
          <w:p>
            <w:pPr>
              <w:spacing w:line="360" w:lineRule="auto"/>
              <w:jc w:val="center"/>
              <w:rPr>
                <w:rFonts w:hint="default" w:ascii="宋体"/>
                <w:sz w:val="28"/>
                <w:szCs w:val="28"/>
              </w:rPr>
            </w:pPr>
            <w:r>
              <w:rPr>
                <w:rFonts w:ascii="宋体" w:hAnsi="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2" w:hRule="atLeast"/>
        </w:trPr>
        <w:tc>
          <w:tcPr>
            <w:tcW w:w="957" w:type="dxa"/>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hint="eastAsia" w:ascii="宋体" w:hAnsi="宋体" w:eastAsia="宋体"/>
                <w:sz w:val="28"/>
                <w:szCs w:val="28"/>
                <w:lang w:eastAsia="zh-CN"/>
              </w:rPr>
            </w:pPr>
            <w:r>
              <w:rPr>
                <w:rFonts w:hint="eastAsia" w:ascii="宋体" w:hAnsi="宋体"/>
                <w:sz w:val="28"/>
                <w:szCs w:val="28"/>
                <w:lang w:eastAsia="zh-CN"/>
              </w:rPr>
              <w:t>审批单位意见</w:t>
            </w:r>
          </w:p>
        </w:tc>
        <w:tc>
          <w:tcPr>
            <w:tcW w:w="7565" w:type="dxa"/>
            <w:gridSpan w:val="6"/>
            <w:tcBorders>
              <w:top w:val="single" w:color="auto" w:sz="4" w:space="0"/>
              <w:left w:val="single" w:color="auto" w:sz="4" w:space="0"/>
              <w:bottom w:val="single" w:color="auto" w:sz="4" w:space="0"/>
              <w:right w:val="single" w:color="auto" w:sz="4" w:space="0"/>
              <w:tl2br w:val="nil"/>
              <w:tr2bl w:val="nil"/>
            </w:tcBorders>
          </w:tcPr>
          <w:p>
            <w:pPr>
              <w:spacing w:line="360" w:lineRule="auto"/>
              <w:jc w:val="center"/>
            </w:pPr>
          </w:p>
          <w:p>
            <w:pPr>
              <w:pStyle w:val="2"/>
              <w:rPr>
                <w:rFonts w:ascii="宋体" w:hAnsi="宋体"/>
                <w:sz w:val="28"/>
                <w:szCs w:val="28"/>
              </w:rPr>
            </w:pPr>
          </w:p>
          <w:p>
            <w:pPr>
              <w:pStyle w:val="2"/>
              <w:rPr>
                <w:rFonts w:ascii="宋体" w:hAnsi="宋体"/>
                <w:sz w:val="28"/>
                <w:szCs w:val="28"/>
              </w:rPr>
            </w:pPr>
          </w:p>
          <w:p>
            <w:pPr>
              <w:pStyle w:val="2"/>
              <w:rPr>
                <w:rFonts w:ascii="宋体" w:hAnsi="宋体"/>
                <w:sz w:val="28"/>
                <w:szCs w:val="28"/>
              </w:rPr>
            </w:pPr>
          </w:p>
          <w:p>
            <w:pPr>
              <w:pStyle w:val="2"/>
              <w:rPr>
                <w:rFonts w:ascii="宋体" w:hAnsi="宋体"/>
                <w:sz w:val="28"/>
                <w:szCs w:val="28"/>
              </w:rPr>
            </w:pPr>
          </w:p>
          <w:p>
            <w:pPr>
              <w:pStyle w:val="2"/>
              <w:rPr>
                <w:rFonts w:ascii="宋体" w:hAnsi="宋体"/>
                <w:sz w:val="28"/>
                <w:szCs w:val="28"/>
              </w:rPr>
            </w:pPr>
          </w:p>
          <w:p>
            <w:pPr>
              <w:pStyle w:val="2"/>
              <w:rPr>
                <w:rFonts w:hint="eastAsia" w:ascii="宋体" w:hAnsi="宋体" w:eastAsia="宋体"/>
                <w:sz w:val="28"/>
                <w:szCs w:val="28"/>
                <w:lang w:val="en-US" w:eastAsia="zh-CN"/>
              </w:rPr>
            </w:pPr>
            <w:r>
              <w:rPr>
                <w:rFonts w:hint="eastAsia" w:ascii="宋体" w:hAnsi="宋体"/>
                <w:sz w:val="28"/>
                <w:szCs w:val="28"/>
                <w:lang w:val="en-US" w:eastAsia="zh-CN"/>
              </w:rPr>
              <w:t xml:space="preserve">                        年   月  日</w:t>
            </w:r>
          </w:p>
        </w:tc>
      </w:tr>
    </w:tbl>
    <w:p>
      <w:pPr>
        <w:adjustRightInd w:val="0"/>
        <w:snapToGrid w:val="0"/>
        <w:spacing w:line="360" w:lineRule="auto"/>
        <w:jc w:val="both"/>
        <w:rPr>
          <w:rFonts w:hint="default" w:ascii="宋体"/>
          <w:sz w:val="28"/>
          <w:szCs w:val="28"/>
        </w:rPr>
      </w:pPr>
    </w:p>
    <w:p>
      <w:pPr>
        <w:rPr>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18FE8"/>
    <w:multiLevelType w:val="singleLevel"/>
    <w:tmpl w:val="5AC18FE8"/>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82E71"/>
    <w:rsid w:val="01C0673C"/>
    <w:rsid w:val="07782E71"/>
    <w:rsid w:val="138B594B"/>
    <w:rsid w:val="335B228A"/>
    <w:rsid w:val="35794CE2"/>
    <w:rsid w:val="5FA15DD2"/>
    <w:rsid w:val="62080E34"/>
    <w:rsid w:val="62792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2019-06-13T01:46:00Z</dcterms:created>
  <dc:creator>NTKO</dc:creator>
  <cp:lastModifiedBy>NTKO</cp:lastModifiedBy>
  <dcterms:modified xsi:type="dcterms:W3CDTF">2019-10-09T00:10:47Z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