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宋体" w:hAnsi="宋体"/>
          <w:b/>
          <w:sz w:val="36"/>
          <w:szCs w:val="36"/>
        </w:rPr>
      </w:pPr>
      <w:r>
        <w:rPr>
          <w:rFonts w:ascii="宋体" w:hAnsi="宋体"/>
          <w:b/>
          <w:sz w:val="36"/>
          <w:szCs w:val="36"/>
        </w:rPr>
        <w:t>烟花爆竹生产企业安全生产许可证</w:t>
      </w:r>
      <w:r>
        <w:rPr>
          <w:rFonts w:hint="eastAsia" w:ascii="宋体" w:hAnsi="宋体"/>
          <w:b/>
          <w:sz w:val="36"/>
          <w:szCs w:val="36"/>
          <w:lang w:eastAsia="zh-CN"/>
        </w:rPr>
        <w:t>核发</w:t>
      </w:r>
      <w:r>
        <w:rPr>
          <w:rFonts w:ascii="宋体" w:hAnsi="宋体"/>
          <w:b/>
          <w:sz w:val="36"/>
          <w:szCs w:val="36"/>
        </w:rPr>
        <w:t>操作规范</w:t>
      </w:r>
    </w:p>
    <w:p>
      <w:pPr>
        <w:pStyle w:val="2"/>
        <w:jc w:val="center"/>
        <w:rPr>
          <w:rFonts w:hint="eastAsia"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b/>
          <w:sz w:val="28"/>
          <w:szCs w:val="28"/>
          <w:lang w:val="en-US"/>
        </w:rPr>
        <w:t>(</w:t>
      </w:r>
      <w:r>
        <w:rPr>
          <w:rFonts w:hint="eastAsia" w:asciiTheme="minorEastAsia" w:hAnsiTheme="minorEastAsia" w:eastAsiaTheme="minorEastAsia" w:cstheme="minorEastAsia"/>
          <w:b/>
          <w:sz w:val="28"/>
          <w:szCs w:val="28"/>
          <w:lang w:val="en-US" w:eastAsia="zh-CN"/>
        </w:rPr>
        <w:t>改建、扩建生产设施；变更产品类别、级别范围</w:t>
      </w:r>
      <w:r>
        <w:rPr>
          <w:rFonts w:hint="eastAsia" w:asciiTheme="minorEastAsia" w:hAnsiTheme="minorEastAsia" w:eastAsiaTheme="minorEastAsia" w:cstheme="minorEastAsia"/>
          <w:b/>
          <w:sz w:val="28"/>
          <w:szCs w:val="28"/>
          <w:lang w:val="en-US"/>
        </w:rPr>
        <w:t>)</w:t>
      </w:r>
    </w:p>
    <w:p>
      <w:pPr>
        <w:snapToGrid w:val="0"/>
        <w:rPr>
          <w:rFonts w:hint="default" w:ascii="宋体"/>
          <w:b/>
          <w:sz w:val="28"/>
          <w:szCs w:val="28"/>
        </w:rPr>
      </w:pPr>
    </w:p>
    <w:p>
      <w:pPr>
        <w:snapToGrid w:val="0"/>
        <w:spacing w:line="360" w:lineRule="exact"/>
        <w:ind w:firstLine="562" w:firstLineChars="200"/>
        <w:rPr>
          <w:rFonts w:hint="default" w:ascii="宋体"/>
          <w:b/>
          <w:kern w:val="0"/>
          <w:sz w:val="28"/>
          <w:szCs w:val="28"/>
        </w:rPr>
      </w:pPr>
      <w:r>
        <w:rPr>
          <w:rFonts w:ascii="宋体" w:hAnsi="宋体"/>
          <w:b/>
          <w:kern w:val="0"/>
          <w:sz w:val="28"/>
          <w:szCs w:val="28"/>
        </w:rPr>
        <w:t>一、行政审批项目名称、性质</w:t>
      </w:r>
    </w:p>
    <w:p>
      <w:pPr>
        <w:snapToGrid w:val="0"/>
        <w:spacing w:line="360" w:lineRule="exact"/>
        <w:ind w:firstLine="560" w:firstLineChars="200"/>
        <w:rPr>
          <w:rFonts w:hint="default" w:ascii="宋体"/>
          <w:kern w:val="0"/>
          <w:sz w:val="28"/>
          <w:szCs w:val="28"/>
        </w:rPr>
      </w:pPr>
      <w:r>
        <w:rPr>
          <w:rFonts w:ascii="宋体" w:hAnsi="宋体"/>
          <w:kern w:val="0"/>
          <w:sz w:val="28"/>
          <w:szCs w:val="28"/>
        </w:rPr>
        <w:t>（一）名称：烟花爆竹生产企业安全生产许可证</w:t>
      </w:r>
      <w:r>
        <w:rPr>
          <w:rFonts w:hint="eastAsia" w:ascii="宋体" w:hAnsi="宋体"/>
          <w:kern w:val="0"/>
          <w:sz w:val="28"/>
          <w:szCs w:val="28"/>
          <w:lang w:eastAsia="zh-CN"/>
        </w:rPr>
        <w:t>变更（</w:t>
      </w:r>
      <w:r>
        <w:rPr>
          <w:rFonts w:hint="eastAsia" w:ascii="宋体" w:hAnsi="宋体"/>
          <w:kern w:val="0"/>
          <w:sz w:val="28"/>
          <w:szCs w:val="28"/>
          <w:lang w:val="en-US" w:eastAsia="zh-CN"/>
        </w:rPr>
        <w:t>改建、扩建生产设施；变更产品类别、级别范围）</w:t>
      </w:r>
      <w:r>
        <w:rPr>
          <w:rFonts w:ascii="宋体" w:hAnsi="宋体"/>
          <w:kern w:val="0"/>
          <w:sz w:val="28"/>
          <w:szCs w:val="28"/>
        </w:rPr>
        <w:t>。</w:t>
      </w:r>
    </w:p>
    <w:p>
      <w:pPr>
        <w:snapToGrid w:val="0"/>
        <w:spacing w:line="360" w:lineRule="exact"/>
        <w:ind w:firstLine="560" w:firstLineChars="200"/>
        <w:rPr>
          <w:rFonts w:hint="default" w:ascii="宋体"/>
          <w:kern w:val="0"/>
          <w:sz w:val="28"/>
          <w:szCs w:val="28"/>
        </w:rPr>
      </w:pPr>
      <w:r>
        <w:rPr>
          <w:rFonts w:ascii="宋体" w:hAnsi="宋体"/>
          <w:kern w:val="0"/>
          <w:sz w:val="28"/>
          <w:szCs w:val="28"/>
        </w:rPr>
        <w:t>（二）性质：行政许可。</w:t>
      </w:r>
    </w:p>
    <w:p>
      <w:pPr>
        <w:snapToGrid w:val="0"/>
        <w:spacing w:line="360" w:lineRule="exact"/>
        <w:ind w:firstLine="562" w:firstLineChars="200"/>
        <w:rPr>
          <w:rFonts w:hint="default" w:ascii="宋体"/>
          <w:b/>
          <w:kern w:val="0"/>
          <w:sz w:val="28"/>
          <w:szCs w:val="28"/>
        </w:rPr>
      </w:pPr>
      <w:r>
        <w:rPr>
          <w:rFonts w:ascii="宋体" w:hAnsi="宋体"/>
          <w:b/>
          <w:kern w:val="0"/>
          <w:sz w:val="28"/>
          <w:szCs w:val="28"/>
        </w:rPr>
        <w:t>二、设定依据</w:t>
      </w:r>
    </w:p>
    <w:p>
      <w:pPr>
        <w:shd w:val="solid" w:color="FFFFFF" w:fill="auto"/>
        <w:autoSpaceDN w:val="0"/>
        <w:spacing w:line="360" w:lineRule="exact"/>
        <w:ind w:firstLine="560" w:firstLineChars="200"/>
        <w:contextualSpacing/>
        <w:rPr>
          <w:rFonts w:hint="default" w:ascii="宋体"/>
          <w:sz w:val="28"/>
          <w:szCs w:val="28"/>
          <w:shd w:val="clear" w:color="auto" w:fill="FFFFFF"/>
        </w:rPr>
      </w:pPr>
      <w:r>
        <w:rPr>
          <w:rFonts w:ascii="宋体" w:hAnsi="宋体"/>
          <w:sz w:val="28"/>
          <w:szCs w:val="28"/>
        </w:rPr>
        <w:t>依据《安全生产许可证条例》（中华人民共和国国务院令第397号公布，2014年中华人民共和国国务院令第653号修正）、《烟花爆竹安全生产管理条例》（中华人民共和国国务院第455号公布）第二条：国家对矿山企业、建筑施工企业和危险化学品、烟花爆竹、民用爆破器材生产企业(以下统称企业)实行安全生产许可制度。</w:t>
      </w:r>
    </w:p>
    <w:p>
      <w:pPr>
        <w:snapToGrid w:val="0"/>
        <w:spacing w:line="360" w:lineRule="exact"/>
        <w:ind w:firstLine="562" w:firstLineChars="200"/>
        <w:rPr>
          <w:rFonts w:hint="default" w:ascii="宋体"/>
          <w:b/>
          <w:kern w:val="0"/>
          <w:sz w:val="28"/>
          <w:szCs w:val="28"/>
        </w:rPr>
      </w:pPr>
      <w:r>
        <w:rPr>
          <w:rFonts w:ascii="宋体" w:hAnsi="宋体"/>
          <w:b/>
          <w:kern w:val="0"/>
          <w:sz w:val="28"/>
          <w:szCs w:val="28"/>
        </w:rPr>
        <w:t>三、实施权限和实施主体</w:t>
      </w:r>
    </w:p>
    <w:p>
      <w:pPr>
        <w:widowControl/>
        <w:snapToGrid w:val="0"/>
        <w:spacing w:line="360" w:lineRule="exact"/>
        <w:ind w:firstLine="560" w:firstLineChars="200"/>
        <w:jc w:val="left"/>
        <w:rPr>
          <w:rFonts w:hint="default" w:ascii="宋体"/>
          <w:kern w:val="0"/>
          <w:sz w:val="28"/>
          <w:szCs w:val="28"/>
        </w:rPr>
      </w:pPr>
      <w:r>
        <w:rPr>
          <w:rFonts w:ascii="宋体" w:hAnsi="宋体"/>
          <w:sz w:val="28"/>
          <w:szCs w:val="28"/>
        </w:rPr>
        <w:t>《烟花爆竹生产企业安全生产许可证实施办法》 （</w:t>
      </w:r>
      <w:r>
        <w:rPr>
          <w:rFonts w:hint="eastAsia" w:ascii="宋体" w:hAnsi="宋体"/>
          <w:sz w:val="28"/>
          <w:szCs w:val="28"/>
          <w:lang w:eastAsia="zh-CN"/>
        </w:rPr>
        <w:t>原</w:t>
      </w:r>
      <w:r>
        <w:rPr>
          <w:rFonts w:ascii="宋体" w:hAnsi="宋体"/>
          <w:sz w:val="28"/>
          <w:szCs w:val="28"/>
        </w:rPr>
        <w:t>国家安全监管总局令第54号）</w:t>
      </w:r>
      <w:r>
        <w:rPr>
          <w:rFonts w:ascii="宋体" w:hAnsi="宋体"/>
          <w:kern w:val="0"/>
          <w:sz w:val="28"/>
          <w:szCs w:val="28"/>
        </w:rPr>
        <w:t>第五条第二款规定：省、自治区、直辖市人民政府安全生产监督管理部门按照全国统一配号，负责本行政区域内安全生产许可证的颁发和管理工作。</w:t>
      </w:r>
    </w:p>
    <w:p>
      <w:pPr>
        <w:tabs>
          <w:tab w:val="center" w:pos="4153"/>
          <w:tab w:val="right" w:pos="8306"/>
        </w:tabs>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根据桂政发﹝2016﹞</w:t>
      </w:r>
      <w:r>
        <w:rPr>
          <w:rFonts w:hint="default" w:ascii="宋体" w:hAnsi="宋体"/>
          <w:kern w:val="0"/>
          <w:sz w:val="28"/>
          <w:szCs w:val="28"/>
        </w:rPr>
        <w:t>76</w:t>
      </w:r>
      <w:r>
        <w:rPr>
          <w:rFonts w:ascii="宋体" w:hAnsi="宋体"/>
          <w:kern w:val="0"/>
          <w:sz w:val="28"/>
          <w:szCs w:val="28"/>
        </w:rPr>
        <w:t>号，烟花爆竹生产企业安全生产许可证</w:t>
      </w:r>
      <w:r>
        <w:rPr>
          <w:rFonts w:hint="eastAsia" w:ascii="宋体" w:hAnsi="宋体"/>
          <w:kern w:val="0"/>
          <w:sz w:val="28"/>
          <w:szCs w:val="28"/>
          <w:lang w:eastAsia="zh-CN"/>
        </w:rPr>
        <w:t>核发</w:t>
      </w:r>
      <w:r>
        <w:rPr>
          <w:rFonts w:ascii="宋体" w:hAnsi="宋体"/>
          <w:kern w:val="0"/>
          <w:sz w:val="28"/>
          <w:szCs w:val="28"/>
        </w:rPr>
        <w:t>由自治区</w:t>
      </w:r>
      <w:r>
        <w:rPr>
          <w:rFonts w:hint="eastAsia" w:ascii="宋体" w:hAnsi="宋体"/>
          <w:kern w:val="0"/>
          <w:sz w:val="28"/>
          <w:szCs w:val="28"/>
          <w:lang w:eastAsia="zh-CN"/>
        </w:rPr>
        <w:t>应急管理厅</w:t>
      </w:r>
      <w:r>
        <w:rPr>
          <w:rFonts w:ascii="宋体" w:hAnsi="宋体"/>
          <w:kern w:val="0"/>
          <w:sz w:val="28"/>
          <w:szCs w:val="28"/>
        </w:rPr>
        <w:t>实施。</w:t>
      </w:r>
    </w:p>
    <w:p>
      <w:pPr>
        <w:snapToGrid w:val="0"/>
        <w:spacing w:line="360" w:lineRule="exact"/>
        <w:ind w:firstLine="562" w:firstLineChars="200"/>
        <w:rPr>
          <w:rFonts w:hint="default" w:ascii="宋体"/>
          <w:b/>
          <w:kern w:val="0"/>
          <w:sz w:val="28"/>
          <w:szCs w:val="28"/>
        </w:rPr>
      </w:pPr>
      <w:r>
        <w:rPr>
          <w:rFonts w:ascii="宋体" w:hAnsi="宋体"/>
          <w:b/>
          <w:kern w:val="0"/>
          <w:sz w:val="28"/>
          <w:szCs w:val="28"/>
        </w:rPr>
        <w:t>四、行政审批条件</w:t>
      </w:r>
    </w:p>
    <w:p>
      <w:pPr>
        <w:widowControl/>
        <w:snapToGrid w:val="0"/>
        <w:spacing w:line="360" w:lineRule="exact"/>
        <w:ind w:firstLine="560" w:firstLineChars="200"/>
        <w:jc w:val="left"/>
        <w:rPr>
          <w:rFonts w:hint="default" w:ascii="宋体"/>
          <w:kern w:val="0"/>
          <w:sz w:val="28"/>
          <w:szCs w:val="28"/>
        </w:rPr>
      </w:pPr>
      <w:r>
        <w:rPr>
          <w:rFonts w:ascii="宋体" w:hAnsi="宋体"/>
          <w:kern w:val="0"/>
          <w:sz w:val="28"/>
          <w:szCs w:val="28"/>
        </w:rPr>
        <w:t>《烟花爆竹生产企业安全生产许可证实施办法》</w:t>
      </w:r>
      <w:r>
        <w:rPr>
          <w:rFonts w:ascii="宋体" w:hAnsi="宋体"/>
          <w:sz w:val="28"/>
          <w:szCs w:val="28"/>
        </w:rPr>
        <w:t>（</w:t>
      </w:r>
      <w:r>
        <w:rPr>
          <w:rFonts w:hint="eastAsia" w:ascii="宋体" w:hAnsi="宋体"/>
          <w:sz w:val="28"/>
          <w:szCs w:val="28"/>
          <w:lang w:eastAsia="zh-CN"/>
        </w:rPr>
        <w:t>原</w:t>
      </w:r>
      <w:r>
        <w:rPr>
          <w:rFonts w:ascii="宋体" w:hAnsi="宋体"/>
          <w:sz w:val="28"/>
          <w:szCs w:val="28"/>
        </w:rPr>
        <w:t>国家安全监管总局令第54号）</w:t>
      </w:r>
      <w:r>
        <w:rPr>
          <w:rFonts w:hint="eastAsia" w:ascii="宋体" w:hAnsi="宋体"/>
          <w:sz w:val="28"/>
          <w:szCs w:val="28"/>
          <w:lang w:eastAsia="zh-CN"/>
        </w:rPr>
        <w:t>，</w:t>
      </w:r>
      <w:r>
        <w:rPr>
          <w:rFonts w:ascii="宋体" w:hAnsi="宋体"/>
          <w:kern w:val="0"/>
          <w:sz w:val="28"/>
          <w:szCs w:val="28"/>
        </w:rPr>
        <w:t>第二十</w:t>
      </w:r>
      <w:r>
        <w:rPr>
          <w:rFonts w:hint="eastAsia" w:ascii="宋体" w:hAnsi="宋体"/>
          <w:kern w:val="0"/>
          <w:sz w:val="28"/>
          <w:szCs w:val="28"/>
          <w:lang w:eastAsia="zh-CN"/>
        </w:rPr>
        <w:t>七</w:t>
      </w:r>
      <w:r>
        <w:rPr>
          <w:rFonts w:ascii="宋体" w:hAnsi="宋体"/>
          <w:kern w:val="0"/>
          <w:sz w:val="28"/>
          <w:szCs w:val="28"/>
        </w:rPr>
        <w:t>条</w:t>
      </w:r>
      <w:r>
        <w:rPr>
          <w:rFonts w:hint="eastAsia" w:ascii="宋体" w:hAnsi="宋体"/>
          <w:kern w:val="0"/>
          <w:sz w:val="28"/>
          <w:szCs w:val="28"/>
          <w:lang w:eastAsia="zh-CN"/>
        </w:rPr>
        <w:t>，</w:t>
      </w:r>
      <w:r>
        <w:rPr>
          <w:rFonts w:ascii="宋体" w:hAnsi="宋体"/>
          <w:kern w:val="0"/>
          <w:sz w:val="28"/>
          <w:szCs w:val="28"/>
        </w:rPr>
        <w:t>企业在安全生产许可证有效期内有下列情形之一的，应当按照</w:t>
      </w:r>
      <w:r>
        <w:rPr>
          <w:rFonts w:hint="eastAsia" w:ascii="宋体" w:hAnsi="宋体"/>
          <w:kern w:val="0"/>
          <w:sz w:val="28"/>
          <w:szCs w:val="28"/>
          <w:lang w:eastAsia="zh-CN"/>
        </w:rPr>
        <w:t>本法</w:t>
      </w:r>
      <w:r>
        <w:rPr>
          <w:rFonts w:ascii="宋体" w:hAnsi="宋体"/>
          <w:kern w:val="0"/>
          <w:sz w:val="28"/>
          <w:szCs w:val="28"/>
        </w:rPr>
        <w:t>第二十八条的规定申请变更安全生产许可证，并符合以下条件：</w:t>
      </w:r>
    </w:p>
    <w:p>
      <w:pPr>
        <w:tabs>
          <w:tab w:val="center" w:pos="4153"/>
          <w:tab w:val="right" w:pos="8306"/>
        </w:tabs>
        <w:snapToGrid w:val="0"/>
        <w:spacing w:line="360" w:lineRule="exact"/>
        <w:ind w:firstLine="560" w:firstLineChars="200"/>
        <w:jc w:val="left"/>
        <w:rPr>
          <w:rFonts w:hint="default" w:ascii="宋体"/>
          <w:kern w:val="0"/>
          <w:sz w:val="28"/>
          <w:szCs w:val="28"/>
        </w:rPr>
      </w:pPr>
      <w:r>
        <w:rPr>
          <w:rFonts w:ascii="宋体" w:hAnsi="宋体"/>
          <w:kern w:val="0"/>
          <w:sz w:val="28"/>
          <w:szCs w:val="28"/>
        </w:rPr>
        <w:t>（一）改建、扩建烟花爆竹生产（含储存）设施的；改扩建经验收合格。</w:t>
      </w:r>
    </w:p>
    <w:p>
      <w:pPr>
        <w:widowControl/>
        <w:snapToGrid w:val="0"/>
        <w:spacing w:line="360" w:lineRule="exact"/>
        <w:ind w:firstLine="560" w:firstLineChars="200"/>
        <w:jc w:val="left"/>
        <w:rPr>
          <w:rFonts w:hint="default" w:ascii="宋体"/>
          <w:sz w:val="28"/>
          <w:szCs w:val="28"/>
        </w:rPr>
      </w:pPr>
      <w:r>
        <w:rPr>
          <w:rFonts w:ascii="宋体" w:hAnsi="宋体"/>
          <w:kern w:val="0"/>
          <w:sz w:val="28"/>
          <w:szCs w:val="28"/>
        </w:rPr>
        <w:t>（二）变更产品类别、级别范围的；</w:t>
      </w:r>
      <w:r>
        <w:rPr>
          <w:rFonts w:ascii="宋体" w:hAnsi="宋体"/>
          <w:sz w:val="28"/>
          <w:szCs w:val="28"/>
        </w:rPr>
        <w:t>安全审查合格。</w:t>
      </w:r>
    </w:p>
    <w:p>
      <w:pPr>
        <w:widowControl/>
        <w:snapToGrid w:val="0"/>
        <w:spacing w:line="360" w:lineRule="exact"/>
        <w:ind w:firstLine="560" w:firstLineChars="200"/>
        <w:jc w:val="left"/>
        <w:rPr>
          <w:rFonts w:hint="default" w:ascii="宋体"/>
          <w:kern w:val="0"/>
          <w:sz w:val="28"/>
          <w:szCs w:val="28"/>
        </w:rPr>
      </w:pPr>
      <w:r>
        <w:rPr>
          <w:rFonts w:ascii="宋体" w:hAnsi="宋体"/>
          <w:kern w:val="0"/>
          <w:sz w:val="28"/>
          <w:szCs w:val="28"/>
        </w:rPr>
        <w:t>（三）变更企业主要负责人的；企业负责人取得安全资格证和正办理工商营业执照变更。</w:t>
      </w:r>
    </w:p>
    <w:p>
      <w:pPr>
        <w:widowControl/>
        <w:snapToGrid w:val="0"/>
        <w:spacing w:line="360" w:lineRule="exact"/>
        <w:ind w:firstLine="560" w:firstLineChars="200"/>
        <w:jc w:val="left"/>
        <w:rPr>
          <w:rFonts w:ascii="宋体" w:hAnsi="宋体"/>
          <w:kern w:val="0"/>
          <w:sz w:val="28"/>
          <w:szCs w:val="28"/>
        </w:rPr>
      </w:pPr>
      <w:r>
        <w:rPr>
          <w:rFonts w:ascii="宋体" w:hAnsi="宋体"/>
          <w:kern w:val="0"/>
          <w:sz w:val="28"/>
          <w:szCs w:val="28"/>
        </w:rPr>
        <w:t>（四）变更企业名称和经济类型的。正办理工商营业执照变更。</w:t>
      </w:r>
    </w:p>
    <w:p>
      <w:pPr>
        <w:pStyle w:val="2"/>
        <w:ind w:firstLine="562" w:firstLineChars="200"/>
        <w:rPr>
          <w:rFonts w:hint="default"/>
          <w:sz w:val="28"/>
          <w:szCs w:val="28"/>
        </w:rPr>
      </w:pPr>
      <w:r>
        <w:rPr>
          <w:rStyle w:val="6"/>
          <w:rFonts w:hint="eastAsia" w:ascii="宋体" w:hAnsi="宋体" w:eastAsia="宋体" w:cs="宋体"/>
          <w:i w:val="0"/>
          <w:caps w:val="0"/>
          <w:color w:val="000000"/>
          <w:spacing w:val="0"/>
          <w:sz w:val="28"/>
          <w:szCs w:val="28"/>
          <w:shd w:val="clear" w:fill="FFFFFF"/>
        </w:rPr>
        <w:t>第二十九条</w:t>
      </w:r>
      <w:r>
        <w:rPr>
          <w:rFonts w:hint="eastAsia" w:ascii="宋体" w:hAnsi="宋体" w:eastAsia="宋体" w:cs="宋体"/>
          <w:i w:val="0"/>
          <w:caps w:val="0"/>
          <w:color w:val="000000"/>
          <w:spacing w:val="0"/>
          <w:sz w:val="28"/>
          <w:szCs w:val="28"/>
          <w:shd w:val="clear" w:fill="FFFFFF"/>
        </w:rPr>
        <w:t>　对本办法第二十七条第一项、第二项情形的安全生产许可证变更申请，初审机关、发证机关应当按照本办法第二十三条、第二十四条、第二十五条的规定进行审查，并办理变更手续。</w:t>
      </w:r>
    </w:p>
    <w:p>
      <w:pPr>
        <w:snapToGrid w:val="0"/>
        <w:spacing w:line="360" w:lineRule="exact"/>
        <w:ind w:firstLine="562" w:firstLineChars="200"/>
        <w:rPr>
          <w:rFonts w:hint="default" w:ascii="宋体"/>
          <w:b/>
          <w:kern w:val="0"/>
          <w:sz w:val="28"/>
          <w:szCs w:val="28"/>
        </w:rPr>
      </w:pPr>
      <w:r>
        <w:rPr>
          <w:rFonts w:ascii="宋体" w:hAnsi="宋体"/>
          <w:b/>
          <w:kern w:val="0"/>
          <w:sz w:val="28"/>
          <w:szCs w:val="28"/>
        </w:rPr>
        <w:t>五、实施对象和范围</w:t>
      </w:r>
    </w:p>
    <w:p>
      <w:pPr>
        <w:widowControl/>
        <w:snapToGrid w:val="0"/>
        <w:spacing w:line="360" w:lineRule="exact"/>
        <w:ind w:firstLine="560" w:firstLineChars="200"/>
        <w:rPr>
          <w:rFonts w:hint="default" w:ascii="宋体"/>
          <w:kern w:val="0"/>
          <w:sz w:val="28"/>
          <w:szCs w:val="28"/>
        </w:rPr>
      </w:pPr>
      <w:r>
        <w:rPr>
          <w:rFonts w:hint="eastAsia" w:ascii="宋体" w:hAnsi="宋体"/>
          <w:kern w:val="0"/>
          <w:sz w:val="28"/>
          <w:szCs w:val="28"/>
          <w:lang w:eastAsia="zh-CN"/>
        </w:rPr>
        <w:t>广西壮族自治区行政区域内</w:t>
      </w:r>
      <w:r>
        <w:rPr>
          <w:rFonts w:ascii="宋体" w:hAnsi="宋体"/>
          <w:kern w:val="0"/>
          <w:sz w:val="28"/>
          <w:szCs w:val="28"/>
        </w:rPr>
        <w:t>取得</w:t>
      </w:r>
      <w:r>
        <w:rPr>
          <w:rFonts w:hint="eastAsia" w:ascii="宋体" w:hAnsi="宋体"/>
          <w:kern w:val="0"/>
          <w:sz w:val="28"/>
          <w:szCs w:val="28"/>
          <w:lang w:eastAsia="zh-CN"/>
        </w:rPr>
        <w:t>应急</w:t>
      </w:r>
      <w:r>
        <w:rPr>
          <w:rFonts w:ascii="宋体" w:hAnsi="宋体"/>
          <w:kern w:val="0"/>
          <w:sz w:val="28"/>
          <w:szCs w:val="28"/>
        </w:rPr>
        <w:t>管理部门核发烟花爆竹生产企业安全生产许可证</w:t>
      </w:r>
      <w:r>
        <w:rPr>
          <w:rFonts w:hint="eastAsia" w:ascii="宋体" w:hAnsi="宋体"/>
          <w:kern w:val="0"/>
          <w:sz w:val="28"/>
          <w:szCs w:val="28"/>
          <w:lang w:eastAsia="zh-CN"/>
        </w:rPr>
        <w:t>的企业</w:t>
      </w:r>
      <w:r>
        <w:rPr>
          <w:rFonts w:ascii="宋体" w:hAnsi="宋体"/>
          <w:kern w:val="0"/>
          <w:sz w:val="28"/>
          <w:szCs w:val="28"/>
        </w:rPr>
        <w:t>。</w:t>
      </w:r>
    </w:p>
    <w:p>
      <w:pPr>
        <w:widowControl/>
        <w:snapToGrid w:val="0"/>
        <w:spacing w:line="360" w:lineRule="exact"/>
        <w:ind w:firstLine="562" w:firstLineChars="200"/>
        <w:rPr>
          <w:rFonts w:hint="default" w:ascii="宋体"/>
          <w:b/>
          <w:kern w:val="0"/>
          <w:sz w:val="28"/>
          <w:szCs w:val="28"/>
        </w:rPr>
      </w:pPr>
      <w:r>
        <w:rPr>
          <w:rFonts w:ascii="宋体" w:hAnsi="宋体"/>
          <w:b/>
          <w:kern w:val="0"/>
          <w:sz w:val="28"/>
          <w:szCs w:val="28"/>
        </w:rPr>
        <w:t>六、申请材料</w:t>
      </w:r>
    </w:p>
    <w:p>
      <w:pPr>
        <w:widowControl/>
        <w:snapToGrid w:val="0"/>
        <w:spacing w:line="360" w:lineRule="exact"/>
        <w:ind w:firstLine="560" w:firstLineChars="200"/>
        <w:rPr>
          <w:rFonts w:hint="default" w:ascii="宋体"/>
          <w:kern w:val="0"/>
          <w:sz w:val="28"/>
          <w:szCs w:val="28"/>
        </w:rPr>
      </w:pPr>
      <w:r>
        <w:rPr>
          <w:rFonts w:ascii="宋体" w:hAnsi="宋体"/>
          <w:kern w:val="0"/>
          <w:sz w:val="28"/>
          <w:szCs w:val="28"/>
        </w:rPr>
        <w:t>（一）改建、扩建烟花爆竹生产（含储存）设施</w:t>
      </w:r>
    </w:p>
    <w:p>
      <w:pPr>
        <w:widowControl/>
        <w:snapToGrid w:val="0"/>
        <w:spacing w:line="360" w:lineRule="exact"/>
        <w:ind w:firstLine="560" w:firstLineChars="200"/>
        <w:rPr>
          <w:rFonts w:ascii="宋体" w:hAnsi="宋体"/>
          <w:kern w:val="0"/>
          <w:sz w:val="28"/>
          <w:szCs w:val="28"/>
        </w:rPr>
      </w:pPr>
      <w:r>
        <w:rPr>
          <w:rFonts w:hint="eastAsia" w:ascii="宋体" w:hAnsi="宋体"/>
          <w:kern w:val="0"/>
          <w:sz w:val="28"/>
          <w:szCs w:val="28"/>
          <w:lang w:val="en-US" w:eastAsia="zh-CN"/>
        </w:rPr>
        <w:t>1.</w:t>
      </w:r>
      <w:r>
        <w:rPr>
          <w:rFonts w:ascii="宋体" w:hAnsi="宋体"/>
          <w:kern w:val="0"/>
          <w:sz w:val="28"/>
          <w:szCs w:val="28"/>
        </w:rPr>
        <w:t>变更申请书（一式三份）</w:t>
      </w:r>
    </w:p>
    <w:p>
      <w:pPr>
        <w:widowControl/>
        <w:snapToGrid w:val="0"/>
        <w:spacing w:line="360" w:lineRule="exact"/>
        <w:ind w:firstLine="560" w:firstLineChars="200"/>
        <w:rPr>
          <w:rFonts w:hint="default" w:ascii="宋体"/>
          <w:kern w:val="0"/>
          <w:sz w:val="28"/>
          <w:szCs w:val="28"/>
        </w:rPr>
      </w:pPr>
      <w:r>
        <w:rPr>
          <w:rFonts w:hint="eastAsia" w:ascii="宋体" w:hAnsi="宋体"/>
          <w:kern w:val="0"/>
          <w:sz w:val="28"/>
          <w:szCs w:val="28"/>
          <w:lang w:val="en-US" w:eastAsia="zh-CN"/>
        </w:rPr>
        <w:t>2.</w:t>
      </w:r>
      <w:r>
        <w:rPr>
          <w:rFonts w:ascii="宋体" w:hAnsi="宋体"/>
          <w:kern w:val="0"/>
          <w:sz w:val="28"/>
          <w:szCs w:val="28"/>
        </w:rPr>
        <w:t>建设项目安全设施设计审查和竣工验收的证明材料</w:t>
      </w:r>
      <w:r>
        <w:rPr>
          <w:rFonts w:hint="eastAsia" w:ascii="宋体" w:hAnsi="宋体"/>
          <w:kern w:val="0"/>
          <w:sz w:val="28"/>
          <w:szCs w:val="28"/>
          <w:lang w:eastAsia="zh-CN"/>
        </w:rPr>
        <w:t>（</w:t>
      </w:r>
      <w:r>
        <w:rPr>
          <w:rFonts w:ascii="宋体" w:hAnsi="宋体"/>
          <w:kern w:val="0"/>
          <w:sz w:val="28"/>
          <w:szCs w:val="28"/>
        </w:rPr>
        <w:t>建设项目安全设施设计审查</w:t>
      </w:r>
      <w:r>
        <w:rPr>
          <w:rFonts w:hint="eastAsia" w:ascii="宋体" w:hAnsi="宋体"/>
          <w:kern w:val="0"/>
          <w:sz w:val="28"/>
          <w:szCs w:val="28"/>
          <w:lang w:eastAsia="zh-CN"/>
        </w:rPr>
        <w:t>合格材料，申请人不用提交，通过部门内部核查获取）</w:t>
      </w:r>
      <w:r>
        <w:rPr>
          <w:rFonts w:ascii="宋体" w:hAnsi="宋体"/>
          <w:kern w:val="0"/>
          <w:sz w:val="28"/>
          <w:szCs w:val="28"/>
        </w:rPr>
        <w:t>。</w:t>
      </w:r>
    </w:p>
    <w:p>
      <w:pPr>
        <w:widowControl/>
        <w:snapToGrid w:val="0"/>
        <w:spacing w:line="360" w:lineRule="exact"/>
        <w:ind w:firstLine="560" w:firstLineChars="200"/>
        <w:jc w:val="left"/>
        <w:rPr>
          <w:rFonts w:hint="default" w:ascii="宋体"/>
          <w:kern w:val="0"/>
          <w:sz w:val="28"/>
          <w:szCs w:val="28"/>
        </w:rPr>
      </w:pPr>
      <w:r>
        <w:rPr>
          <w:rFonts w:ascii="宋体" w:hAnsi="宋体"/>
          <w:kern w:val="0"/>
          <w:sz w:val="28"/>
          <w:szCs w:val="28"/>
        </w:rPr>
        <w:t>（二）变更产品类别、级别范围</w:t>
      </w:r>
    </w:p>
    <w:p>
      <w:pPr>
        <w:tabs>
          <w:tab w:val="center" w:pos="4153"/>
          <w:tab w:val="right" w:pos="8306"/>
        </w:tabs>
        <w:snapToGrid w:val="0"/>
        <w:spacing w:line="360" w:lineRule="exact"/>
        <w:ind w:firstLine="560" w:firstLineChars="200"/>
        <w:jc w:val="left"/>
        <w:rPr>
          <w:rFonts w:ascii="宋体" w:hAnsi="宋体"/>
          <w:kern w:val="0"/>
          <w:sz w:val="28"/>
          <w:szCs w:val="28"/>
        </w:rPr>
      </w:pPr>
      <w:r>
        <w:rPr>
          <w:rFonts w:hint="eastAsia" w:ascii="宋体" w:hAnsi="宋体"/>
          <w:kern w:val="0"/>
          <w:sz w:val="28"/>
          <w:szCs w:val="28"/>
          <w:lang w:val="en-US" w:eastAsia="zh-CN"/>
        </w:rPr>
        <w:t>1.</w:t>
      </w:r>
      <w:r>
        <w:rPr>
          <w:rFonts w:ascii="宋体" w:hAnsi="宋体"/>
          <w:kern w:val="0"/>
          <w:sz w:val="28"/>
          <w:szCs w:val="28"/>
        </w:rPr>
        <w:t>变更申请书（一式三份）</w:t>
      </w:r>
    </w:p>
    <w:p>
      <w:pPr>
        <w:tabs>
          <w:tab w:val="center" w:pos="4153"/>
          <w:tab w:val="right" w:pos="8306"/>
        </w:tabs>
        <w:snapToGrid w:val="0"/>
        <w:spacing w:line="360" w:lineRule="exact"/>
        <w:ind w:firstLine="560" w:firstLineChars="200"/>
        <w:jc w:val="left"/>
        <w:rPr>
          <w:rFonts w:hint="default" w:ascii="宋体"/>
          <w:kern w:val="0"/>
          <w:sz w:val="28"/>
          <w:szCs w:val="28"/>
        </w:rPr>
      </w:pPr>
      <w:r>
        <w:rPr>
          <w:rFonts w:hint="eastAsia" w:ascii="宋体" w:hAnsi="宋体"/>
          <w:kern w:val="0"/>
          <w:sz w:val="28"/>
          <w:szCs w:val="28"/>
          <w:lang w:val="en-US" w:eastAsia="zh-CN"/>
        </w:rPr>
        <w:t>2.</w:t>
      </w:r>
      <w:r>
        <w:rPr>
          <w:rFonts w:ascii="宋体" w:hAnsi="宋体"/>
          <w:kern w:val="0"/>
          <w:sz w:val="28"/>
          <w:szCs w:val="28"/>
        </w:rPr>
        <w:t>专项安全评价报告（减少生产产品品种的除外）。</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七、办结时限</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（一）法定办结时限：</w:t>
      </w:r>
      <w:r>
        <w:rPr>
          <w:rFonts w:hint="eastAsia" w:ascii="宋体" w:hAnsi="宋体"/>
          <w:kern w:val="0"/>
          <w:sz w:val="28"/>
          <w:szCs w:val="28"/>
          <w:lang w:val="en-US" w:eastAsia="zh-CN"/>
        </w:rPr>
        <w:t>45</w:t>
      </w:r>
      <w:r>
        <w:rPr>
          <w:rFonts w:ascii="宋体" w:hAnsi="宋体"/>
          <w:kern w:val="0"/>
          <w:sz w:val="28"/>
          <w:szCs w:val="28"/>
        </w:rPr>
        <w:t>日。</w:t>
      </w:r>
    </w:p>
    <w:p>
      <w:pPr>
        <w:adjustRightInd w:val="0"/>
        <w:snapToGrid w:val="0"/>
        <w:spacing w:line="360" w:lineRule="exact"/>
        <w:ind w:firstLine="560" w:firstLineChars="200"/>
        <w:rPr>
          <w:rFonts w:hint="eastAsia" w:eastAsia="宋体"/>
          <w:sz w:val="28"/>
          <w:szCs w:val="28"/>
          <w:lang w:val="en-US" w:eastAsia="zh-CN"/>
        </w:rPr>
      </w:pPr>
      <w:r>
        <w:rPr>
          <w:rFonts w:ascii="宋体" w:hAnsi="宋体"/>
          <w:kern w:val="0"/>
          <w:sz w:val="28"/>
          <w:szCs w:val="28"/>
        </w:rPr>
        <w:t>（二）承诺办结时限：</w:t>
      </w:r>
      <w:r>
        <w:rPr>
          <w:rFonts w:hint="eastAsia" w:ascii="宋体" w:hAnsi="宋体"/>
          <w:kern w:val="0"/>
          <w:sz w:val="28"/>
          <w:szCs w:val="28"/>
          <w:lang w:val="en-US" w:eastAsia="zh-CN"/>
        </w:rPr>
        <w:t>15个工作日</w:t>
      </w:r>
      <w:r>
        <w:rPr>
          <w:rFonts w:ascii="宋体" w:hAnsi="宋体"/>
          <w:kern w:val="0"/>
          <w:sz w:val="28"/>
          <w:szCs w:val="28"/>
        </w:rPr>
        <w:t>。</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 xml:space="preserve">八、行政审批数量 </w:t>
      </w:r>
    </w:p>
    <w:p>
      <w:pPr>
        <w:adjustRightInd w:val="0"/>
        <w:snapToGrid w:val="0"/>
        <w:spacing w:line="360" w:lineRule="exact"/>
        <w:ind w:firstLine="560" w:firstLineChars="200"/>
        <w:rPr>
          <w:rFonts w:hint="default" w:ascii="宋体"/>
          <w:sz w:val="28"/>
          <w:szCs w:val="28"/>
        </w:rPr>
      </w:pPr>
      <w:r>
        <w:rPr>
          <w:rFonts w:ascii="宋体" w:hAnsi="宋体"/>
          <w:sz w:val="28"/>
          <w:szCs w:val="28"/>
        </w:rPr>
        <w:t>无数量限制。</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九、收费项目、标准及其依据</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不收费</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十、咨询、投诉电话</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咨询电话：0771-5659062 5595543</w:t>
      </w:r>
    </w:p>
    <w:p>
      <w:pPr>
        <w:adjustRightInd w:val="0"/>
        <w:snapToGrid w:val="0"/>
        <w:spacing w:line="360" w:lineRule="exact"/>
        <w:ind w:firstLine="560" w:firstLineChars="200"/>
        <w:rPr>
          <w:rFonts w:hint="default" w:ascii="宋体"/>
          <w:sz w:val="28"/>
          <w:szCs w:val="28"/>
        </w:rPr>
      </w:pPr>
      <w:r>
        <w:rPr>
          <w:rFonts w:ascii="宋体" w:hAnsi="宋体"/>
          <w:sz w:val="28"/>
          <w:szCs w:val="28"/>
        </w:rPr>
        <w:t>投诉电话：0771-5595845</w:t>
      </w:r>
    </w:p>
    <w:p>
      <w:pPr>
        <w:pStyle w:val="2"/>
        <w:spacing w:line="360" w:lineRule="exact"/>
        <w:ind w:firstLine="560" w:firstLineChars="200"/>
        <w:rPr>
          <w:rFonts w:asciiTheme="minorEastAsia" w:hAnsiTheme="minorEastAsia" w:eastAsiaTheme="minorEastAsia"/>
          <w:sz w:val="28"/>
          <w:szCs w:val="28"/>
        </w:rPr>
      </w:pPr>
    </w:p>
    <w:p>
      <w:pPr>
        <w:pStyle w:val="2"/>
        <w:rPr>
          <w:rFonts w:hint="default"/>
          <w:sz w:val="28"/>
          <w:szCs w:val="28"/>
        </w:rPr>
        <w:sectPr>
          <w:pgSz w:w="11906" w:h="16838"/>
          <w:pgMar w:top="1440" w:right="1474" w:bottom="1440" w:left="1474" w:header="851" w:footer="992" w:gutter="0"/>
          <w:cols w:space="720" w:num="1"/>
          <w:docGrid w:linePitch="312" w:charSpace="0"/>
        </w:sectPr>
      </w:pPr>
    </w:p>
    <w:p>
      <w:pPr>
        <w:snapToGrid w:val="0"/>
        <w:spacing w:line="600" w:lineRule="exact"/>
        <w:jc w:val="center"/>
        <w:rPr>
          <w:rFonts w:ascii="方正小标宋简体" w:hAnsi="宋体" w:eastAsia="方正小标宋简体"/>
          <w:sz w:val="28"/>
          <w:szCs w:val="28"/>
        </w:rPr>
      </w:pPr>
      <w:r>
        <w:rPr>
          <w:rFonts w:ascii="方正小标宋简体" w:hAnsi="宋体" w:eastAsia="方正小标宋简体"/>
          <w:sz w:val="28"/>
          <w:szCs w:val="28"/>
        </w:rPr>
        <w:t>烟花爆竹生产企业安全生产许可证</w:t>
      </w:r>
      <w:r>
        <w:rPr>
          <w:rFonts w:hint="eastAsia" w:ascii="方正小标宋简体" w:hAnsi="宋体" w:eastAsia="方正小标宋简体"/>
          <w:sz w:val="28"/>
          <w:szCs w:val="28"/>
          <w:lang w:eastAsia="zh-CN"/>
        </w:rPr>
        <w:t>核发</w:t>
      </w:r>
      <w:r>
        <w:rPr>
          <w:rFonts w:ascii="方正小标宋简体" w:hAnsi="宋体" w:eastAsia="方正小标宋简体"/>
          <w:sz w:val="28"/>
          <w:szCs w:val="28"/>
        </w:rPr>
        <w:t>流程图</w:t>
      </w:r>
    </w:p>
    <w:p>
      <w:pPr>
        <w:snapToGrid w:val="0"/>
        <w:spacing w:line="600" w:lineRule="exact"/>
        <w:jc w:val="center"/>
        <w:rPr>
          <w:rFonts w:hint="eastAsia" w:ascii="方正小标宋简体" w:hAnsi="宋体" w:eastAsia="方正小标宋简体"/>
          <w:sz w:val="28"/>
          <w:szCs w:val="28"/>
          <w:lang w:eastAsia="zh-CN"/>
        </w:rPr>
      </w:pPr>
      <w:r>
        <w:rPr>
          <w:rFonts w:hint="eastAsia" w:ascii="方正小标宋简体" w:hAnsi="宋体" w:eastAsia="方正小标宋简体"/>
          <w:sz w:val="28"/>
          <w:szCs w:val="28"/>
          <w:lang w:eastAsia="zh-CN"/>
        </w:rPr>
        <w:t>（</w:t>
      </w:r>
      <w:r>
        <w:rPr>
          <w:rFonts w:hint="eastAsia" w:ascii="方正小标宋简体" w:hAnsi="宋体" w:eastAsia="方正小标宋简体"/>
          <w:sz w:val="28"/>
          <w:szCs w:val="28"/>
          <w:lang w:val="en-US" w:eastAsia="zh-CN"/>
        </w:rPr>
        <w:t>改建、扩建生产设施；</w:t>
      </w:r>
      <w:bookmarkStart w:id="0" w:name="_GoBack"/>
      <w:bookmarkEnd w:id="0"/>
      <w:r>
        <w:rPr>
          <w:rFonts w:hint="eastAsia" w:ascii="方正小标宋简体" w:hAnsi="宋体" w:eastAsia="方正小标宋简体"/>
          <w:sz w:val="28"/>
          <w:szCs w:val="28"/>
          <w:lang w:val="en-US" w:eastAsia="zh-CN"/>
        </w:rPr>
        <w:t>变更产品类别、级别范围）</w:t>
      </w:r>
    </w:p>
    <w:p>
      <w:pPr>
        <w:snapToGrid w:val="0"/>
        <w:spacing w:line="360" w:lineRule="auto"/>
        <w:jc w:val="center"/>
        <w:rPr>
          <w:rFonts w:hint="default" w:ascii="仿宋_GB2312" w:eastAsia="仿宋_GB2312"/>
          <w:sz w:val="28"/>
          <w:szCs w:val="28"/>
        </w:rPr>
      </w:pPr>
      <w:r>
        <w:rPr>
          <w:rFonts w:hint="default" w:eastAsia="Times New Roman"/>
          <w:sz w:val="28"/>
          <w:szCs w:val="28"/>
        </w:rPr>
        <mc:AlternateContent>
          <mc:Choice Requires="wps">
            <w:drawing>
              <wp:anchor distT="0" distB="0" distL="114300" distR="114300" simplePos="0" relativeHeight="251862016" behindDoc="0" locked="0" layoutInCell="1" allowOverlap="1">
                <wp:simplePos x="0" y="0"/>
                <wp:positionH relativeFrom="column">
                  <wp:posOffset>4056380</wp:posOffset>
                </wp:positionH>
                <wp:positionV relativeFrom="paragraph">
                  <wp:posOffset>321310</wp:posOffset>
                </wp:positionV>
                <wp:extent cx="1370330" cy="396240"/>
                <wp:effectExtent l="4445" t="4445" r="15875" b="18415"/>
                <wp:wrapNone/>
                <wp:docPr id="71" name="文本框 71"/>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19.4pt;margin-top:25.3pt;height:31.2pt;width:107.9pt;z-index:251862016;mso-width-relative:page;mso-height-relative:page;" fillcolor="#FFFFFF" filled="t" stroked="t" coordsize="21600,21600" o:gfxdata="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Gcjlx2AAAAAoBAAAPAAAAAAAAAAEAIAAAACIAAABkcnMvZG93bnJldi54bWxQSwEC&#10;FAAUAAAACACHTuJA+bvjpPQBAADqAwAADgAAAAAAAAABACAAAAAnAQAAZHJzL2Uyb0RvYy54bWxQ&#10;SwUGAAAAAAYABgBZAQAAjQU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r>
        <w:rPr>
          <w:rFonts w:ascii="仿宋_GB2312" w:hAnsi="宋体" w:eastAsia="仿宋_GB2312"/>
          <w:sz w:val="28"/>
          <w:szCs w:val="28"/>
        </w:rPr>
        <w:t>（法定办结时限</w:t>
      </w:r>
      <w:r>
        <w:rPr>
          <w:rFonts w:hint="eastAsia" w:ascii="仿宋_GB2312" w:hAnsi="宋体" w:eastAsia="仿宋_GB2312"/>
          <w:sz w:val="28"/>
          <w:szCs w:val="28"/>
          <w:lang w:val="en-US" w:eastAsia="zh-CN"/>
        </w:rPr>
        <w:t>:45</w:t>
      </w:r>
      <w:r>
        <w:rPr>
          <w:rFonts w:ascii="仿宋_GB2312" w:hAnsi="宋体" w:eastAsia="仿宋_GB2312"/>
          <w:sz w:val="28"/>
          <w:szCs w:val="28"/>
        </w:rPr>
        <w:t>日；承诺办结时限</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15个工作日</w:t>
      </w:r>
      <w:r>
        <w:rPr>
          <w:rFonts w:ascii="仿宋_GB2312" w:hAnsi="宋体" w:eastAsia="仿宋_GB2312"/>
          <w:sz w:val="28"/>
          <w:szCs w:val="28"/>
        </w:rPr>
        <w:t>）</w:t>
      </w:r>
    </w:p>
    <w:p>
      <w:pPr>
        <w:tabs>
          <w:tab w:val="center" w:pos="4153"/>
          <w:tab w:val="right" w:pos="8306"/>
        </w:tabs>
        <w:snapToGrid w:val="0"/>
        <w:spacing w:line="360" w:lineRule="auto"/>
        <w:ind w:firstLine="3360" w:firstLineChars="1200"/>
        <w:jc w:val="left"/>
        <w:rPr>
          <w:rFonts w:hint="default" w:ascii="宋体"/>
          <w:kern w:val="0"/>
          <w:sz w:val="28"/>
          <w:szCs w:val="28"/>
        </w:rPr>
      </w:pPr>
      <w:r>
        <w:rPr>
          <w:rFonts w:hint="default" w:eastAsia="Times New Roman"/>
          <w:sz w:val="28"/>
          <w:szCs w:val="28"/>
        </w:rPr>
        <mc:AlternateContent>
          <mc:Choice Requires="wps">
            <w:drawing>
              <wp:anchor distT="0" distB="0" distL="114300" distR="114300" simplePos="0" relativeHeight="251853824" behindDoc="0" locked="0" layoutInCell="1" allowOverlap="1">
                <wp:simplePos x="0" y="0"/>
                <wp:positionH relativeFrom="column">
                  <wp:posOffset>5638165</wp:posOffset>
                </wp:positionH>
                <wp:positionV relativeFrom="paragraph">
                  <wp:posOffset>293370</wp:posOffset>
                </wp:positionV>
                <wp:extent cx="1257935" cy="39624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43.95pt;margin-top:23.1pt;height:31.2pt;width:99.05pt;z-index:251853824;mso-width-relative:page;mso-height-relative:page;" filled="f" stroked="f" coordsize="21600,21600" o:gfxdata="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rs8pR1wAAAAsBAAAPAAAAAAAAAAEAIAAAACIA&#10;AABkcnMvZG93bnJldi54bWxQSwECFAAUAAAACACHTuJAcqRusZgBAAALAwAADgAAAAAAAAABACAA&#10;AAAmAQAAZHJzL2Uyb0RvYy54bWxQSwUGAAAAAAYABgBZAQAAMAU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65088" behindDoc="0" locked="0" layoutInCell="1" allowOverlap="1">
                <wp:simplePos x="0" y="0"/>
                <wp:positionH relativeFrom="column">
                  <wp:posOffset>4762500</wp:posOffset>
                </wp:positionH>
                <wp:positionV relativeFrom="paragraph">
                  <wp:posOffset>317500</wp:posOffset>
                </wp:positionV>
                <wp:extent cx="0" cy="396240"/>
                <wp:effectExtent l="38100" t="0" r="38100" b="3810"/>
                <wp:wrapNone/>
                <wp:docPr id="68" name="直接连接符 68"/>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5pt;margin-top:25pt;height:31.2pt;width:0pt;z-index:251865088;mso-width-relative:page;mso-height-relative:page;" filled="f" stroked="t" coordsize="21600,21600" o:gfxdata="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ZsIyvYAAAACgEAAA8AAAAAAAAA&#10;AQAgAAAAIgAAAGRycy9kb3ducmV2LnhtbFBLAQIUABQAAAAIAIdO4kCXFD3J2AEAAI8DAAAOAAAA&#10;AAAAAAEAIAAAACcBAABkcnMvZTJvRG9jLnhtbFBLBQYAAAAABgAGAFkBAABx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63040" behindDoc="0" locked="0" layoutInCell="1" allowOverlap="1">
                <wp:simplePos x="0" y="0"/>
                <wp:positionH relativeFrom="column">
                  <wp:posOffset>2790825</wp:posOffset>
                </wp:positionH>
                <wp:positionV relativeFrom="paragraph">
                  <wp:posOffset>340995</wp:posOffset>
                </wp:positionV>
                <wp:extent cx="914400" cy="4953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914400"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19.75pt;margin-top:26.85pt;height:39pt;width:72pt;z-index:251863040;mso-width-relative:page;mso-height-relative:page;" filled="f" stroked="f" coordsize="21600,21600" o:gfxdata="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s1laRtgAAAAKAQAADwAAAAAAAAABACAAAAAiAAAA&#10;ZHJzL2Rvd25yZXYueG1sUEsBAhQAFAAAAAgAh07iQDsDeKWVAQAACgMAAA4AAAAAAAAAAQAgAAAA&#10;JwEAAGRycy9lMm9Eb2MueG1sUEsFBgAAAAAGAAYAWQEAAC4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p>
    <w:p>
      <w:pPr>
        <w:tabs>
          <w:tab w:val="center" w:pos="4153"/>
          <w:tab w:val="right" w:pos="8306"/>
        </w:tabs>
        <w:snapToGrid w:val="0"/>
        <w:spacing w:line="360" w:lineRule="auto"/>
        <w:ind w:firstLine="3360" w:firstLineChars="1200"/>
        <w:jc w:val="left"/>
        <w:rPr>
          <w:rFonts w:hint="default" w:ascii="宋体"/>
          <w:kern w:val="0"/>
          <w:sz w:val="28"/>
          <w:szCs w:val="28"/>
        </w:rPr>
        <w:sectPr>
          <w:pgSz w:w="16838" w:h="11906" w:orient="landscape"/>
          <w:pgMar w:top="1474" w:right="1440" w:bottom="1474" w:left="1440" w:header="851" w:footer="992" w:gutter="0"/>
          <w:cols w:space="720" w:num="1"/>
          <w:docGrid w:type="linesAndChars" w:linePitch="312" w:charSpace="0"/>
        </w:sectPr>
      </w:pPr>
      <w:r>
        <w:rPr>
          <w:rFonts w:hint="default" w:eastAsia="Times New Roman"/>
          <w:sz w:val="28"/>
          <w:szCs w:val="28"/>
        </w:rPr>
        <mc:AlternateContent>
          <mc:Choice Requires="wps">
            <w:drawing>
              <wp:anchor distT="0" distB="0" distL="114300" distR="114300" simplePos="0" relativeHeight="252460032" behindDoc="0" locked="0" layoutInCell="1" allowOverlap="1">
                <wp:simplePos x="0" y="0"/>
                <wp:positionH relativeFrom="column">
                  <wp:posOffset>3556000</wp:posOffset>
                </wp:positionH>
                <wp:positionV relativeFrom="paragraph">
                  <wp:posOffset>1832610</wp:posOffset>
                </wp:positionV>
                <wp:extent cx="2608580" cy="452120"/>
                <wp:effectExtent l="4445" t="4445" r="15875" b="19685"/>
                <wp:wrapNone/>
                <wp:docPr id="3" name="矩形 3"/>
                <wp:cNvGraphicFramePr/>
                <a:graphic xmlns:a="http://schemas.openxmlformats.org/drawingml/2006/main">
                  <a:graphicData uri="http://schemas.microsoft.com/office/word/2010/wordprocessingShape">
                    <wps:wsp>
                      <wps:cNvSpPr/>
                      <wps:spPr>
                        <a:xfrm>
                          <a:off x="0" y="0"/>
                          <a:ext cx="2608580" cy="4521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_GB2312" w:eastAsia="仿宋_GB2312"/>
                                <w:lang w:eastAsia="zh-CN"/>
                              </w:rPr>
                            </w:pPr>
                            <w:r>
                              <w:rPr>
                                <w:rFonts w:hint="eastAsia" w:ascii="仿宋_GB2312" w:eastAsia="仿宋_GB2312"/>
                                <w:lang w:eastAsia="zh-CN"/>
                              </w:rPr>
                              <w:t>政策法规处对审查程序合法性审查（</w:t>
                            </w:r>
                            <w:r>
                              <w:rPr>
                                <w:rFonts w:hint="eastAsia" w:ascii="仿宋_GB2312" w:eastAsia="仿宋_GB2312"/>
                                <w:lang w:val="en-US" w:eastAsia="zh-CN"/>
                              </w:rPr>
                              <w:t>2个工作日</w:t>
                            </w:r>
                            <w:r>
                              <w:rPr>
                                <w:rFonts w:hint="eastAsia" w:ascii="仿宋_GB2312" w:eastAsia="仿宋_GB2312"/>
                                <w:lang w:eastAsia="zh-CN"/>
                              </w:rPr>
                              <w:t>）</w:t>
                            </w:r>
                          </w:p>
                        </w:txbxContent>
                      </wps:txbx>
                      <wps:bodyPr upright="1"/>
                    </wps:wsp>
                  </a:graphicData>
                </a:graphic>
              </wp:anchor>
            </w:drawing>
          </mc:Choice>
          <mc:Fallback>
            <w:pict>
              <v:rect id="_x0000_s1026" o:spid="_x0000_s1026" o:spt="1" style="position:absolute;left:0pt;margin-left:280pt;margin-top:144.3pt;height:35.6pt;width:205.4pt;z-index:252460032;mso-width-relative:page;mso-height-relative:page;" fillcolor="#FFFFFF" filled="t" stroked="t" coordsize="21600,21600" o:gfxdata="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O&#10;zfX82QAAAAsBAAAPAAAAAAAAAAEAIAAAACIAAABkcnMvZG93bnJldi54bWxQSwECFAAUAAAACACH&#10;TuJAtiYCVeoBAADbAwAADgAAAAAAAAABACAAAAAoAQAAZHJzL2Uyb0RvYy54bWxQSwUGAAAAAAYA&#10;BgBZAQAAhAUAAAAA&#10;">
                <v:fill on="t" focussize="0,0"/>
                <v:stroke color="#000000" joinstyle="miter"/>
                <v:imagedata o:title=""/>
                <o:lock v:ext="edit" aspectratio="f"/>
                <v:textbox>
                  <w:txbxContent>
                    <w:p>
                      <w:pPr>
                        <w:jc w:val="center"/>
                        <w:rPr>
                          <w:rFonts w:hint="eastAsia" w:ascii="仿宋_GB2312" w:eastAsia="仿宋_GB2312"/>
                          <w:lang w:eastAsia="zh-CN"/>
                        </w:rPr>
                      </w:pPr>
                      <w:r>
                        <w:rPr>
                          <w:rFonts w:hint="eastAsia" w:ascii="仿宋_GB2312" w:eastAsia="仿宋_GB2312"/>
                          <w:lang w:eastAsia="zh-CN"/>
                        </w:rPr>
                        <w:t>政策法规处对审查程序合法性审查（</w:t>
                      </w:r>
                      <w:r>
                        <w:rPr>
                          <w:rFonts w:hint="eastAsia" w:ascii="仿宋_GB2312" w:eastAsia="仿宋_GB2312"/>
                          <w:lang w:val="en-US" w:eastAsia="zh-CN"/>
                        </w:rPr>
                        <w:t>2个工作日</w:t>
                      </w:r>
                      <w:r>
                        <w:rPr>
                          <w:rFonts w:hint="eastAsia" w:ascii="仿宋_GB2312" w:eastAsia="仿宋_GB2312"/>
                          <w:lang w:eastAsia="zh-CN"/>
                        </w:rPr>
                        <w:t>）</w:t>
                      </w:r>
                    </w:p>
                  </w:txbxContent>
                </v:textbox>
              </v:rect>
            </w:pict>
          </mc:Fallback>
        </mc:AlternateContent>
      </w:r>
      <w:r>
        <w:rPr>
          <w:rFonts w:hint="default" w:eastAsia="Times New Roman"/>
          <w:sz w:val="28"/>
          <w:szCs w:val="28"/>
        </w:rPr>
        <mc:AlternateContent>
          <mc:Choice Requires="wps">
            <w:drawing>
              <wp:anchor distT="0" distB="0" distL="114300" distR="114300" simplePos="0" relativeHeight="251857920" behindDoc="0" locked="0" layoutInCell="1" allowOverlap="1">
                <wp:simplePos x="0" y="0"/>
                <wp:positionH relativeFrom="column">
                  <wp:posOffset>3446780</wp:posOffset>
                </wp:positionH>
                <wp:positionV relativeFrom="paragraph">
                  <wp:posOffset>3902075</wp:posOffset>
                </wp:positionV>
                <wp:extent cx="2752725" cy="395605"/>
                <wp:effectExtent l="4445" t="4445" r="5080" b="19050"/>
                <wp:wrapNone/>
                <wp:docPr id="56" name="文本框 56"/>
                <wp:cNvGraphicFramePr/>
                <a:graphic xmlns:a="http://schemas.openxmlformats.org/drawingml/2006/main">
                  <a:graphicData uri="http://schemas.microsoft.com/office/word/2010/wordprocessingShape">
                    <wps:wsp>
                      <wps:cNvSpPr txBox="1"/>
                      <wps:spPr>
                        <a:xfrm>
                          <a:off x="0" y="0"/>
                          <a:ext cx="2752725" cy="3956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both"/>
                              <w:rPr>
                                <w:rFonts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 xml:space="preserve">证书或决定文件     </w:t>
                            </w:r>
                          </w:p>
                          <w:p>
                            <w:pPr>
                              <w:spacing w:line="240" w:lineRule="exact"/>
                              <w:jc w:val="center"/>
                              <w:rPr>
                                <w:rFonts w:hint="default" w:ascii="仿宋_GB2312" w:eastAsia="仿宋_GB2312"/>
                              </w:rPr>
                            </w:pPr>
                            <w:r>
                              <w:rPr>
                                <w:rFonts w:ascii="仿宋_GB2312" w:eastAsia="仿宋_GB2312"/>
                              </w:rPr>
                              <w:t>（限</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71.4pt;margin-top:307.25pt;height:31.15pt;width:216.75pt;z-index:251857920;mso-width-relative:page;mso-height-relative:page;" fillcolor="#FFFFFF" filled="t" stroked="t" coordsize="21600,21600" o:gfxdata="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bFCfV2wAAAAsBAAAPAAAAAAAAAAEAIAAAACIAAABkcnMvZG93bnJldi54bWxQSwEC&#10;FAAUAAAACACHTuJAazaRsfEBAADqAwAADgAAAAAAAAABACAAAAAqAQAAZHJzL2Uyb0RvYy54bWxQ&#10;SwUGAAAAAAYABgBZAQAAjQUAAAAA&#10;">
                <v:fill on="t" focussize="0,0"/>
                <v:stroke color="#000000" joinstyle="miter"/>
                <v:imagedata o:title=""/>
                <o:lock v:ext="edit" aspectratio="f"/>
                <v:textbox>
                  <w:txbxContent>
                    <w:p>
                      <w:pPr>
                        <w:spacing w:line="240" w:lineRule="exact"/>
                        <w:jc w:val="both"/>
                        <w:rPr>
                          <w:rFonts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 xml:space="preserve">证书或决定文件     </w:t>
                      </w:r>
                    </w:p>
                    <w:p>
                      <w:pPr>
                        <w:spacing w:line="240" w:lineRule="exact"/>
                        <w:jc w:val="center"/>
                        <w:rPr>
                          <w:rFonts w:hint="default" w:ascii="仿宋_GB2312" w:eastAsia="仿宋_GB2312"/>
                        </w:rPr>
                      </w:pPr>
                      <w:r>
                        <w:rPr>
                          <w:rFonts w:ascii="仿宋_GB2312" w:eastAsia="仿宋_GB2312"/>
                        </w:rPr>
                        <w:t>（限</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59968" behindDoc="0" locked="0" layoutInCell="1" allowOverlap="1">
                <wp:simplePos x="0" y="0"/>
                <wp:positionH relativeFrom="column">
                  <wp:posOffset>4791075</wp:posOffset>
                </wp:positionH>
                <wp:positionV relativeFrom="paragraph">
                  <wp:posOffset>3718560</wp:posOffset>
                </wp:positionV>
                <wp:extent cx="1270" cy="213995"/>
                <wp:effectExtent l="37465" t="0" r="37465" b="14605"/>
                <wp:wrapNone/>
                <wp:docPr id="61" name="直接连接符 61"/>
                <wp:cNvGraphicFramePr/>
                <a:graphic xmlns:a="http://schemas.openxmlformats.org/drawingml/2006/main">
                  <a:graphicData uri="http://schemas.microsoft.com/office/word/2010/wordprocessingShape">
                    <wps:wsp>
                      <wps:cNvCnPr/>
                      <wps:spPr>
                        <a:xfrm>
                          <a:off x="0" y="0"/>
                          <a:ext cx="1270" cy="2139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7.25pt;margin-top:292.8pt;height:16.85pt;width:0.1pt;z-index:251859968;mso-width-relative:page;mso-height-relative:page;" filled="f" stroked="t" coordsize="21600,21600" o:gfxdata="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ehA1KtwAAAALAQAADwAA&#10;AAAAAAABACAAAAAiAAAAZHJzL2Rvd25yZXYueG1sUEsBAhQAFAAAAAgAh07iQE8LXRTZAQAAkgMA&#10;AA4AAAAAAAAAAQAgAAAAKwEAAGRycy9lMm9Eb2MueG1sUEsFBgAAAAAGAAYAWQEAAHY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56896" behindDoc="0" locked="0" layoutInCell="1" allowOverlap="1">
                <wp:simplePos x="0" y="0"/>
                <wp:positionH relativeFrom="column">
                  <wp:posOffset>3485515</wp:posOffset>
                </wp:positionH>
                <wp:positionV relativeFrom="paragraph">
                  <wp:posOffset>3294380</wp:posOffset>
                </wp:positionV>
                <wp:extent cx="2691765" cy="395605"/>
                <wp:effectExtent l="4445" t="4445" r="8890" b="19050"/>
                <wp:wrapNone/>
                <wp:docPr id="57" name="文本框 57"/>
                <wp:cNvGraphicFramePr/>
                <a:graphic xmlns:a="http://schemas.openxmlformats.org/drawingml/2006/main">
                  <a:graphicData uri="http://schemas.microsoft.com/office/word/2010/wordprocessingShape">
                    <wps:wsp>
                      <wps:cNvSpPr txBox="1"/>
                      <wps:spPr>
                        <a:xfrm>
                          <a:off x="0" y="0"/>
                          <a:ext cx="2691765" cy="3956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服务窗口制作证书或决定文件                           （2个工作日，不计算在承诺办结时限内）</w:t>
                            </w:r>
                          </w:p>
                        </w:txbxContent>
                      </wps:txbx>
                      <wps:bodyPr upright="1"/>
                    </wps:wsp>
                  </a:graphicData>
                </a:graphic>
              </wp:anchor>
            </w:drawing>
          </mc:Choice>
          <mc:Fallback>
            <w:pict>
              <v:shape id="_x0000_s1026" o:spid="_x0000_s1026" o:spt="202" type="#_x0000_t202" style="position:absolute;left:0pt;margin-left:274.45pt;margin-top:259.4pt;height:31.15pt;width:211.95pt;z-index:251856896;mso-width-relative:page;mso-height-relative:page;" fillcolor="#FFFFFF" filled="t" stroked="t" coordsize="21600,21600" o:gfxdata="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3QErY9kAAAALAQAADwAAAAAAAAABACAAAAAiAAAAZHJzL2Rvd25yZXYueG1sUEsBAhQA&#10;FAAAAAgAh07iQB1CU9LxAQAA6gMAAA4AAAAAAAAAAQAgAAAAKAEAAGRycy9lMm9Eb2MueG1sUEsF&#10;BgAAAAAGAAYAWQEAAIs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服务窗口制作证书或决定文件                           （2个工作日，不计算在承诺办结时限内）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58944" behindDoc="0" locked="0" layoutInCell="1" allowOverlap="1">
                <wp:simplePos x="0" y="0"/>
                <wp:positionH relativeFrom="column">
                  <wp:posOffset>4772025</wp:posOffset>
                </wp:positionH>
                <wp:positionV relativeFrom="paragraph">
                  <wp:posOffset>3033395</wp:posOffset>
                </wp:positionV>
                <wp:extent cx="0" cy="285750"/>
                <wp:effectExtent l="38100" t="0" r="38100" b="0"/>
                <wp:wrapNone/>
                <wp:docPr id="62" name="直接连接符 62"/>
                <wp:cNvGraphicFramePr/>
                <a:graphic xmlns:a="http://schemas.openxmlformats.org/drawingml/2006/main">
                  <a:graphicData uri="http://schemas.microsoft.com/office/word/2010/wordprocessingShape">
                    <wps:wsp>
                      <wps:cNvCnPr/>
                      <wps:spPr>
                        <a:xfrm>
                          <a:off x="0" y="0"/>
                          <a:ext cx="0" cy="2857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5.75pt;margin-top:238.85pt;height:22.5pt;width:0pt;z-index:251858944;mso-width-relative:page;mso-height-relative:page;" filled="f" stroked="t" coordsize="21600,21600" o:gfxdata="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HTTZlfaAAAACwEAAA8AAAAA&#10;AAAAAQAgAAAAIgAAAGRycy9kb3ducmV2LnhtbFBLAQIUABQAAAAIAIdO4kAY6mzH2QEAAI8DAAAO&#10;AAAAAAAAAAEAIAAAACkBAABkcnMvZTJvRG9jLnhtbFBLBQYAAAAABgAGAFkBAAB0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3666304" behindDoc="0" locked="0" layoutInCell="1" allowOverlap="1">
                <wp:simplePos x="0" y="0"/>
                <wp:positionH relativeFrom="column">
                  <wp:posOffset>3546475</wp:posOffset>
                </wp:positionH>
                <wp:positionV relativeFrom="paragraph">
                  <wp:posOffset>2575560</wp:posOffset>
                </wp:positionV>
                <wp:extent cx="2626995" cy="452120"/>
                <wp:effectExtent l="4445" t="4445" r="16510" b="19685"/>
                <wp:wrapNone/>
                <wp:docPr id="6" name="矩形 6"/>
                <wp:cNvGraphicFramePr/>
                <a:graphic xmlns:a="http://schemas.openxmlformats.org/drawingml/2006/main">
                  <a:graphicData uri="http://schemas.microsoft.com/office/word/2010/wordprocessingShape">
                    <wps:wsp>
                      <wps:cNvSpPr/>
                      <wps:spPr>
                        <a:xfrm>
                          <a:off x="0" y="0"/>
                          <a:ext cx="2626995" cy="4521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_GB2312" w:eastAsia="仿宋_GB2312"/>
                                <w:lang w:eastAsia="zh-CN"/>
                              </w:rPr>
                            </w:pPr>
                            <w:r>
                              <w:rPr>
                                <w:rFonts w:hint="eastAsia" w:ascii="仿宋_GB2312" w:eastAsia="仿宋_GB2312"/>
                                <w:lang w:eastAsia="zh-CN"/>
                              </w:rPr>
                              <w:t>厅主要负责人作出予以许可或不予许可决定（</w:t>
                            </w:r>
                            <w:r>
                              <w:rPr>
                                <w:rFonts w:hint="eastAsia" w:ascii="仿宋_GB2312" w:eastAsia="仿宋_GB2312"/>
                                <w:lang w:val="en-US" w:eastAsia="zh-CN"/>
                              </w:rPr>
                              <w:t>5个工作日</w:t>
                            </w:r>
                            <w:r>
                              <w:rPr>
                                <w:rFonts w:hint="eastAsia" w:ascii="仿宋_GB2312" w:eastAsia="仿宋_GB2312"/>
                                <w:lang w:eastAsia="zh-CN"/>
                              </w:rPr>
                              <w:t>）</w:t>
                            </w:r>
                          </w:p>
                        </w:txbxContent>
                      </wps:txbx>
                      <wps:bodyPr upright="1"/>
                    </wps:wsp>
                  </a:graphicData>
                </a:graphic>
              </wp:anchor>
            </w:drawing>
          </mc:Choice>
          <mc:Fallback>
            <w:pict>
              <v:rect id="_x0000_s1026" o:spid="_x0000_s1026" o:spt="1" style="position:absolute;left:0pt;margin-left:279.25pt;margin-top:202.8pt;height:35.6pt;width:206.85pt;z-index:253666304;mso-width-relative:page;mso-height-relative:page;" fillcolor="#FFFFFF" filled="t" stroked="t" coordsize="21600,21600" o:gfxdata="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x/&#10;IQTZAAAACwEAAA8AAAAAAAAAAQAgAAAAIgAAAGRycy9kb3ducmV2LnhtbFBLAQIUABQAAAAIAIdO&#10;4kB3MJVL6QEAANsDAAAOAAAAAAAAAAEAIAAAACgBAABkcnMvZTJvRG9jLnhtbFBLBQYAAAAABgAG&#10;AFkBAACDBQAAAAA=&#10;">
                <v:fill on="t" focussize="0,0"/>
                <v:stroke color="#000000" joinstyle="miter"/>
                <v:imagedata o:title=""/>
                <o:lock v:ext="edit" aspectratio="f"/>
                <v:textbox>
                  <w:txbxContent>
                    <w:p>
                      <w:pPr>
                        <w:jc w:val="center"/>
                        <w:rPr>
                          <w:rFonts w:hint="eastAsia" w:ascii="仿宋_GB2312" w:eastAsia="仿宋_GB2312"/>
                          <w:lang w:eastAsia="zh-CN"/>
                        </w:rPr>
                      </w:pPr>
                      <w:r>
                        <w:rPr>
                          <w:rFonts w:hint="eastAsia" w:ascii="仿宋_GB2312" w:eastAsia="仿宋_GB2312"/>
                          <w:lang w:eastAsia="zh-CN"/>
                        </w:rPr>
                        <w:t>厅主要负责人作出予以许可或不予许可决定（</w:t>
                      </w:r>
                      <w:r>
                        <w:rPr>
                          <w:rFonts w:hint="eastAsia" w:ascii="仿宋_GB2312" w:eastAsia="仿宋_GB2312"/>
                          <w:lang w:val="en-US" w:eastAsia="zh-CN"/>
                        </w:rPr>
                        <w:t>5个工作日</w:t>
                      </w:r>
                      <w:r>
                        <w:rPr>
                          <w:rFonts w:hint="eastAsia" w:ascii="仿宋_GB2312" w:eastAsia="仿宋_GB2312"/>
                          <w:lang w:eastAsia="zh-CN"/>
                        </w:rPr>
                        <w:t>）</w:t>
                      </w:r>
                    </w:p>
                  </w:txbxContent>
                </v:textbox>
              </v:rect>
            </w:pict>
          </mc:Fallback>
        </mc:AlternateContent>
      </w:r>
      <w:r>
        <w:rPr>
          <w:rFonts w:hint="default" w:eastAsia="Times New Roman"/>
          <w:sz w:val="28"/>
          <w:szCs w:val="28"/>
        </w:rPr>
        <mc:AlternateContent>
          <mc:Choice Requires="wps">
            <w:drawing>
              <wp:anchor distT="0" distB="0" distL="114300" distR="114300" simplePos="0" relativeHeight="252863488" behindDoc="0" locked="0" layoutInCell="1" allowOverlap="1">
                <wp:simplePos x="0" y="0"/>
                <wp:positionH relativeFrom="column">
                  <wp:posOffset>4752975</wp:posOffset>
                </wp:positionH>
                <wp:positionV relativeFrom="paragraph">
                  <wp:posOffset>2319020</wp:posOffset>
                </wp:positionV>
                <wp:extent cx="0" cy="285750"/>
                <wp:effectExtent l="38100" t="0" r="38100" b="0"/>
                <wp:wrapNone/>
                <wp:docPr id="5" name="直接连接符 5"/>
                <wp:cNvGraphicFramePr/>
                <a:graphic xmlns:a="http://schemas.openxmlformats.org/drawingml/2006/main">
                  <a:graphicData uri="http://schemas.microsoft.com/office/word/2010/wordprocessingShape">
                    <wps:wsp>
                      <wps:cNvCnPr/>
                      <wps:spPr>
                        <a:xfrm>
                          <a:off x="0" y="0"/>
                          <a:ext cx="0" cy="2857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4.25pt;margin-top:182.6pt;height:22.5pt;width:0pt;z-index:252863488;mso-width-relative:page;mso-height-relative:page;" filled="f" stroked="t" coordsize="21600,21600" o:gfxdata="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nxToN2wAAAAsBAAAPAAAAAAAA&#10;AAEAIAAAACIAAABkcnMvZG93bnJldi54bWxQSwECFAAUAAAACACHTuJAaiqco9YBAACNAwAADgAA&#10;AAAAAAABACAAAAAqAQAAZHJzL2Uyb0RvYy54bWxQSwUGAAAAAAYABgBZAQAAcg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661760" behindDoc="0" locked="0" layoutInCell="1" allowOverlap="1">
                <wp:simplePos x="0" y="0"/>
                <wp:positionH relativeFrom="column">
                  <wp:posOffset>4733925</wp:posOffset>
                </wp:positionH>
                <wp:positionV relativeFrom="paragraph">
                  <wp:posOffset>1509395</wp:posOffset>
                </wp:positionV>
                <wp:extent cx="0" cy="285750"/>
                <wp:effectExtent l="38100" t="0" r="38100" b="0"/>
                <wp:wrapNone/>
                <wp:docPr id="4" name="直接连接符 4"/>
                <wp:cNvGraphicFramePr/>
                <a:graphic xmlns:a="http://schemas.openxmlformats.org/drawingml/2006/main">
                  <a:graphicData uri="http://schemas.microsoft.com/office/word/2010/wordprocessingShape">
                    <wps:wsp>
                      <wps:cNvCnPr/>
                      <wps:spPr>
                        <a:xfrm>
                          <a:off x="0" y="0"/>
                          <a:ext cx="0" cy="2857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2.75pt;margin-top:118.85pt;height:22.5pt;width:0pt;z-index:252661760;mso-width-relative:page;mso-height-relative:page;" filled="f" stroked="t" coordsize="21600,21600" o:gfxdata="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a6o9v2gAAAAsBAAAPAAAAAAAA&#10;AAEAIAAAACIAAABkcnMvZG93bnJldi54bWxQSwECFAAUAAAACACHTuJApaSYntcBAACNAwAADgAA&#10;AAAAAAABACAAAAApAQAAZHJzL2Uyb0RvYy54bWxQSwUGAAAAAAYABgBZAQAAcg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60992" behindDoc="0" locked="0" layoutInCell="1" allowOverlap="1">
                <wp:simplePos x="0" y="0"/>
                <wp:positionH relativeFrom="column">
                  <wp:posOffset>3536950</wp:posOffset>
                </wp:positionH>
                <wp:positionV relativeFrom="paragraph">
                  <wp:posOffset>1061085</wp:posOffset>
                </wp:positionV>
                <wp:extent cx="2570480" cy="470535"/>
                <wp:effectExtent l="4445" t="4445" r="15875" b="20320"/>
                <wp:wrapNone/>
                <wp:docPr id="58" name="矩形 58"/>
                <wp:cNvGraphicFramePr/>
                <a:graphic xmlns:a="http://schemas.openxmlformats.org/drawingml/2006/main">
                  <a:graphicData uri="http://schemas.microsoft.com/office/word/2010/wordprocessingShape">
                    <wps:wsp>
                      <wps:cNvSpPr/>
                      <wps:spPr>
                        <a:xfrm>
                          <a:off x="0" y="0"/>
                          <a:ext cx="2570480" cy="4705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_GB2312" w:eastAsia="仿宋_GB2312"/>
                                <w:lang w:val="en-US" w:eastAsia="zh-CN"/>
                              </w:rPr>
                            </w:pPr>
                            <w:r>
                              <w:rPr>
                                <w:rFonts w:hint="eastAsia" w:ascii="仿宋_GB2312" w:eastAsia="仿宋_GB2312"/>
                                <w:lang w:eastAsia="zh-CN"/>
                              </w:rPr>
                              <w:t>危险化学品监管处审查材料，组织现场核查，提出审查意见（</w:t>
                            </w:r>
                            <w:r>
                              <w:rPr>
                                <w:rFonts w:hint="eastAsia" w:ascii="仿宋_GB2312" w:eastAsia="仿宋_GB2312"/>
                                <w:lang w:val="en-US" w:eastAsia="zh-CN"/>
                              </w:rPr>
                              <w:t>8个工作日）</w:t>
                            </w:r>
                          </w:p>
                        </w:txbxContent>
                      </wps:txbx>
                      <wps:bodyPr upright="1"/>
                    </wps:wsp>
                  </a:graphicData>
                </a:graphic>
              </wp:anchor>
            </w:drawing>
          </mc:Choice>
          <mc:Fallback>
            <w:pict>
              <v:rect id="_x0000_s1026" o:spid="_x0000_s1026" o:spt="1" style="position:absolute;left:0pt;margin-left:278.5pt;margin-top:83.55pt;height:37.05pt;width:202.4pt;z-index:251860992;mso-width-relative:page;mso-height-relative:page;" fillcolor="#FFFFFF" filled="t" stroked="t" coordsize="21600,21600" o:gfxdata="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WhJ&#10;ktkAAAALAQAADwAAAAAAAAABACAAAAAiAAAAZHJzL2Rvd25yZXYueG1sUEsBAhQAFAAAAAgAh07i&#10;QPYZ7vDoAQAA3QMAAA4AAAAAAAAAAQAgAAAAKAEAAGRycy9lMm9Eb2MueG1sUEsFBgAAAAAGAAYA&#10;WQEAAIIFAAAAAA==&#10;">
                <v:fill on="t" focussize="0,0"/>
                <v:stroke color="#000000" joinstyle="miter"/>
                <v:imagedata o:title=""/>
                <o:lock v:ext="edit" aspectratio="f"/>
                <v:textbox>
                  <w:txbxContent>
                    <w:p>
                      <w:pPr>
                        <w:jc w:val="center"/>
                        <w:rPr>
                          <w:rFonts w:hint="eastAsia" w:ascii="仿宋_GB2312" w:eastAsia="仿宋_GB2312"/>
                          <w:lang w:val="en-US" w:eastAsia="zh-CN"/>
                        </w:rPr>
                      </w:pPr>
                      <w:r>
                        <w:rPr>
                          <w:rFonts w:hint="eastAsia" w:ascii="仿宋_GB2312" w:eastAsia="仿宋_GB2312"/>
                          <w:lang w:eastAsia="zh-CN"/>
                        </w:rPr>
                        <w:t>危险化学品监管处审查材料，组织现场核查，提出审查意见（</w:t>
                      </w:r>
                      <w:r>
                        <w:rPr>
                          <w:rFonts w:hint="eastAsia" w:ascii="仿宋_GB2312" w:eastAsia="仿宋_GB2312"/>
                          <w:lang w:val="en-US" w:eastAsia="zh-CN"/>
                        </w:rPr>
                        <w:t>8个工作日）</w:t>
                      </w:r>
                    </w:p>
                  </w:txbxContent>
                </v:textbox>
              </v:rect>
            </w:pict>
          </mc:Fallback>
        </mc:AlternateContent>
      </w:r>
      <w:r>
        <w:rPr>
          <w:rFonts w:hint="default" w:eastAsia="Times New Roman"/>
          <w:sz w:val="28"/>
          <w:szCs w:val="28"/>
        </w:rPr>
        <mc:AlternateContent>
          <mc:Choice Requires="wps">
            <w:drawing>
              <wp:anchor distT="0" distB="0" distL="114300" distR="114300" simplePos="0" relativeHeight="251849728" behindDoc="0" locked="0" layoutInCell="1" allowOverlap="1">
                <wp:simplePos x="0" y="0"/>
                <wp:positionH relativeFrom="column">
                  <wp:posOffset>5067300</wp:posOffset>
                </wp:positionH>
                <wp:positionV relativeFrom="paragraph">
                  <wp:posOffset>764540</wp:posOffset>
                </wp:positionV>
                <wp:extent cx="2677795" cy="315595"/>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2677795" cy="315595"/>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99pt;margin-top:60.2pt;height:24.85pt;width:210.85pt;z-index:251849728;mso-width-relative:page;mso-height-relative:page;" filled="f" stroked="f" coordsize="21600,21600" o:gfxdata="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GPUqHDZAAAADAEAAA8AAAAAAAAAAQAgAAAA&#10;IgAAAGRycy9kb3ducmV2LnhtbFBLAQIUABQAAAAIAIdO4kAsh9XZmAEAAAsDAAAOAAAAAAAAAAEA&#10;IAAAACgBAABkcnMvZTJvRG9jLnhtbFBLBQYAAAAABgAGAFkBAAAyBQ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68160" behindDoc="0" locked="0" layoutInCell="1" allowOverlap="1">
                <wp:simplePos x="0" y="0"/>
                <wp:positionH relativeFrom="column">
                  <wp:posOffset>4752975</wp:posOffset>
                </wp:positionH>
                <wp:positionV relativeFrom="paragraph">
                  <wp:posOffset>749935</wp:posOffset>
                </wp:positionV>
                <wp:extent cx="0" cy="297180"/>
                <wp:effectExtent l="38100" t="0" r="38100" b="7620"/>
                <wp:wrapNone/>
                <wp:docPr id="67" name="直接连接符 67"/>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4.25pt;margin-top:59.05pt;height:23.4pt;width:0pt;z-index:251868160;mso-width-relative:page;mso-height-relative:page;" filled="f" stroked="t" coordsize="21600,21600" o:gfxdata="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RBdAR9kAAAALAQAADwAAAAAA&#10;AAABACAAAAAiAAAAZHJzL2Rvd25yZXYueG1sUEsBAhQAFAAAAAgAh07iQJ/2UzvZAQAAjwMAAA4A&#10;AAAAAAAAAQAgAAAAKAEAAGRycy9lMm9Eb2MueG1sUEsFBgAAAAAGAAYAWQEAAHM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65792" behindDoc="0" locked="0" layoutInCell="1" allowOverlap="1">
                <wp:simplePos x="0" y="0"/>
                <wp:positionH relativeFrom="column">
                  <wp:posOffset>1017905</wp:posOffset>
                </wp:positionH>
                <wp:positionV relativeFrom="paragraph">
                  <wp:posOffset>1245235</wp:posOffset>
                </wp:positionV>
                <wp:extent cx="1685290" cy="415290"/>
                <wp:effectExtent l="5080" t="5080" r="5080" b="17780"/>
                <wp:wrapNone/>
                <wp:docPr id="1" name="文本框 1"/>
                <wp:cNvGraphicFramePr/>
                <a:graphic xmlns:a="http://schemas.openxmlformats.org/drawingml/2006/main">
                  <a:graphicData uri="http://schemas.microsoft.com/office/word/2010/wordprocessingShape">
                    <wps:wsp>
                      <wps:cNvSpPr txBox="1"/>
                      <wps:spPr>
                        <a:xfrm>
                          <a:off x="0" y="0"/>
                          <a:ext cx="1685290" cy="4152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wps:txbx>
                      <wps:bodyPr upright="1"/>
                    </wps:wsp>
                  </a:graphicData>
                </a:graphic>
              </wp:anchor>
            </w:drawing>
          </mc:Choice>
          <mc:Fallback>
            <w:pict>
              <v:shape id="_x0000_s1026" o:spid="_x0000_s1026" o:spt="202" type="#_x0000_t202" style="position:absolute;left:0pt;margin-left:80.15pt;margin-top:98.05pt;height:32.7pt;width:132.7pt;z-index:252065792;mso-width-relative:page;mso-height-relative:page;" fillcolor="#FFFFFF" filled="t" stroked="t" coordsize="21600,21600" o:gfxdata="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DFC5DaAAAACwEAAA8AAAAAAAAAAQAgAAAAIgAAAGRycy9kb3ducmV2LnhtbFBLAQIUABQA&#10;AAAIAIdO4kAoQgLU7gEAAOgDAAAOAAAAAAAAAAEAIAAAACkBAABkcnMvZTJvRG9jLnhtbFBLBQYA&#10;AAAABgAGAFkBAACJBQ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256256" behindDoc="0" locked="0" layoutInCell="1" allowOverlap="1">
                <wp:simplePos x="0" y="0"/>
                <wp:positionH relativeFrom="column">
                  <wp:posOffset>2724150</wp:posOffset>
                </wp:positionH>
                <wp:positionV relativeFrom="paragraph">
                  <wp:posOffset>1450975</wp:posOffset>
                </wp:positionV>
                <wp:extent cx="755015" cy="8255"/>
                <wp:effectExtent l="0" t="30480" r="6985" b="37465"/>
                <wp:wrapNone/>
                <wp:docPr id="2" name="直接连接符 2"/>
                <wp:cNvGraphicFramePr/>
                <a:graphic xmlns:a="http://schemas.openxmlformats.org/drawingml/2006/main">
                  <a:graphicData uri="http://schemas.microsoft.com/office/word/2010/wordprocessingShape">
                    <wps:wsp>
                      <wps:cNvCnPr/>
                      <wps:spPr>
                        <a:xfrm flipH="1">
                          <a:off x="0" y="0"/>
                          <a:ext cx="755015" cy="825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14.5pt;margin-top:114.25pt;height:0.65pt;width:59.45pt;z-index:252256256;mso-width-relative:page;mso-height-relative:page;" filled="f" stroked="t" coordsize="21600,21600" o:gfxdata="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KB0yV2wAAAAsB&#10;AAAPAAAAAAAAAAEAIAAAACIAAABkcnMvZG93bnJldi54bWxQSwECFAAUAAAACACHTuJASoUNmN8B&#10;AACaAwAADgAAAAAAAAABACAAAAAqAQAAZHJzL2Uyb0RvYy54bWxQSwUGAAAAAAYABgBZAQAAewUA&#10;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47680" behindDoc="0" locked="0" layoutInCell="1" allowOverlap="1">
                <wp:simplePos x="0" y="0"/>
                <wp:positionH relativeFrom="column">
                  <wp:posOffset>2647950</wp:posOffset>
                </wp:positionH>
                <wp:positionV relativeFrom="paragraph">
                  <wp:posOffset>554355</wp:posOffset>
                </wp:positionV>
                <wp:extent cx="800735" cy="1905"/>
                <wp:effectExtent l="0" t="38100" r="18415" b="36195"/>
                <wp:wrapNone/>
                <wp:docPr id="76" name="直接连接符 76"/>
                <wp:cNvGraphicFramePr/>
                <a:graphic xmlns:a="http://schemas.openxmlformats.org/drawingml/2006/main">
                  <a:graphicData uri="http://schemas.microsoft.com/office/word/2010/wordprocessingShape">
                    <wps:wsp>
                      <wps:cNvCnPr>
                        <a:stCxn id="69" idx="1"/>
                      </wps:cNvCnPr>
                      <wps:spPr>
                        <a:xfrm flipH="1" flipV="1">
                          <a:off x="0" y="0"/>
                          <a:ext cx="800735" cy="190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208.5pt;margin-top:43.65pt;height:0.15pt;width:63.05pt;z-index:251847680;mso-width-relative:page;mso-height-relative:page;" filled="f" stroked="t" coordsize="21600,21600" o:gfxdata="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dBWnudkAAAAJAQAADwAAAAAAAAABACAAAAAiAAAAZHJzL2Rvd25yZXYueG1s&#10;UEsBAhQAFAAAAAgAh07iQL2O6VP3AQAAzQMAAA4AAAAAAAAAAQAgAAAAKAEAAGRycy9lMm9Eb2Mu&#10;eG1sUEsFBgAAAAAGAAYAWQEAAJE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54848" behindDoc="0" locked="0" layoutInCell="1" allowOverlap="1">
                <wp:simplePos x="0" y="0"/>
                <wp:positionH relativeFrom="column">
                  <wp:posOffset>1027430</wp:posOffset>
                </wp:positionH>
                <wp:positionV relativeFrom="paragraph">
                  <wp:posOffset>397510</wp:posOffset>
                </wp:positionV>
                <wp:extent cx="1618615" cy="396240"/>
                <wp:effectExtent l="4445" t="4445" r="15240" b="18415"/>
                <wp:wrapNone/>
                <wp:docPr id="73" name="文本框 73"/>
                <wp:cNvGraphicFramePr/>
                <a:graphic xmlns:a="http://schemas.openxmlformats.org/drawingml/2006/main">
                  <a:graphicData uri="http://schemas.microsoft.com/office/word/2010/wordprocessingShape">
                    <wps:wsp>
                      <wps:cNvSpPr txBox="1"/>
                      <wps:spPr>
                        <a:xfrm>
                          <a:off x="0" y="0"/>
                          <a:ext cx="161861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80.9pt;margin-top:31.3pt;height:31.2pt;width:127.45pt;z-index:251854848;mso-width-relative:page;mso-height-relative:page;" fillcolor="#FFFFFF" filled="t" stroked="t" coordsize="21600,21600" o:gfxdata="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aR/h32AAAAAoBAAAPAAAAAAAAAAEAIAAAACIAAABkcnMvZG93bnJldi54bWxQSwEC&#10;FAAUAAAACACHTuJAayteJvQBAADqAwAADgAAAAAAAAABACAAAAAnAQAAZHJzL2Uyb0RvYy54bWxQ&#10;SwUGAAAAAAYABgBZAQAAjQ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64064" behindDoc="0" locked="0" layoutInCell="1" allowOverlap="1">
                <wp:simplePos x="0" y="0"/>
                <wp:positionH relativeFrom="column">
                  <wp:posOffset>3448685</wp:posOffset>
                </wp:positionH>
                <wp:positionV relativeFrom="paragraph">
                  <wp:posOffset>391160</wp:posOffset>
                </wp:positionV>
                <wp:extent cx="2577465" cy="329565"/>
                <wp:effectExtent l="5080" t="4445" r="8255" b="8890"/>
                <wp:wrapNone/>
                <wp:docPr id="69" name="文本框 69"/>
                <wp:cNvGraphicFramePr/>
                <a:graphic xmlns:a="http://schemas.openxmlformats.org/drawingml/2006/main">
                  <a:graphicData uri="http://schemas.microsoft.com/office/word/2010/wordprocessingShape">
                    <wps:wsp>
                      <wps:cNvSpPr txBox="1"/>
                      <wps:spPr>
                        <a:xfrm>
                          <a:off x="0" y="0"/>
                          <a:ext cx="2577465" cy="3295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是否受理</w:t>
                            </w:r>
                            <w:r>
                              <w:rPr>
                                <w:rFonts w:ascii="仿宋_GB2312" w:eastAsia="仿宋_GB2312"/>
                                <w:w w:val="90"/>
                              </w:rPr>
                              <w:t>处理</w:t>
                            </w:r>
                          </w:p>
                        </w:txbxContent>
                      </wps:txbx>
                      <wps:bodyPr upright="1"/>
                    </wps:wsp>
                  </a:graphicData>
                </a:graphic>
              </wp:anchor>
            </w:drawing>
          </mc:Choice>
          <mc:Fallback>
            <w:pict>
              <v:shape id="_x0000_s1026" o:spid="_x0000_s1026" o:spt="202" type="#_x0000_t202" style="position:absolute;left:0pt;margin-left:271.55pt;margin-top:30.8pt;height:25.95pt;width:202.95pt;z-index:251864064;mso-width-relative:page;mso-height-relative:page;" fillcolor="#FFFFFF" filled="t" stroked="t" coordsize="21600,21600" o:gfxdata="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2NmSNkAAAAKAQAADwAAAAAAAAABACAAAAAiAAAAZHJzL2Rvd25yZXYueG1sUEsBAhQA&#10;FAAAAAgAh07iQHTGHw3xAQAA6gMAAA4AAAAAAAAAAQAgAAAAKAEAAGRycy9lMm9Eb2MueG1sUEsF&#10;BgAAAAAGAAYAWQEAAIsFAAAAAA==&#10;">
                <v:fill on="t" focussize="0,0"/>
                <v:stroke color="#000000" joinstyle="miter"/>
                <v:imagedata o:title=""/>
                <o:lock v:ext="edit" aspectratio="f"/>
                <v:textbox>
                  <w:txbxContent>
                    <w:p>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是否受理</w:t>
                      </w:r>
                      <w:r>
                        <w:rPr>
                          <w:rFonts w:ascii="仿宋_GB2312" w:eastAsia="仿宋_GB2312"/>
                          <w:w w:val="90"/>
                        </w:rPr>
                        <w:t>处理</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55872" behindDoc="0" locked="0" layoutInCell="1" allowOverlap="1">
                <wp:simplePos x="0" y="0"/>
                <wp:positionH relativeFrom="column">
                  <wp:posOffset>6676390</wp:posOffset>
                </wp:positionH>
                <wp:positionV relativeFrom="paragraph">
                  <wp:posOffset>326390</wp:posOffset>
                </wp:positionV>
                <wp:extent cx="1640840" cy="396240"/>
                <wp:effectExtent l="4445" t="4445" r="12065" b="18415"/>
                <wp:wrapNone/>
                <wp:docPr id="72" name="文本框 72"/>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25.7pt;margin-top:25.7pt;height:31.2pt;width:129.2pt;z-index:251855872;mso-width-relative:page;mso-height-relative:page;" fillcolor="#FFFFFF" filled="t" stroked="t" coordsize="21600,21600" o:gfxdata="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b0EOc9kAAAAMAQAADwAAAAAAAAABACAAAAAiAAAAZHJzL2Rvd25yZXYueG1sUEsBAhQA&#10;FAAAAAgAh07iQFIMCZnxAQAA6gMAAA4AAAAAAAAAAQAgAAAAKAEAAGRycy9lMm9Eb2MueG1sUEsF&#10;BgAAAAAGAAYAWQEAAIs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48704" behindDoc="0" locked="0" layoutInCell="1" allowOverlap="1">
                <wp:simplePos x="0" y="0"/>
                <wp:positionH relativeFrom="column">
                  <wp:posOffset>5255895</wp:posOffset>
                </wp:positionH>
                <wp:positionV relativeFrom="paragraph">
                  <wp:posOffset>543560</wp:posOffset>
                </wp:positionV>
                <wp:extent cx="1371600" cy="0"/>
                <wp:effectExtent l="0" t="38100" r="0" b="38100"/>
                <wp:wrapNone/>
                <wp:docPr id="75" name="直接连接符 75"/>
                <wp:cNvGraphicFramePr/>
                <a:graphic xmlns:a="http://schemas.openxmlformats.org/drawingml/2006/main">
                  <a:graphicData uri="http://schemas.microsoft.com/office/word/2010/wordprocessingShape">
                    <wps:wsp>
                      <wps:cNvCnPr/>
                      <wps:spPr>
                        <a:xfrm>
                          <a:off x="0" y="0"/>
                          <a:ext cx="13716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13.85pt;margin-top:42.8pt;height:0pt;width:108pt;z-index:251848704;mso-width-relative:page;mso-height-relative:page;" filled="f" stroked="t" coordsize="21600,21600" o:gfxdata="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EXsGmfZAAAACgEAAA8AAAAA&#10;AAAAAQAgAAAAIgAAAGRycy9kb3ducmV2LnhtbFBLAQIUABQAAAAIAIdO4kDgcDbj2gEAAJADAAAO&#10;AAAAAAAAAAEAIAAAACgBAABkcnMvZTJvRG9jLnhtbFBLBQYAAAAABgAGAFkBAAB0BQAAAAA=&#10;">
                <v:fill on="f" focussize="0,0"/>
                <v:stroke color="#000000" joinstyle="round" endarrow="block"/>
                <v:imagedata o:title=""/>
                <o:lock v:ext="edit" aspectratio="f"/>
              </v:line>
            </w:pict>
          </mc:Fallback>
        </mc:AlternateContent>
      </w:r>
    </w:p>
    <w:p>
      <w:pPr>
        <w:jc w:val="left"/>
        <w:rPr>
          <w:rFonts w:ascii="黑体" w:eastAsia="黑体"/>
          <w:sz w:val="28"/>
          <w:szCs w:val="28"/>
        </w:rPr>
      </w:pPr>
    </w:p>
    <w:p>
      <w:pPr>
        <w:jc w:val="both"/>
        <w:rPr>
          <w:rFonts w:ascii="黑体" w:eastAsia="黑体"/>
          <w:sz w:val="28"/>
          <w:szCs w:val="28"/>
        </w:rPr>
      </w:pPr>
    </w:p>
    <w:p>
      <w:pPr>
        <w:jc w:val="center"/>
        <w:rPr>
          <w:rFonts w:hint="default" w:asciiTheme="minorEastAsia" w:hAnsiTheme="minorEastAsia" w:eastAsiaTheme="minorEastAsia"/>
          <w:b/>
          <w:sz w:val="44"/>
          <w:szCs w:val="44"/>
        </w:rPr>
      </w:pPr>
      <w:r>
        <w:rPr>
          <w:rFonts w:asciiTheme="minorEastAsia" w:hAnsiTheme="minorEastAsia" w:eastAsiaTheme="minorEastAsia"/>
          <w:b/>
          <w:sz w:val="44"/>
          <w:szCs w:val="44"/>
        </w:rPr>
        <w:t>烟 花 爆 竹 生 产 企 业</w:t>
      </w:r>
    </w:p>
    <w:p>
      <w:pPr>
        <w:jc w:val="center"/>
        <w:rPr>
          <w:rFonts w:hint="default" w:asciiTheme="minorEastAsia" w:hAnsiTheme="minorEastAsia" w:eastAsiaTheme="minorEastAsia"/>
          <w:b/>
          <w:sz w:val="44"/>
          <w:szCs w:val="44"/>
        </w:rPr>
      </w:pPr>
      <w:r>
        <w:rPr>
          <w:rFonts w:asciiTheme="minorEastAsia" w:hAnsiTheme="minorEastAsia" w:eastAsiaTheme="minorEastAsia"/>
          <w:b/>
          <w:sz w:val="44"/>
          <w:szCs w:val="44"/>
        </w:rPr>
        <w:t>安 全 生 产 许 可 证</w:t>
      </w:r>
    </w:p>
    <w:p>
      <w:pPr>
        <w:jc w:val="center"/>
        <w:rPr>
          <w:rFonts w:hint="default" w:asciiTheme="minorEastAsia" w:hAnsiTheme="minorEastAsia" w:eastAsiaTheme="minorEastAsia"/>
          <w:b/>
          <w:sz w:val="44"/>
          <w:szCs w:val="44"/>
        </w:rPr>
      </w:pPr>
      <w:r>
        <w:rPr>
          <w:rFonts w:asciiTheme="minorEastAsia" w:hAnsiTheme="minorEastAsia" w:eastAsiaTheme="minorEastAsia"/>
          <w:b/>
          <w:sz w:val="44"/>
          <w:szCs w:val="44"/>
        </w:rPr>
        <w:t>变 更 申 请 书</w:t>
      </w:r>
    </w:p>
    <w:p>
      <w:pPr>
        <w:jc w:val="center"/>
        <w:rPr>
          <w:rFonts w:hint="default"/>
          <w:sz w:val="28"/>
          <w:szCs w:val="28"/>
        </w:rPr>
      </w:pPr>
      <w:r>
        <w:rPr>
          <w:sz w:val="28"/>
          <w:szCs w:val="28"/>
        </w:rPr>
        <w:t>（</w:t>
      </w:r>
      <w:r>
        <w:rPr>
          <w:rFonts w:hint="eastAsia"/>
          <w:sz w:val="28"/>
          <w:szCs w:val="28"/>
          <w:lang w:eastAsia="zh-CN"/>
        </w:rPr>
        <w:t>空白</w:t>
      </w:r>
      <w:r>
        <w:rPr>
          <w:sz w:val="28"/>
          <w:szCs w:val="28"/>
        </w:rPr>
        <w:t>）</w:t>
      </w: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tbl>
      <w:tblPr>
        <w:tblStyle w:val="7"/>
        <w:tblW w:w="6583" w:type="dxa"/>
        <w:jc w:val="center"/>
        <w:tblInd w:w="0" w:type="dxa"/>
        <w:tblLayout w:type="fixed"/>
        <w:tblCellMar>
          <w:top w:w="0" w:type="dxa"/>
          <w:left w:w="108" w:type="dxa"/>
          <w:bottom w:w="0" w:type="dxa"/>
          <w:right w:w="108" w:type="dxa"/>
        </w:tblCellMar>
      </w:tblPr>
      <w:tblGrid>
        <w:gridCol w:w="1729"/>
        <w:gridCol w:w="4854"/>
      </w:tblGrid>
      <w:tr>
        <w:tblPrEx>
          <w:tblLayout w:type="fixed"/>
          <w:tblCellMar>
            <w:top w:w="0" w:type="dxa"/>
            <w:left w:w="108" w:type="dxa"/>
            <w:bottom w:w="0" w:type="dxa"/>
            <w:right w:w="108" w:type="dxa"/>
          </w:tblCellMar>
        </w:tblPrEx>
        <w:trPr>
          <w:jc w:val="center"/>
        </w:trPr>
        <w:tc>
          <w:tcPr>
            <w:tcW w:w="1729" w:type="dxa"/>
            <w:vAlign w:val="center"/>
          </w:tcPr>
          <w:p>
            <w:pPr>
              <w:spacing w:before="78" w:beforeLines="25" w:after="78" w:afterLines="25"/>
              <w:jc w:val="center"/>
              <w:rPr>
                <w:rFonts w:hint="default"/>
                <w:sz w:val="28"/>
                <w:szCs w:val="28"/>
                <w:bdr w:val="single" w:color="auto" w:sz="36" w:space="0"/>
              </w:rPr>
            </w:pPr>
            <w:r>
              <w:rPr>
                <w:rFonts w:ascii="黑体" w:eastAsia="黑体"/>
                <w:sz w:val="28"/>
                <w:szCs w:val="28"/>
              </w:rPr>
              <w:t>企业名称</w:t>
            </w:r>
          </w:p>
        </w:tc>
        <w:tc>
          <w:tcPr>
            <w:tcW w:w="4854" w:type="dxa"/>
            <w:tcBorders>
              <w:bottom w:val="single" w:color="auto" w:sz="2" w:space="0"/>
            </w:tcBorders>
            <w:vAlign w:val="center"/>
          </w:tcPr>
          <w:p>
            <w:pPr>
              <w:spacing w:before="78" w:beforeLines="25" w:after="78" w:afterLines="25"/>
              <w:jc w:val="center"/>
              <w:rPr>
                <w:rFonts w:hint="default"/>
                <w:sz w:val="28"/>
                <w:szCs w:val="28"/>
              </w:rPr>
            </w:pPr>
          </w:p>
        </w:tc>
      </w:tr>
      <w:tr>
        <w:tblPrEx>
          <w:tblLayout w:type="fixed"/>
          <w:tblCellMar>
            <w:top w:w="0" w:type="dxa"/>
            <w:left w:w="108" w:type="dxa"/>
            <w:bottom w:w="0" w:type="dxa"/>
            <w:right w:w="108" w:type="dxa"/>
          </w:tblCellMar>
        </w:tblPrEx>
        <w:trPr>
          <w:jc w:val="center"/>
        </w:trPr>
        <w:tc>
          <w:tcPr>
            <w:tcW w:w="1729" w:type="dxa"/>
            <w:vAlign w:val="center"/>
          </w:tcPr>
          <w:p>
            <w:pPr>
              <w:spacing w:before="78" w:beforeLines="25" w:after="78" w:afterLines="25"/>
              <w:jc w:val="center"/>
              <w:rPr>
                <w:rFonts w:hint="default"/>
                <w:sz w:val="28"/>
                <w:szCs w:val="28"/>
              </w:rPr>
            </w:pPr>
            <w:r>
              <w:rPr>
                <w:rFonts w:ascii="黑体" w:eastAsia="黑体"/>
                <w:sz w:val="28"/>
                <w:szCs w:val="28"/>
              </w:rPr>
              <w:t>经 办 人</w:t>
            </w:r>
          </w:p>
        </w:tc>
        <w:tc>
          <w:tcPr>
            <w:tcW w:w="4854" w:type="dxa"/>
            <w:tcBorders>
              <w:bottom w:val="single" w:color="auto" w:sz="2" w:space="0"/>
            </w:tcBorders>
            <w:vAlign w:val="center"/>
          </w:tcPr>
          <w:p>
            <w:pPr>
              <w:spacing w:before="78" w:beforeLines="25" w:after="78" w:afterLines="25"/>
              <w:jc w:val="center"/>
              <w:rPr>
                <w:rFonts w:hint="default"/>
                <w:sz w:val="28"/>
                <w:szCs w:val="28"/>
              </w:rPr>
            </w:pPr>
          </w:p>
        </w:tc>
      </w:tr>
      <w:tr>
        <w:tblPrEx>
          <w:tblLayout w:type="fixed"/>
          <w:tblCellMar>
            <w:top w:w="0" w:type="dxa"/>
            <w:left w:w="108" w:type="dxa"/>
            <w:bottom w:w="0" w:type="dxa"/>
            <w:right w:w="108" w:type="dxa"/>
          </w:tblCellMar>
        </w:tblPrEx>
        <w:trPr>
          <w:jc w:val="center"/>
        </w:trPr>
        <w:tc>
          <w:tcPr>
            <w:tcW w:w="1729" w:type="dxa"/>
            <w:vAlign w:val="center"/>
          </w:tcPr>
          <w:p>
            <w:pPr>
              <w:spacing w:before="78" w:beforeLines="25" w:after="78" w:afterLines="25"/>
              <w:jc w:val="center"/>
              <w:rPr>
                <w:rFonts w:hint="default" w:ascii="黑体" w:eastAsia="黑体"/>
                <w:sz w:val="28"/>
                <w:szCs w:val="28"/>
              </w:rPr>
            </w:pPr>
            <w:r>
              <w:rPr>
                <w:rFonts w:ascii="黑体" w:eastAsia="黑体"/>
                <w:sz w:val="28"/>
                <w:szCs w:val="28"/>
              </w:rPr>
              <w:t>联系电话</w:t>
            </w:r>
          </w:p>
        </w:tc>
        <w:tc>
          <w:tcPr>
            <w:tcW w:w="4854" w:type="dxa"/>
            <w:tcBorders>
              <w:top w:val="single" w:color="auto" w:sz="2" w:space="0"/>
              <w:bottom w:val="single" w:color="auto" w:sz="2" w:space="0"/>
            </w:tcBorders>
            <w:vAlign w:val="center"/>
          </w:tcPr>
          <w:p>
            <w:pPr>
              <w:spacing w:before="78" w:beforeLines="25" w:after="78" w:afterLines="25"/>
              <w:ind w:firstLine="840" w:firstLineChars="300"/>
              <w:rPr>
                <w:rFonts w:hint="default" w:ascii="黑体" w:eastAsia="黑体"/>
                <w:sz w:val="28"/>
                <w:szCs w:val="28"/>
              </w:rPr>
            </w:pPr>
          </w:p>
        </w:tc>
      </w:tr>
      <w:tr>
        <w:tblPrEx>
          <w:tblLayout w:type="fixed"/>
          <w:tblCellMar>
            <w:top w:w="0" w:type="dxa"/>
            <w:left w:w="108" w:type="dxa"/>
            <w:bottom w:w="0" w:type="dxa"/>
            <w:right w:w="108" w:type="dxa"/>
          </w:tblCellMar>
        </w:tblPrEx>
        <w:trPr>
          <w:jc w:val="center"/>
        </w:trPr>
        <w:tc>
          <w:tcPr>
            <w:tcW w:w="1729" w:type="dxa"/>
            <w:vAlign w:val="center"/>
          </w:tcPr>
          <w:p>
            <w:pPr>
              <w:spacing w:before="78" w:beforeLines="25" w:after="78" w:afterLines="25"/>
              <w:jc w:val="center"/>
              <w:rPr>
                <w:rFonts w:hint="default"/>
                <w:sz w:val="28"/>
                <w:szCs w:val="28"/>
                <w:bdr w:val="single" w:color="auto" w:sz="36" w:space="0"/>
              </w:rPr>
            </w:pPr>
            <w:r>
              <w:rPr>
                <w:rFonts w:ascii="黑体" w:eastAsia="黑体"/>
                <w:sz w:val="28"/>
                <w:szCs w:val="28"/>
              </w:rPr>
              <w:t>填写日期</w:t>
            </w:r>
          </w:p>
        </w:tc>
        <w:tc>
          <w:tcPr>
            <w:tcW w:w="4854" w:type="dxa"/>
            <w:tcBorders>
              <w:top w:val="single" w:color="auto" w:sz="2" w:space="0"/>
              <w:bottom w:val="single" w:color="auto" w:sz="2" w:space="0"/>
            </w:tcBorders>
            <w:vAlign w:val="center"/>
          </w:tcPr>
          <w:p>
            <w:pPr>
              <w:spacing w:before="78" w:beforeLines="25" w:after="78" w:afterLines="25"/>
              <w:ind w:firstLine="840" w:firstLineChars="300"/>
              <w:rPr>
                <w:rFonts w:hint="default"/>
                <w:sz w:val="28"/>
                <w:szCs w:val="28"/>
              </w:rPr>
            </w:pPr>
          </w:p>
        </w:tc>
      </w:tr>
    </w:tbl>
    <w:p>
      <w:pPr>
        <w:rPr>
          <w:rFonts w:hint="default"/>
          <w:sz w:val="28"/>
          <w:szCs w:val="28"/>
        </w:rPr>
      </w:pPr>
    </w:p>
    <w:p>
      <w:pPr>
        <w:rPr>
          <w:sz w:val="28"/>
          <w:szCs w:val="28"/>
        </w:rPr>
      </w:pPr>
    </w:p>
    <w:p>
      <w:pPr>
        <w:pStyle w:val="2"/>
        <w:rPr>
          <w:rFonts w:hint="default"/>
          <w:sz w:val="28"/>
          <w:szCs w:val="28"/>
        </w:rPr>
      </w:pPr>
    </w:p>
    <w:p>
      <w:pPr>
        <w:tabs>
          <w:tab w:val="left" w:pos="1537"/>
          <w:tab w:val="left" w:pos="3075"/>
          <w:tab w:val="left" w:pos="4613"/>
          <w:tab w:val="left" w:pos="6152"/>
          <w:tab w:val="left" w:pos="7691"/>
        </w:tabs>
        <w:rPr>
          <w:rFonts w:hint="default"/>
          <w:sz w:val="28"/>
          <w:szCs w:val="28"/>
        </w:rPr>
      </w:pPr>
      <w:r>
        <w:rPr>
          <w:sz w:val="28"/>
          <w:szCs w:val="28"/>
        </w:rPr>
        <w:br w:type="page"/>
      </w:r>
    </w:p>
    <w:p>
      <w:pPr>
        <w:pStyle w:val="3"/>
        <w:spacing w:before="156" w:beforeLines="50" w:after="156" w:afterLines="50" w:line="240" w:lineRule="auto"/>
        <w:jc w:val="center"/>
        <w:rPr>
          <w:rFonts w:hint="default"/>
          <w:b/>
          <w:sz w:val="28"/>
          <w:szCs w:val="28"/>
        </w:rPr>
      </w:pPr>
      <w:r>
        <w:rPr>
          <w:b/>
          <w:sz w:val="28"/>
          <w:szCs w:val="28"/>
        </w:rPr>
        <w:t>填 写 说 明</w:t>
      </w:r>
    </w:p>
    <w:p>
      <w:pPr>
        <w:ind w:firstLine="560" w:firstLineChars="200"/>
        <w:rPr>
          <w:rFonts w:hint="default" w:ascii="黑体" w:eastAsia="黑体"/>
          <w:sz w:val="28"/>
          <w:szCs w:val="28"/>
        </w:rPr>
      </w:pPr>
      <w:r>
        <w:rPr>
          <w:sz w:val="28"/>
          <w:szCs w:val="28"/>
        </w:rPr>
        <w:t>1.烟花爆竹生产企业申请安全生产许可证变更填写本申请书。</w:t>
      </w:r>
    </w:p>
    <w:p>
      <w:pPr>
        <w:ind w:firstLine="560" w:firstLineChars="200"/>
        <w:rPr>
          <w:rFonts w:hint="default"/>
          <w:sz w:val="28"/>
          <w:szCs w:val="28"/>
        </w:rPr>
      </w:pPr>
      <w:r>
        <w:rPr>
          <w:sz w:val="28"/>
          <w:szCs w:val="28"/>
        </w:rPr>
        <w:t>2.变更申请书包括“申请变更内容表”和“变更后的企业基本情况表”。</w:t>
      </w:r>
    </w:p>
    <w:p>
      <w:pPr>
        <w:ind w:firstLine="560" w:firstLineChars="200"/>
        <w:rPr>
          <w:rFonts w:hint="default"/>
          <w:sz w:val="28"/>
          <w:szCs w:val="28"/>
        </w:rPr>
      </w:pPr>
      <w:r>
        <w:rPr>
          <w:sz w:val="28"/>
          <w:szCs w:val="28"/>
        </w:rPr>
        <w:t>3.本申请书一式三份，用钢笔、签字笔填写或者用打印机打印，字迹要清晰、工整。</w:t>
      </w:r>
    </w:p>
    <w:p>
      <w:pPr>
        <w:ind w:firstLine="560" w:firstLineChars="200"/>
        <w:rPr>
          <w:rFonts w:hint="default"/>
          <w:sz w:val="28"/>
          <w:szCs w:val="28"/>
        </w:rPr>
      </w:pPr>
      <w:r>
        <w:rPr>
          <w:sz w:val="28"/>
          <w:szCs w:val="28"/>
        </w:rPr>
        <w:t>4.申请书封面“申请编号”、“申请日期”、“受理编号”、“受理日期”由许可证颁发管理机关填写。本申请书的其他内容均由申请烟花爆竹生产企业安全生产许可证变更的烟花爆竹生产企业填写。</w:t>
      </w:r>
    </w:p>
    <w:p>
      <w:pPr>
        <w:ind w:firstLine="560" w:firstLineChars="200"/>
        <w:rPr>
          <w:rFonts w:hint="default"/>
          <w:sz w:val="28"/>
          <w:szCs w:val="28"/>
        </w:rPr>
      </w:pPr>
      <w:r>
        <w:rPr>
          <w:sz w:val="28"/>
          <w:szCs w:val="28"/>
        </w:rPr>
        <w:t>5.变更申请书中，“企业名称”指申请变更生产企业安全生产许可证的烟花爆竹生产企业的名称，变更企业名称的，“企业名称”处填写变更后的企业名称；</w:t>
      </w:r>
    </w:p>
    <w:p>
      <w:pPr>
        <w:ind w:firstLine="560" w:firstLineChars="200"/>
        <w:rPr>
          <w:rFonts w:hint="default"/>
          <w:sz w:val="28"/>
          <w:szCs w:val="28"/>
        </w:rPr>
      </w:pPr>
      <w:r>
        <w:rPr>
          <w:sz w:val="28"/>
          <w:szCs w:val="28"/>
        </w:rPr>
        <w:t>“经办人”是指申请烟花爆竹生产企业安全生产许可证的企业指定的办理变更申请事宜的人员；</w:t>
      </w:r>
    </w:p>
    <w:p>
      <w:pPr>
        <w:ind w:firstLine="560" w:firstLineChars="200"/>
        <w:rPr>
          <w:rFonts w:hint="default"/>
          <w:sz w:val="28"/>
          <w:szCs w:val="28"/>
        </w:rPr>
      </w:pPr>
      <w:r>
        <w:rPr>
          <w:sz w:val="28"/>
          <w:szCs w:val="28"/>
        </w:rPr>
        <w:t>“联系电话”是指经办人的电话。</w:t>
      </w:r>
    </w:p>
    <w:p>
      <w:pPr>
        <w:ind w:firstLine="560" w:firstLineChars="200"/>
        <w:rPr>
          <w:rFonts w:hint="default"/>
          <w:sz w:val="28"/>
          <w:szCs w:val="28"/>
        </w:rPr>
      </w:pPr>
      <w:r>
        <w:rPr>
          <w:sz w:val="28"/>
          <w:szCs w:val="28"/>
        </w:rPr>
        <w:t>6.变更申请书封面的“企业名称”处应盖企业章。</w:t>
      </w:r>
    </w:p>
    <w:p>
      <w:pPr>
        <w:ind w:firstLine="560" w:firstLineChars="200"/>
        <w:rPr>
          <w:rFonts w:hint="default"/>
          <w:sz w:val="28"/>
          <w:szCs w:val="28"/>
        </w:rPr>
      </w:pPr>
      <w:r>
        <w:rPr>
          <w:sz w:val="28"/>
          <w:szCs w:val="28"/>
        </w:rPr>
        <w:t>7.“申请变更内容表”填写方法:</w:t>
      </w:r>
    </w:p>
    <w:p>
      <w:pPr>
        <w:ind w:firstLine="560" w:firstLineChars="200"/>
        <w:rPr>
          <w:rFonts w:hint="default"/>
          <w:sz w:val="28"/>
          <w:szCs w:val="28"/>
        </w:rPr>
      </w:pPr>
      <w:r>
        <w:rPr>
          <w:sz w:val="28"/>
          <w:szCs w:val="28"/>
        </w:rPr>
        <w:t>变更“主要负责人”、“隶属关系”或“企业名称”的，将相应变更前后的内容填入“变更前的内容（状况）”栏和“变更后的内容（状况）”栏内；</w:t>
      </w:r>
    </w:p>
    <w:p>
      <w:pPr>
        <w:ind w:firstLine="560" w:firstLineChars="200"/>
        <w:rPr>
          <w:rFonts w:hint="default"/>
          <w:sz w:val="28"/>
          <w:szCs w:val="28"/>
        </w:rPr>
      </w:pPr>
      <w:r>
        <w:rPr>
          <w:sz w:val="28"/>
          <w:szCs w:val="28"/>
        </w:rPr>
        <w:t>因“新建、改建、扩建项目验收合格”变更安全生产许可证的，“项目投产前后产品范围变化情况”的“变更前的内容（状况）”栏按照原安全生产许可证的许可范围填写，“变更后的内容（状况）”按照项目投产后的情况填写。</w:t>
      </w:r>
    </w:p>
    <w:p>
      <w:pPr>
        <w:ind w:firstLine="560" w:firstLineChars="200"/>
        <w:rPr>
          <w:rFonts w:hint="default"/>
          <w:sz w:val="28"/>
          <w:szCs w:val="28"/>
        </w:rPr>
      </w:pPr>
      <w:r>
        <w:rPr>
          <w:sz w:val="28"/>
          <w:szCs w:val="28"/>
        </w:rPr>
        <w:t>8.变更后的企业基本情况表中，除“企业网址”、“电子信箱”是可选项外，其他栏均为必填项。其中：</w:t>
      </w:r>
    </w:p>
    <w:p>
      <w:pPr>
        <w:ind w:firstLine="560" w:firstLineChars="200"/>
        <w:rPr>
          <w:rFonts w:hint="default"/>
          <w:sz w:val="28"/>
          <w:szCs w:val="28"/>
        </w:rPr>
      </w:pPr>
      <w:r>
        <w:rPr>
          <w:sz w:val="28"/>
          <w:szCs w:val="28"/>
        </w:rPr>
        <w:t>变更后的企业基本情况表与营业执照所载的事项相同的，按营业执照登记的内容填写；</w:t>
      </w:r>
    </w:p>
    <w:p>
      <w:pPr>
        <w:ind w:firstLine="560" w:firstLineChars="200"/>
        <w:rPr>
          <w:rFonts w:hint="default"/>
          <w:sz w:val="28"/>
          <w:szCs w:val="28"/>
        </w:rPr>
      </w:pPr>
      <w:r>
        <w:rPr>
          <w:sz w:val="28"/>
          <w:szCs w:val="28"/>
        </w:rPr>
        <w:t>“登记机关”是指颁发营业执照的工商行政管理部门的全称；</w:t>
      </w:r>
    </w:p>
    <w:p>
      <w:pPr>
        <w:ind w:firstLine="560" w:firstLineChars="200"/>
        <w:rPr>
          <w:rFonts w:hint="default"/>
          <w:sz w:val="28"/>
          <w:szCs w:val="28"/>
        </w:rPr>
      </w:pPr>
      <w:r>
        <w:rPr>
          <w:sz w:val="28"/>
          <w:szCs w:val="28"/>
        </w:rPr>
        <w:t>“经济类型”按照国家统计局和原国家工商行政管理局《关于划分企业登记注册类型的规定》（国统字[1998]200号）的规定，填写企业登记注册类型代码；</w:t>
      </w:r>
    </w:p>
    <w:p>
      <w:pPr>
        <w:ind w:firstLine="560" w:firstLineChars="200"/>
        <w:rPr>
          <w:rFonts w:hint="default"/>
          <w:sz w:val="28"/>
          <w:szCs w:val="28"/>
        </w:rPr>
      </w:pPr>
      <w:r>
        <w:rPr>
          <w:sz w:val="28"/>
          <w:szCs w:val="28"/>
        </w:rPr>
        <w:t>“固定资产总值”、“销售额”、“出口额”分别指填写本表时上年度的固定资产总值、销售收入总额、出口总额；</w:t>
      </w:r>
    </w:p>
    <w:p>
      <w:pPr>
        <w:ind w:firstLine="560" w:firstLineChars="200"/>
        <w:rPr>
          <w:rFonts w:hint="default"/>
          <w:sz w:val="28"/>
          <w:szCs w:val="28"/>
        </w:rPr>
      </w:pPr>
      <w:r>
        <w:rPr>
          <w:sz w:val="28"/>
          <w:szCs w:val="28"/>
        </w:rPr>
        <w:t>“申请许可范围”中的“产品分级”、“产品分类”按国家标准《烟花爆竹安全与质量》的规定，在选择项后的[   ]内划“√”；</w:t>
      </w:r>
    </w:p>
    <w:p>
      <w:pPr>
        <w:ind w:firstLine="560" w:firstLineChars="200"/>
        <w:rPr>
          <w:rFonts w:hint="default"/>
          <w:sz w:val="28"/>
          <w:szCs w:val="28"/>
        </w:rPr>
      </w:pPr>
      <w:r>
        <w:rPr>
          <w:sz w:val="28"/>
          <w:szCs w:val="28"/>
        </w:rPr>
        <w:t>企业主要负责人应用签字笔在“企业意见”栏内的“主要负责人（签字）”处签字。</w:t>
      </w:r>
    </w:p>
    <w:p>
      <w:pPr>
        <w:ind w:firstLine="560" w:firstLineChars="200"/>
        <w:rPr>
          <w:rFonts w:hint="default"/>
          <w:sz w:val="28"/>
          <w:szCs w:val="28"/>
        </w:rPr>
      </w:pPr>
    </w:p>
    <w:p>
      <w:pPr>
        <w:tabs>
          <w:tab w:val="left" w:pos="3840"/>
        </w:tabs>
        <w:ind w:firstLine="560" w:firstLineChars="200"/>
        <w:rPr>
          <w:rFonts w:hint="default"/>
          <w:sz w:val="28"/>
          <w:szCs w:val="28"/>
        </w:rPr>
      </w:pPr>
      <w:r>
        <w:rPr>
          <w:sz w:val="28"/>
          <w:szCs w:val="28"/>
        </w:rPr>
        <w:tab/>
      </w:r>
    </w:p>
    <w:p>
      <w:pPr>
        <w:ind w:firstLine="560" w:firstLineChars="200"/>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jc w:val="center"/>
        <w:rPr>
          <w:rFonts w:hint="default"/>
          <w:sz w:val="28"/>
          <w:szCs w:val="28"/>
        </w:rPr>
      </w:pPr>
      <w:r>
        <w:rPr>
          <w:rFonts w:ascii="黑体" w:eastAsia="黑体"/>
          <w:sz w:val="28"/>
          <w:szCs w:val="28"/>
        </w:rPr>
        <w:t>申请变更内容表</w:t>
      </w:r>
    </w:p>
    <w:tbl>
      <w:tblPr>
        <w:tblStyle w:val="7"/>
        <w:tblW w:w="923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731"/>
        <w:gridCol w:w="3115"/>
        <w:gridCol w:w="38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Align w:val="center"/>
          </w:tcPr>
          <w:p>
            <w:pPr>
              <w:jc w:val="distribute"/>
              <w:rPr>
                <w:rFonts w:hint="default"/>
                <w:sz w:val="28"/>
                <w:szCs w:val="28"/>
              </w:rPr>
            </w:pPr>
            <w:r>
              <w:rPr>
                <w:sz w:val="28"/>
                <w:szCs w:val="28"/>
              </w:rPr>
              <w:t>变更事项</w:t>
            </w:r>
          </w:p>
        </w:tc>
        <w:tc>
          <w:tcPr>
            <w:tcW w:w="3846" w:type="dxa"/>
            <w:gridSpan w:val="2"/>
            <w:vAlign w:val="center"/>
          </w:tcPr>
          <w:p>
            <w:pPr>
              <w:jc w:val="center"/>
              <w:rPr>
                <w:rFonts w:hint="default"/>
                <w:sz w:val="28"/>
                <w:szCs w:val="28"/>
              </w:rPr>
            </w:pPr>
            <w:r>
              <w:rPr>
                <w:sz w:val="28"/>
                <w:szCs w:val="28"/>
              </w:rPr>
              <w:t>变更前的内容（状况）</w:t>
            </w:r>
          </w:p>
        </w:tc>
        <w:tc>
          <w:tcPr>
            <w:tcW w:w="3847" w:type="dxa"/>
            <w:vAlign w:val="center"/>
          </w:tcPr>
          <w:p>
            <w:pPr>
              <w:jc w:val="center"/>
              <w:rPr>
                <w:rFonts w:hint="default"/>
                <w:sz w:val="28"/>
                <w:szCs w:val="28"/>
              </w:rPr>
            </w:pPr>
            <w:r>
              <w:rPr>
                <w:sz w:val="28"/>
                <w:szCs w:val="28"/>
              </w:rPr>
              <w:t>变更后的内容（状况）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Align w:val="center"/>
          </w:tcPr>
          <w:p>
            <w:pPr>
              <w:jc w:val="distribute"/>
              <w:rPr>
                <w:rFonts w:hint="default"/>
                <w:sz w:val="28"/>
                <w:szCs w:val="28"/>
              </w:rPr>
            </w:pPr>
            <w:r>
              <w:rPr>
                <w:sz w:val="28"/>
                <w:szCs w:val="28"/>
              </w:rPr>
              <w:t>主要负责人</w:t>
            </w:r>
          </w:p>
        </w:tc>
        <w:tc>
          <w:tcPr>
            <w:tcW w:w="3846" w:type="dxa"/>
            <w:gridSpan w:val="2"/>
            <w:vAlign w:val="center"/>
          </w:tcPr>
          <w:p>
            <w:pPr>
              <w:rPr>
                <w:rFonts w:hint="default"/>
                <w:sz w:val="28"/>
                <w:szCs w:val="28"/>
              </w:rPr>
            </w:pPr>
          </w:p>
        </w:tc>
        <w:tc>
          <w:tcPr>
            <w:tcW w:w="3847" w:type="dxa"/>
            <w:vAlign w:val="center"/>
          </w:tcPr>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Align w:val="center"/>
          </w:tcPr>
          <w:p>
            <w:pPr>
              <w:jc w:val="distribute"/>
              <w:rPr>
                <w:rFonts w:hint="default"/>
                <w:sz w:val="28"/>
                <w:szCs w:val="28"/>
              </w:rPr>
            </w:pPr>
            <w:r>
              <w:rPr>
                <w:sz w:val="28"/>
                <w:szCs w:val="28"/>
              </w:rPr>
              <w:t>隶属关系</w:t>
            </w:r>
          </w:p>
        </w:tc>
        <w:tc>
          <w:tcPr>
            <w:tcW w:w="3846" w:type="dxa"/>
            <w:gridSpan w:val="2"/>
            <w:vAlign w:val="center"/>
          </w:tcPr>
          <w:p>
            <w:pPr>
              <w:rPr>
                <w:rFonts w:hint="default"/>
                <w:sz w:val="28"/>
                <w:szCs w:val="28"/>
              </w:rPr>
            </w:pPr>
          </w:p>
        </w:tc>
        <w:tc>
          <w:tcPr>
            <w:tcW w:w="3847" w:type="dxa"/>
            <w:vAlign w:val="center"/>
          </w:tcPr>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tcBorders>
              <w:bottom w:val="single" w:color="auto" w:sz="8" w:space="0"/>
            </w:tcBorders>
            <w:vAlign w:val="center"/>
          </w:tcPr>
          <w:p>
            <w:pPr>
              <w:jc w:val="distribute"/>
              <w:rPr>
                <w:rFonts w:hint="default"/>
                <w:sz w:val="28"/>
                <w:szCs w:val="28"/>
              </w:rPr>
            </w:pPr>
            <w:r>
              <w:rPr>
                <w:sz w:val="28"/>
                <w:szCs w:val="28"/>
              </w:rPr>
              <w:t>企业名称</w:t>
            </w:r>
          </w:p>
        </w:tc>
        <w:tc>
          <w:tcPr>
            <w:tcW w:w="3846" w:type="dxa"/>
            <w:gridSpan w:val="2"/>
            <w:tcBorders>
              <w:bottom w:val="single" w:color="auto" w:sz="8" w:space="0"/>
            </w:tcBorders>
            <w:vAlign w:val="center"/>
          </w:tcPr>
          <w:p>
            <w:pPr>
              <w:rPr>
                <w:rFonts w:hint="default"/>
                <w:sz w:val="28"/>
                <w:szCs w:val="28"/>
              </w:rPr>
            </w:pPr>
          </w:p>
        </w:tc>
        <w:tc>
          <w:tcPr>
            <w:tcW w:w="3847" w:type="dxa"/>
            <w:tcBorders>
              <w:bottom w:val="single" w:color="auto" w:sz="8" w:space="0"/>
            </w:tcBorders>
            <w:vAlign w:val="center"/>
          </w:tcPr>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1537" w:type="dxa"/>
            <w:vMerge w:val="restart"/>
            <w:vAlign w:val="center"/>
          </w:tcPr>
          <w:p>
            <w:pPr>
              <w:pStyle w:val="4"/>
              <w:rPr>
                <w:rFonts w:hint="default"/>
                <w:sz w:val="28"/>
                <w:szCs w:val="28"/>
              </w:rPr>
            </w:pPr>
            <w:r>
              <w:rPr>
                <w:sz w:val="28"/>
                <w:szCs w:val="28"/>
              </w:rPr>
              <w:t>新建、改建、扩建项目经验收</w:t>
            </w:r>
          </w:p>
          <w:p>
            <w:pPr>
              <w:jc w:val="center"/>
              <w:rPr>
                <w:rFonts w:hint="default"/>
                <w:sz w:val="28"/>
                <w:szCs w:val="28"/>
              </w:rPr>
            </w:pPr>
            <w:r>
              <w:rPr>
                <w:sz w:val="28"/>
                <w:szCs w:val="28"/>
              </w:rPr>
              <w:t>合       格</w:t>
            </w:r>
          </w:p>
        </w:tc>
        <w:tc>
          <w:tcPr>
            <w:tcW w:w="731" w:type="dxa"/>
            <w:vMerge w:val="restart"/>
            <w:vAlign w:val="center"/>
          </w:tcPr>
          <w:p>
            <w:pPr>
              <w:rPr>
                <w:rFonts w:hint="default"/>
                <w:sz w:val="28"/>
                <w:szCs w:val="28"/>
              </w:rPr>
            </w:pPr>
          </w:p>
          <w:p>
            <w:pPr>
              <w:rPr>
                <w:rFonts w:hint="default"/>
                <w:sz w:val="28"/>
                <w:szCs w:val="28"/>
              </w:rPr>
            </w:pPr>
            <w:r>
              <w:rPr>
                <w:sz w:val="28"/>
                <w:szCs w:val="28"/>
              </w:rPr>
              <w:t>项目投产前后产品范围变化情况</w:t>
            </w:r>
          </w:p>
        </w:tc>
        <w:tc>
          <w:tcPr>
            <w:tcW w:w="3115" w:type="dxa"/>
          </w:tcPr>
          <w:p>
            <w:pPr>
              <w:rPr>
                <w:rFonts w:hint="default"/>
                <w:sz w:val="28"/>
                <w:szCs w:val="28"/>
              </w:rPr>
            </w:pPr>
            <w:r>
              <w:rPr>
                <w:sz w:val="28"/>
                <w:szCs w:val="28"/>
              </w:rPr>
              <w:t xml:space="preserve">烟花类[ </w:t>
            </w:r>
            <w:r>
              <w:rPr>
                <w:rFonts w:hint="eastAsia"/>
                <w:sz w:val="28"/>
                <w:szCs w:val="28"/>
                <w:lang w:val="en-US" w:eastAsia="zh-CN"/>
              </w:rPr>
              <w:t xml:space="preserve"> </w:t>
            </w:r>
            <w:r>
              <w:rPr>
                <w:sz w:val="28"/>
                <w:szCs w:val="28"/>
              </w:rPr>
              <w:t>]  爆竹类[   ]</w:t>
            </w:r>
          </w:p>
          <w:p>
            <w:pPr>
              <w:rPr>
                <w:rFonts w:hint="default"/>
                <w:sz w:val="28"/>
                <w:szCs w:val="28"/>
              </w:rPr>
            </w:pPr>
            <w:r>
              <w:rPr>
                <w:sz w:val="28"/>
                <w:szCs w:val="28"/>
              </w:rPr>
              <w:t xml:space="preserve">烟火药[  ]  引火线[   ]    </w:t>
            </w:r>
          </w:p>
        </w:tc>
        <w:tc>
          <w:tcPr>
            <w:tcW w:w="3847" w:type="dxa"/>
          </w:tcPr>
          <w:p>
            <w:pPr>
              <w:rPr>
                <w:rFonts w:hint="default"/>
                <w:sz w:val="28"/>
                <w:szCs w:val="28"/>
              </w:rPr>
            </w:pPr>
            <w:r>
              <w:rPr>
                <w:sz w:val="28"/>
                <w:szCs w:val="28"/>
              </w:rPr>
              <w:t xml:space="preserve">烟花类[   ]    爆竹类[   ] </w:t>
            </w:r>
          </w:p>
          <w:p>
            <w:pPr>
              <w:rPr>
                <w:rFonts w:hint="default"/>
                <w:sz w:val="28"/>
                <w:szCs w:val="28"/>
              </w:rPr>
            </w:pPr>
            <w:r>
              <w:rPr>
                <w:sz w:val="28"/>
                <w:szCs w:val="28"/>
              </w:rPr>
              <w:t xml:space="preserve">烟火药[  ]     引火线[   ]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171" w:hRule="atLeast"/>
          <w:jc w:val="center"/>
        </w:trPr>
        <w:tc>
          <w:tcPr>
            <w:tcW w:w="1537" w:type="dxa"/>
            <w:vMerge w:val="continue"/>
            <w:vAlign w:val="center"/>
          </w:tcPr>
          <w:p>
            <w:pPr>
              <w:jc w:val="center"/>
              <w:rPr>
                <w:rFonts w:hint="default"/>
                <w:sz w:val="28"/>
                <w:szCs w:val="28"/>
              </w:rPr>
            </w:pPr>
          </w:p>
        </w:tc>
        <w:tc>
          <w:tcPr>
            <w:tcW w:w="731" w:type="dxa"/>
            <w:vMerge w:val="continue"/>
            <w:vAlign w:val="center"/>
          </w:tcPr>
          <w:p>
            <w:pPr>
              <w:rPr>
                <w:rFonts w:hint="default"/>
                <w:sz w:val="28"/>
                <w:szCs w:val="28"/>
              </w:rPr>
            </w:pPr>
          </w:p>
        </w:tc>
        <w:tc>
          <w:tcPr>
            <w:tcW w:w="3115" w:type="dxa"/>
            <w:vAlign w:val="center"/>
          </w:tcPr>
          <w:p>
            <w:pPr>
              <w:rPr>
                <w:rFonts w:hint="default"/>
                <w:sz w:val="28"/>
                <w:szCs w:val="28"/>
              </w:rPr>
            </w:pPr>
            <w:r>
              <w:rPr>
                <w:sz w:val="28"/>
                <w:szCs w:val="28"/>
              </w:rPr>
              <w:t xml:space="preserve">A级[ </w:t>
            </w:r>
            <w:r>
              <w:rPr>
                <w:rFonts w:hint="default" w:ascii="Arial" w:hAnsi="Arial" w:cs="Arial"/>
                <w:sz w:val="28"/>
                <w:szCs w:val="28"/>
              </w:rPr>
              <w:t>√</w:t>
            </w:r>
            <w:r>
              <w:rPr>
                <w:sz w:val="28"/>
                <w:szCs w:val="28"/>
              </w:rPr>
              <w:t xml:space="preserve"> ]      B级[   ]    </w:t>
            </w:r>
          </w:p>
          <w:p>
            <w:pPr>
              <w:rPr>
                <w:rFonts w:hint="default"/>
                <w:sz w:val="28"/>
                <w:szCs w:val="28"/>
              </w:rPr>
            </w:pPr>
            <w:r>
              <w:rPr>
                <w:sz w:val="28"/>
                <w:szCs w:val="28"/>
              </w:rPr>
              <w:t>C级[   ]      D级[   ]</w:t>
            </w:r>
          </w:p>
        </w:tc>
        <w:tc>
          <w:tcPr>
            <w:tcW w:w="3847" w:type="dxa"/>
            <w:vAlign w:val="center"/>
          </w:tcPr>
          <w:p>
            <w:pPr>
              <w:rPr>
                <w:rFonts w:hint="default"/>
                <w:sz w:val="28"/>
                <w:szCs w:val="28"/>
              </w:rPr>
            </w:pPr>
            <w:r>
              <w:rPr>
                <w:sz w:val="28"/>
                <w:szCs w:val="28"/>
              </w:rPr>
              <w:t xml:space="preserve">A级[ </w:t>
            </w:r>
            <w:r>
              <w:rPr>
                <w:rFonts w:hint="default" w:ascii="Arial" w:hAnsi="Arial" w:cs="Arial"/>
                <w:sz w:val="28"/>
                <w:szCs w:val="28"/>
              </w:rPr>
              <w:t>√</w:t>
            </w:r>
            <w:r>
              <w:rPr>
                <w:sz w:val="28"/>
                <w:szCs w:val="28"/>
              </w:rPr>
              <w:t xml:space="preserve">  ]      B级[  ]    </w:t>
            </w:r>
          </w:p>
          <w:p>
            <w:pPr>
              <w:rPr>
                <w:rFonts w:hint="default"/>
                <w:sz w:val="28"/>
                <w:szCs w:val="28"/>
              </w:rPr>
            </w:pPr>
            <w:r>
              <w:rPr>
                <w:sz w:val="28"/>
                <w:szCs w:val="28"/>
              </w:rPr>
              <w:t>C级[   ]      D级[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99" w:hRule="atLeast"/>
          <w:jc w:val="center"/>
        </w:trPr>
        <w:tc>
          <w:tcPr>
            <w:tcW w:w="1537" w:type="dxa"/>
            <w:vMerge w:val="continue"/>
            <w:vAlign w:val="center"/>
          </w:tcPr>
          <w:p>
            <w:pPr>
              <w:jc w:val="center"/>
              <w:rPr>
                <w:rFonts w:hint="default"/>
                <w:sz w:val="28"/>
                <w:szCs w:val="28"/>
              </w:rPr>
            </w:pPr>
          </w:p>
        </w:tc>
        <w:tc>
          <w:tcPr>
            <w:tcW w:w="731" w:type="dxa"/>
            <w:vMerge w:val="continue"/>
            <w:vAlign w:val="center"/>
          </w:tcPr>
          <w:p>
            <w:pPr>
              <w:rPr>
                <w:rFonts w:hint="default"/>
                <w:sz w:val="28"/>
                <w:szCs w:val="28"/>
              </w:rPr>
            </w:pPr>
          </w:p>
        </w:tc>
        <w:tc>
          <w:tcPr>
            <w:tcW w:w="3115" w:type="dxa"/>
          </w:tcPr>
          <w:p>
            <w:pPr>
              <w:jc w:val="distribute"/>
              <w:rPr>
                <w:rFonts w:hint="default"/>
                <w:sz w:val="28"/>
                <w:szCs w:val="28"/>
              </w:rPr>
            </w:pPr>
            <w:r>
              <w:rPr>
                <w:sz w:val="28"/>
                <w:szCs w:val="28"/>
              </w:rPr>
              <w:t xml:space="preserve">喷花类[  ]    旋转类[ ]    升空类[  ]   旋转升空类[  ]  </w:t>
            </w:r>
          </w:p>
          <w:p>
            <w:pPr>
              <w:jc w:val="distribute"/>
              <w:rPr>
                <w:rFonts w:hint="default"/>
                <w:sz w:val="28"/>
                <w:szCs w:val="28"/>
              </w:rPr>
            </w:pPr>
            <w:r>
              <w:rPr>
                <w:sz w:val="28"/>
                <w:szCs w:val="28"/>
              </w:rPr>
              <w:t>吐珠类[  ]    线香类[ ]    烟雾类[  ]   造型玩具类[  ]</w:t>
            </w:r>
          </w:p>
          <w:p>
            <w:pPr>
              <w:jc w:val="distribute"/>
              <w:rPr>
                <w:rFonts w:hint="default"/>
                <w:sz w:val="28"/>
                <w:szCs w:val="28"/>
              </w:rPr>
            </w:pPr>
            <w:r>
              <w:rPr>
                <w:sz w:val="28"/>
                <w:szCs w:val="28"/>
              </w:rPr>
              <w:t>摩擦类[  ]    小礼花类[  ]   礼花弹类[  ] 架子烟花类[  ]</w:t>
            </w:r>
          </w:p>
          <w:p>
            <w:pPr>
              <w:jc w:val="distribute"/>
              <w:rPr>
                <w:rFonts w:hint="default"/>
                <w:sz w:val="28"/>
                <w:szCs w:val="28"/>
              </w:rPr>
            </w:pPr>
            <w:r>
              <w:rPr>
                <w:sz w:val="28"/>
                <w:szCs w:val="28"/>
              </w:rPr>
              <w:t>爆竹类[  ]   组合烟花类[  ]   烟火药[  ]      引火线[   ]</w:t>
            </w:r>
          </w:p>
        </w:tc>
        <w:tc>
          <w:tcPr>
            <w:tcW w:w="3847" w:type="dxa"/>
          </w:tcPr>
          <w:p>
            <w:pPr>
              <w:jc w:val="distribute"/>
              <w:rPr>
                <w:rFonts w:hint="default"/>
                <w:sz w:val="28"/>
                <w:szCs w:val="28"/>
              </w:rPr>
            </w:pPr>
            <w:r>
              <w:rPr>
                <w:sz w:val="28"/>
                <w:szCs w:val="28"/>
              </w:rPr>
              <w:t xml:space="preserve">喷花类[  ]    旋转类[ ] </w:t>
            </w:r>
          </w:p>
          <w:p>
            <w:pPr>
              <w:jc w:val="distribute"/>
              <w:rPr>
                <w:rFonts w:hint="default"/>
                <w:sz w:val="28"/>
                <w:szCs w:val="28"/>
              </w:rPr>
            </w:pPr>
            <w:r>
              <w:rPr>
                <w:sz w:val="28"/>
                <w:szCs w:val="28"/>
              </w:rPr>
              <w:t xml:space="preserve">升空类[  ]    旋转升空类[  ] </w:t>
            </w:r>
          </w:p>
          <w:p>
            <w:pPr>
              <w:jc w:val="distribute"/>
              <w:rPr>
                <w:rFonts w:hint="default"/>
                <w:sz w:val="28"/>
                <w:szCs w:val="28"/>
              </w:rPr>
            </w:pPr>
            <w:r>
              <w:rPr>
                <w:sz w:val="28"/>
                <w:szCs w:val="28"/>
              </w:rPr>
              <w:t xml:space="preserve">吐珠类[  ]   线香类[ ] </w:t>
            </w:r>
          </w:p>
          <w:p>
            <w:pPr>
              <w:jc w:val="distribute"/>
              <w:rPr>
                <w:rFonts w:hint="default"/>
                <w:sz w:val="28"/>
                <w:szCs w:val="28"/>
              </w:rPr>
            </w:pPr>
            <w:r>
              <w:rPr>
                <w:sz w:val="28"/>
                <w:szCs w:val="28"/>
              </w:rPr>
              <w:t>烟雾类[  ]   造型玩具类[  ]</w:t>
            </w:r>
          </w:p>
          <w:p>
            <w:pPr>
              <w:jc w:val="distribute"/>
              <w:rPr>
                <w:rFonts w:hint="default"/>
                <w:sz w:val="28"/>
                <w:szCs w:val="28"/>
              </w:rPr>
            </w:pPr>
            <w:r>
              <w:rPr>
                <w:sz w:val="28"/>
                <w:szCs w:val="28"/>
              </w:rPr>
              <w:t xml:space="preserve">摩擦类[  ]    小礼花类[ ] </w:t>
            </w:r>
          </w:p>
          <w:p>
            <w:pPr>
              <w:jc w:val="distribute"/>
              <w:rPr>
                <w:rFonts w:hint="default"/>
                <w:sz w:val="28"/>
                <w:szCs w:val="28"/>
              </w:rPr>
            </w:pPr>
            <w:r>
              <w:rPr>
                <w:sz w:val="28"/>
                <w:szCs w:val="28"/>
              </w:rPr>
              <w:t xml:space="preserve">礼花弹类[  ]   架子烟花类[  ] </w:t>
            </w:r>
          </w:p>
          <w:p>
            <w:pPr>
              <w:jc w:val="distribute"/>
              <w:rPr>
                <w:rFonts w:hint="default"/>
                <w:sz w:val="28"/>
                <w:szCs w:val="28"/>
              </w:rPr>
            </w:pPr>
            <w:r>
              <w:rPr>
                <w:sz w:val="28"/>
                <w:szCs w:val="28"/>
              </w:rPr>
              <w:t xml:space="preserve">爆竹类[  ]     组合烟花类[  ]  </w:t>
            </w:r>
          </w:p>
          <w:p>
            <w:pPr>
              <w:jc w:val="distribute"/>
              <w:rPr>
                <w:rFonts w:hint="default"/>
                <w:sz w:val="28"/>
                <w:szCs w:val="28"/>
              </w:rPr>
            </w:pPr>
            <w:r>
              <w:rPr>
                <w:sz w:val="28"/>
                <w:szCs w:val="28"/>
              </w:rPr>
              <w:t>烟火药[  ]      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553" w:hRule="atLeast"/>
          <w:jc w:val="center"/>
        </w:trPr>
        <w:tc>
          <w:tcPr>
            <w:tcW w:w="1537" w:type="dxa"/>
            <w:vMerge w:val="continue"/>
            <w:vAlign w:val="center"/>
          </w:tcPr>
          <w:p>
            <w:pPr>
              <w:jc w:val="center"/>
              <w:rPr>
                <w:rFonts w:hint="default"/>
                <w:sz w:val="28"/>
                <w:szCs w:val="28"/>
              </w:rPr>
            </w:pPr>
          </w:p>
        </w:tc>
        <w:tc>
          <w:tcPr>
            <w:tcW w:w="731" w:type="dxa"/>
            <w:vAlign w:val="center"/>
          </w:tcPr>
          <w:p>
            <w:pPr>
              <w:rPr>
                <w:rFonts w:hint="default"/>
                <w:sz w:val="28"/>
                <w:szCs w:val="28"/>
              </w:rPr>
            </w:pPr>
            <w:r>
              <w:rPr>
                <w:sz w:val="28"/>
                <w:szCs w:val="28"/>
              </w:rPr>
              <w:t>项目基本情况</w:t>
            </w:r>
          </w:p>
        </w:tc>
        <w:tc>
          <w:tcPr>
            <w:tcW w:w="6962" w:type="dxa"/>
            <w:gridSpan w:val="2"/>
            <w:vAlign w:val="center"/>
          </w:tcPr>
          <w:p>
            <w:pPr>
              <w:rPr>
                <w:rFonts w:hint="default"/>
                <w:sz w:val="28"/>
                <w:szCs w:val="28"/>
              </w:rPr>
            </w:pPr>
          </w:p>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56" w:hRule="atLeast"/>
          <w:jc w:val="center"/>
        </w:trPr>
        <w:tc>
          <w:tcPr>
            <w:tcW w:w="1537" w:type="dxa"/>
            <w:vMerge w:val="continue"/>
            <w:vAlign w:val="center"/>
          </w:tcPr>
          <w:p>
            <w:pPr>
              <w:jc w:val="center"/>
              <w:rPr>
                <w:rFonts w:hint="default"/>
                <w:sz w:val="28"/>
                <w:szCs w:val="28"/>
              </w:rPr>
            </w:pPr>
          </w:p>
        </w:tc>
        <w:tc>
          <w:tcPr>
            <w:tcW w:w="731" w:type="dxa"/>
            <w:vAlign w:val="center"/>
          </w:tcPr>
          <w:p>
            <w:pPr>
              <w:rPr>
                <w:rFonts w:hint="default"/>
                <w:sz w:val="28"/>
                <w:szCs w:val="28"/>
              </w:rPr>
            </w:pPr>
            <w:r>
              <w:rPr>
                <w:sz w:val="28"/>
                <w:szCs w:val="28"/>
              </w:rPr>
              <w:t>验收部门及验收意见</w:t>
            </w:r>
          </w:p>
        </w:tc>
        <w:tc>
          <w:tcPr>
            <w:tcW w:w="6962" w:type="dxa"/>
            <w:gridSpan w:val="2"/>
            <w:vAlign w:val="center"/>
          </w:tcPr>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352" w:hRule="atLeast"/>
          <w:jc w:val="center"/>
        </w:trPr>
        <w:tc>
          <w:tcPr>
            <w:tcW w:w="1537" w:type="dxa"/>
            <w:vMerge w:val="continue"/>
            <w:vAlign w:val="center"/>
          </w:tcPr>
          <w:p>
            <w:pPr>
              <w:jc w:val="center"/>
              <w:rPr>
                <w:rFonts w:hint="default"/>
                <w:sz w:val="28"/>
                <w:szCs w:val="28"/>
              </w:rPr>
            </w:pPr>
          </w:p>
        </w:tc>
        <w:tc>
          <w:tcPr>
            <w:tcW w:w="731" w:type="dxa"/>
            <w:tcBorders>
              <w:bottom w:val="single" w:color="auto" w:sz="8" w:space="0"/>
            </w:tcBorders>
            <w:vAlign w:val="center"/>
          </w:tcPr>
          <w:p>
            <w:pPr>
              <w:jc w:val="center"/>
              <w:rPr>
                <w:rFonts w:hint="default"/>
                <w:sz w:val="28"/>
                <w:szCs w:val="28"/>
              </w:rPr>
            </w:pPr>
            <w:r>
              <w:rPr>
                <w:sz w:val="28"/>
                <w:szCs w:val="28"/>
              </w:rPr>
              <w:t>验收</w:t>
            </w:r>
          </w:p>
          <w:p>
            <w:pPr>
              <w:jc w:val="center"/>
              <w:rPr>
                <w:rFonts w:hint="default"/>
                <w:sz w:val="28"/>
                <w:szCs w:val="28"/>
              </w:rPr>
            </w:pPr>
            <w:r>
              <w:rPr>
                <w:sz w:val="28"/>
                <w:szCs w:val="28"/>
              </w:rPr>
              <w:t>时间</w:t>
            </w:r>
          </w:p>
        </w:tc>
        <w:tc>
          <w:tcPr>
            <w:tcW w:w="6962" w:type="dxa"/>
            <w:gridSpan w:val="2"/>
            <w:tcBorders>
              <w:bottom w:val="single" w:color="auto" w:sz="8" w:space="0"/>
            </w:tcBorders>
            <w:vAlign w:val="center"/>
          </w:tcPr>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17" w:hRule="atLeast"/>
          <w:jc w:val="center"/>
        </w:trPr>
        <w:tc>
          <w:tcPr>
            <w:tcW w:w="1537" w:type="dxa"/>
            <w:vAlign w:val="center"/>
          </w:tcPr>
          <w:p>
            <w:pPr>
              <w:jc w:val="center"/>
              <w:rPr>
                <w:rFonts w:hint="default"/>
                <w:sz w:val="28"/>
                <w:szCs w:val="28"/>
              </w:rPr>
            </w:pPr>
            <w:r>
              <w:rPr>
                <w:sz w:val="28"/>
                <w:szCs w:val="28"/>
              </w:rPr>
              <w:t xml:space="preserve">原安全生产许可证编号    </w:t>
            </w:r>
          </w:p>
        </w:tc>
        <w:tc>
          <w:tcPr>
            <w:tcW w:w="7693" w:type="dxa"/>
            <w:gridSpan w:val="3"/>
            <w:tcBorders>
              <w:bottom w:val="single" w:color="auto" w:sz="8" w:space="0"/>
            </w:tcBorders>
            <w:vAlign w:val="center"/>
          </w:tcPr>
          <w:p>
            <w:pPr>
              <w:rPr>
                <w:rFonts w:hint="default"/>
                <w:sz w:val="28"/>
                <w:szCs w:val="28"/>
              </w:rPr>
            </w:pPr>
          </w:p>
        </w:tc>
      </w:tr>
    </w:tbl>
    <w:p>
      <w:pPr>
        <w:rPr>
          <w:rFonts w:hint="default"/>
          <w:sz w:val="28"/>
          <w:szCs w:val="28"/>
        </w:rPr>
      </w:pPr>
    </w:p>
    <w:p>
      <w:pPr>
        <w:jc w:val="center"/>
        <w:rPr>
          <w:rFonts w:ascii="黑体" w:eastAsia="黑体"/>
          <w:sz w:val="28"/>
          <w:szCs w:val="28"/>
        </w:rPr>
      </w:pPr>
    </w:p>
    <w:p>
      <w:pPr>
        <w:pStyle w:val="2"/>
        <w:rPr>
          <w:sz w:val="28"/>
          <w:szCs w:val="28"/>
        </w:rPr>
      </w:pPr>
    </w:p>
    <w:p>
      <w:pPr>
        <w:pStyle w:val="2"/>
        <w:rPr>
          <w:sz w:val="28"/>
          <w:szCs w:val="28"/>
        </w:rPr>
      </w:pPr>
    </w:p>
    <w:p>
      <w:pPr>
        <w:pStyle w:val="2"/>
        <w:rPr>
          <w:sz w:val="28"/>
          <w:szCs w:val="28"/>
        </w:rPr>
      </w:pPr>
    </w:p>
    <w:p>
      <w:pPr>
        <w:pStyle w:val="2"/>
        <w:rPr>
          <w:rFonts w:hint="default"/>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hint="default"/>
          <w:sz w:val="28"/>
          <w:szCs w:val="28"/>
        </w:rPr>
      </w:pPr>
      <w:r>
        <w:rPr>
          <w:rFonts w:ascii="黑体" w:eastAsia="黑体"/>
          <w:sz w:val="28"/>
          <w:szCs w:val="28"/>
        </w:rPr>
        <w:t>变更后的企业基本情况表</w:t>
      </w:r>
    </w:p>
    <w:tbl>
      <w:tblPr>
        <w:tblStyle w:val="7"/>
        <w:tblW w:w="923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1227"/>
        <w:gridCol w:w="494"/>
        <w:gridCol w:w="1355"/>
        <w:gridCol w:w="1451"/>
        <w:gridCol w:w="88"/>
        <w:gridCol w:w="1442"/>
        <w:gridCol w:w="240"/>
        <w:gridCol w:w="139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企业名称</w:t>
            </w:r>
          </w:p>
        </w:tc>
        <w:tc>
          <w:tcPr>
            <w:tcW w:w="4615" w:type="dxa"/>
            <w:gridSpan w:val="5"/>
            <w:vAlign w:val="center"/>
          </w:tcPr>
          <w:p>
            <w:pPr>
              <w:rPr>
                <w:rFonts w:hint="default"/>
                <w:sz w:val="28"/>
                <w:szCs w:val="28"/>
              </w:rPr>
            </w:pPr>
          </w:p>
        </w:tc>
        <w:tc>
          <w:tcPr>
            <w:tcW w:w="1442" w:type="dxa"/>
            <w:vAlign w:val="center"/>
          </w:tcPr>
          <w:p>
            <w:pPr>
              <w:jc w:val="distribute"/>
              <w:rPr>
                <w:rFonts w:hint="default"/>
                <w:sz w:val="28"/>
                <w:szCs w:val="28"/>
              </w:rPr>
            </w:pPr>
            <w:r>
              <w:rPr>
                <w:sz w:val="28"/>
                <w:szCs w:val="28"/>
              </w:rPr>
              <w:t>主要负责人</w:t>
            </w:r>
          </w:p>
        </w:tc>
        <w:tc>
          <w:tcPr>
            <w:tcW w:w="1636" w:type="dxa"/>
            <w:gridSpan w:val="2"/>
            <w:vAlign w:val="center"/>
          </w:tcPr>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企业地址</w:t>
            </w:r>
          </w:p>
        </w:tc>
        <w:tc>
          <w:tcPr>
            <w:tcW w:w="4615" w:type="dxa"/>
            <w:gridSpan w:val="5"/>
            <w:vAlign w:val="center"/>
          </w:tcPr>
          <w:p>
            <w:pPr>
              <w:rPr>
                <w:rFonts w:hint="default"/>
                <w:sz w:val="28"/>
                <w:szCs w:val="28"/>
              </w:rPr>
            </w:pPr>
          </w:p>
        </w:tc>
        <w:tc>
          <w:tcPr>
            <w:tcW w:w="1442" w:type="dxa"/>
            <w:vAlign w:val="center"/>
          </w:tcPr>
          <w:p>
            <w:pPr>
              <w:jc w:val="distribute"/>
              <w:rPr>
                <w:rFonts w:hint="default"/>
                <w:sz w:val="28"/>
                <w:szCs w:val="28"/>
              </w:rPr>
            </w:pPr>
            <w:r>
              <w:rPr>
                <w:sz w:val="28"/>
                <w:szCs w:val="28"/>
              </w:rPr>
              <w:t>邮政编码</w:t>
            </w:r>
          </w:p>
        </w:tc>
        <w:tc>
          <w:tcPr>
            <w:tcW w:w="1636" w:type="dxa"/>
            <w:gridSpan w:val="2"/>
            <w:vAlign w:val="center"/>
          </w:tcPr>
          <w:p>
            <w:pPr>
              <w:jc w:val="cente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经 济 类 型</w:t>
            </w:r>
          </w:p>
        </w:tc>
        <w:tc>
          <w:tcPr>
            <w:tcW w:w="3076" w:type="dxa"/>
            <w:gridSpan w:val="3"/>
            <w:vAlign w:val="center"/>
          </w:tcPr>
          <w:p>
            <w:pPr>
              <w:jc w:val="center"/>
              <w:rPr>
                <w:rFonts w:hint="default"/>
                <w:sz w:val="28"/>
                <w:szCs w:val="28"/>
              </w:rPr>
            </w:pPr>
          </w:p>
        </w:tc>
        <w:tc>
          <w:tcPr>
            <w:tcW w:w="1539" w:type="dxa"/>
            <w:gridSpan w:val="2"/>
            <w:vAlign w:val="center"/>
          </w:tcPr>
          <w:p>
            <w:pPr>
              <w:jc w:val="distribute"/>
              <w:rPr>
                <w:rFonts w:hint="default"/>
                <w:sz w:val="28"/>
                <w:szCs w:val="28"/>
              </w:rPr>
            </w:pPr>
            <w:r>
              <w:rPr>
                <w:sz w:val="28"/>
                <w:szCs w:val="28"/>
              </w:rPr>
              <w:t>注册资本</w:t>
            </w:r>
          </w:p>
        </w:tc>
        <w:tc>
          <w:tcPr>
            <w:tcW w:w="3078" w:type="dxa"/>
            <w:gridSpan w:val="3"/>
            <w:vAlign w:val="center"/>
          </w:tcPr>
          <w:p>
            <w:pPr>
              <w:jc w:val="right"/>
              <w:rPr>
                <w:rFonts w:hint="default"/>
                <w:sz w:val="28"/>
                <w:szCs w:val="28"/>
              </w:rPr>
            </w:pPr>
            <w:r>
              <w:rPr>
                <w:sz w:val="28"/>
                <w:szCs w:val="28"/>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联系电话</w:t>
            </w:r>
          </w:p>
        </w:tc>
        <w:tc>
          <w:tcPr>
            <w:tcW w:w="3076" w:type="dxa"/>
            <w:gridSpan w:val="3"/>
            <w:vAlign w:val="center"/>
          </w:tcPr>
          <w:p>
            <w:pPr>
              <w:jc w:val="center"/>
              <w:rPr>
                <w:rFonts w:hint="default"/>
                <w:sz w:val="28"/>
                <w:szCs w:val="28"/>
              </w:rPr>
            </w:pPr>
          </w:p>
        </w:tc>
        <w:tc>
          <w:tcPr>
            <w:tcW w:w="1539" w:type="dxa"/>
            <w:gridSpan w:val="2"/>
            <w:vAlign w:val="center"/>
          </w:tcPr>
          <w:p>
            <w:pPr>
              <w:jc w:val="distribute"/>
              <w:rPr>
                <w:rFonts w:hint="default"/>
                <w:sz w:val="28"/>
                <w:szCs w:val="28"/>
              </w:rPr>
            </w:pPr>
            <w:r>
              <w:rPr>
                <w:sz w:val="28"/>
                <w:szCs w:val="28"/>
              </w:rPr>
              <w:t>传      真</w:t>
            </w:r>
          </w:p>
        </w:tc>
        <w:tc>
          <w:tcPr>
            <w:tcW w:w="3078" w:type="dxa"/>
            <w:gridSpan w:val="3"/>
            <w:vAlign w:val="center"/>
          </w:tcPr>
          <w:p>
            <w:pPr>
              <w:jc w:val="cente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企业网址</w:t>
            </w:r>
          </w:p>
        </w:tc>
        <w:tc>
          <w:tcPr>
            <w:tcW w:w="3076" w:type="dxa"/>
            <w:gridSpan w:val="3"/>
            <w:vAlign w:val="center"/>
          </w:tcPr>
          <w:p>
            <w:pPr>
              <w:jc w:val="center"/>
              <w:rPr>
                <w:rFonts w:hint="default"/>
                <w:sz w:val="28"/>
                <w:szCs w:val="28"/>
              </w:rPr>
            </w:pPr>
          </w:p>
        </w:tc>
        <w:tc>
          <w:tcPr>
            <w:tcW w:w="1539" w:type="dxa"/>
            <w:gridSpan w:val="2"/>
            <w:vAlign w:val="center"/>
          </w:tcPr>
          <w:p>
            <w:pPr>
              <w:jc w:val="distribute"/>
              <w:rPr>
                <w:rFonts w:hint="default"/>
                <w:sz w:val="28"/>
                <w:szCs w:val="28"/>
              </w:rPr>
            </w:pPr>
            <w:r>
              <w:rPr>
                <w:sz w:val="28"/>
                <w:szCs w:val="28"/>
              </w:rPr>
              <w:t>电 子 信 箱</w:t>
            </w:r>
          </w:p>
        </w:tc>
        <w:tc>
          <w:tcPr>
            <w:tcW w:w="3078" w:type="dxa"/>
            <w:gridSpan w:val="3"/>
            <w:vAlign w:val="center"/>
          </w:tcPr>
          <w:p>
            <w:pPr>
              <w:jc w:val="cente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工商注册号</w:t>
            </w:r>
          </w:p>
        </w:tc>
        <w:tc>
          <w:tcPr>
            <w:tcW w:w="3076" w:type="dxa"/>
            <w:gridSpan w:val="3"/>
            <w:vAlign w:val="center"/>
          </w:tcPr>
          <w:p>
            <w:pPr>
              <w:jc w:val="center"/>
              <w:rPr>
                <w:rFonts w:hint="default"/>
                <w:sz w:val="28"/>
                <w:szCs w:val="28"/>
              </w:rPr>
            </w:pPr>
          </w:p>
        </w:tc>
        <w:tc>
          <w:tcPr>
            <w:tcW w:w="1539" w:type="dxa"/>
            <w:gridSpan w:val="2"/>
            <w:vAlign w:val="center"/>
          </w:tcPr>
          <w:p>
            <w:pPr>
              <w:jc w:val="distribute"/>
              <w:rPr>
                <w:rFonts w:hint="default"/>
                <w:sz w:val="28"/>
                <w:szCs w:val="28"/>
              </w:rPr>
            </w:pPr>
            <w:r>
              <w:rPr>
                <w:sz w:val="28"/>
                <w:szCs w:val="28"/>
              </w:rPr>
              <w:t>登记日期</w:t>
            </w:r>
          </w:p>
        </w:tc>
        <w:tc>
          <w:tcPr>
            <w:tcW w:w="3078" w:type="dxa"/>
            <w:gridSpan w:val="3"/>
            <w:vAlign w:val="center"/>
          </w:tcPr>
          <w:p>
            <w:pPr>
              <w:jc w:val="cente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登记机关</w:t>
            </w:r>
          </w:p>
        </w:tc>
        <w:tc>
          <w:tcPr>
            <w:tcW w:w="7693" w:type="dxa"/>
            <w:gridSpan w:val="8"/>
            <w:vAlign w:val="center"/>
          </w:tcPr>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Align w:val="center"/>
          </w:tcPr>
          <w:p>
            <w:pPr>
              <w:jc w:val="distribute"/>
              <w:rPr>
                <w:rFonts w:hint="default"/>
                <w:sz w:val="28"/>
                <w:szCs w:val="28"/>
              </w:rPr>
            </w:pPr>
            <w:r>
              <w:rPr>
                <w:sz w:val="28"/>
                <w:szCs w:val="28"/>
              </w:rPr>
              <w:t>从业人员</w:t>
            </w:r>
          </w:p>
        </w:tc>
        <w:tc>
          <w:tcPr>
            <w:tcW w:w="1721" w:type="dxa"/>
            <w:gridSpan w:val="2"/>
            <w:vAlign w:val="center"/>
          </w:tcPr>
          <w:p>
            <w:pPr>
              <w:jc w:val="right"/>
              <w:rPr>
                <w:rFonts w:hint="default"/>
                <w:sz w:val="28"/>
                <w:szCs w:val="28"/>
              </w:rPr>
            </w:pPr>
            <w:r>
              <w:rPr>
                <w:sz w:val="28"/>
                <w:szCs w:val="28"/>
              </w:rPr>
              <w:t>人</w:t>
            </w:r>
          </w:p>
        </w:tc>
        <w:tc>
          <w:tcPr>
            <w:tcW w:w="1355" w:type="dxa"/>
            <w:vAlign w:val="center"/>
          </w:tcPr>
          <w:p>
            <w:pPr>
              <w:jc w:val="center"/>
              <w:rPr>
                <w:rFonts w:hint="default"/>
                <w:sz w:val="28"/>
                <w:szCs w:val="28"/>
              </w:rPr>
            </w:pPr>
            <w:r>
              <w:rPr>
                <w:sz w:val="28"/>
                <w:szCs w:val="28"/>
              </w:rPr>
              <w:t>技术人员</w:t>
            </w:r>
          </w:p>
        </w:tc>
        <w:tc>
          <w:tcPr>
            <w:tcW w:w="1451" w:type="dxa"/>
            <w:vAlign w:val="center"/>
          </w:tcPr>
          <w:p>
            <w:pPr>
              <w:jc w:val="right"/>
              <w:rPr>
                <w:rFonts w:hint="default"/>
                <w:sz w:val="28"/>
                <w:szCs w:val="28"/>
              </w:rPr>
            </w:pPr>
            <w:r>
              <w:rPr>
                <w:sz w:val="28"/>
                <w:szCs w:val="28"/>
              </w:rPr>
              <w:t>人</w:t>
            </w:r>
          </w:p>
        </w:tc>
        <w:tc>
          <w:tcPr>
            <w:tcW w:w="1770" w:type="dxa"/>
            <w:gridSpan w:val="3"/>
            <w:vAlign w:val="center"/>
          </w:tcPr>
          <w:p>
            <w:pPr>
              <w:jc w:val="distribute"/>
              <w:rPr>
                <w:rFonts w:hint="default"/>
                <w:sz w:val="28"/>
                <w:szCs w:val="28"/>
              </w:rPr>
            </w:pPr>
            <w:r>
              <w:rPr>
                <w:sz w:val="28"/>
                <w:szCs w:val="28"/>
              </w:rPr>
              <w:t>专职安全</w:t>
            </w:r>
          </w:p>
          <w:p>
            <w:pPr>
              <w:jc w:val="distribute"/>
              <w:rPr>
                <w:rFonts w:hint="default"/>
                <w:sz w:val="28"/>
                <w:szCs w:val="28"/>
              </w:rPr>
            </w:pPr>
            <w:r>
              <w:rPr>
                <w:sz w:val="28"/>
                <w:szCs w:val="28"/>
              </w:rPr>
              <w:t>管理人员</w:t>
            </w:r>
          </w:p>
        </w:tc>
        <w:tc>
          <w:tcPr>
            <w:tcW w:w="1396" w:type="dxa"/>
            <w:vAlign w:val="center"/>
          </w:tcPr>
          <w:p>
            <w:pPr>
              <w:jc w:val="right"/>
              <w:rPr>
                <w:rFonts w:hint="default"/>
                <w:sz w:val="28"/>
                <w:szCs w:val="28"/>
              </w:rPr>
            </w:pPr>
            <w:r>
              <w:rPr>
                <w:sz w:val="28"/>
                <w:szCs w:val="28"/>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1537" w:type="dxa"/>
            <w:vAlign w:val="center"/>
          </w:tcPr>
          <w:p>
            <w:pPr>
              <w:spacing w:line="0" w:lineRule="atLeast"/>
              <w:jc w:val="distribute"/>
              <w:rPr>
                <w:rFonts w:hint="default"/>
                <w:sz w:val="28"/>
                <w:szCs w:val="28"/>
              </w:rPr>
            </w:pPr>
            <w:r>
              <w:rPr>
                <w:sz w:val="28"/>
                <w:szCs w:val="28"/>
              </w:rPr>
              <w:t>固定资产总值</w:t>
            </w:r>
          </w:p>
        </w:tc>
        <w:tc>
          <w:tcPr>
            <w:tcW w:w="1721" w:type="dxa"/>
            <w:gridSpan w:val="2"/>
            <w:vAlign w:val="center"/>
          </w:tcPr>
          <w:p>
            <w:pPr>
              <w:spacing w:line="0" w:lineRule="atLeast"/>
              <w:jc w:val="right"/>
              <w:rPr>
                <w:rFonts w:hint="default"/>
                <w:sz w:val="28"/>
                <w:szCs w:val="28"/>
              </w:rPr>
            </w:pPr>
            <w:r>
              <w:rPr>
                <w:sz w:val="28"/>
                <w:szCs w:val="28"/>
              </w:rPr>
              <w:t>万元</w:t>
            </w:r>
          </w:p>
        </w:tc>
        <w:tc>
          <w:tcPr>
            <w:tcW w:w="1355" w:type="dxa"/>
            <w:vAlign w:val="center"/>
          </w:tcPr>
          <w:p>
            <w:pPr>
              <w:spacing w:line="0" w:lineRule="atLeast"/>
              <w:jc w:val="center"/>
              <w:rPr>
                <w:rFonts w:hint="default"/>
                <w:sz w:val="28"/>
                <w:szCs w:val="28"/>
              </w:rPr>
            </w:pPr>
            <w:r>
              <w:rPr>
                <w:sz w:val="28"/>
                <w:szCs w:val="28"/>
              </w:rPr>
              <w:t>销 售 额</w:t>
            </w:r>
          </w:p>
        </w:tc>
        <w:tc>
          <w:tcPr>
            <w:tcW w:w="1451" w:type="dxa"/>
            <w:vAlign w:val="center"/>
          </w:tcPr>
          <w:p>
            <w:pPr>
              <w:jc w:val="right"/>
              <w:rPr>
                <w:rFonts w:hint="default"/>
                <w:sz w:val="28"/>
                <w:szCs w:val="28"/>
              </w:rPr>
            </w:pPr>
            <w:r>
              <w:rPr>
                <w:sz w:val="28"/>
                <w:szCs w:val="28"/>
              </w:rPr>
              <w:t>万元</w:t>
            </w:r>
          </w:p>
        </w:tc>
        <w:tc>
          <w:tcPr>
            <w:tcW w:w="1770" w:type="dxa"/>
            <w:gridSpan w:val="3"/>
            <w:vAlign w:val="center"/>
          </w:tcPr>
          <w:p>
            <w:pPr>
              <w:rPr>
                <w:rFonts w:hint="default"/>
                <w:sz w:val="28"/>
                <w:szCs w:val="28"/>
              </w:rPr>
            </w:pPr>
            <w:r>
              <w:rPr>
                <w:sz w:val="28"/>
                <w:szCs w:val="28"/>
              </w:rPr>
              <w:t>出   口  额</w:t>
            </w:r>
          </w:p>
        </w:tc>
        <w:tc>
          <w:tcPr>
            <w:tcW w:w="1396" w:type="dxa"/>
            <w:vAlign w:val="center"/>
          </w:tcPr>
          <w:p>
            <w:pPr>
              <w:jc w:val="right"/>
              <w:rPr>
                <w:rFonts w:hint="default"/>
                <w:sz w:val="28"/>
                <w:szCs w:val="28"/>
              </w:rPr>
            </w:pPr>
            <w:r>
              <w:rPr>
                <w:sz w:val="28"/>
                <w:szCs w:val="28"/>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537" w:type="dxa"/>
            <w:vMerge w:val="restart"/>
            <w:vAlign w:val="center"/>
          </w:tcPr>
          <w:p>
            <w:pPr>
              <w:jc w:val="distribute"/>
              <w:rPr>
                <w:rFonts w:hint="default"/>
                <w:sz w:val="28"/>
                <w:szCs w:val="28"/>
              </w:rPr>
            </w:pPr>
            <w:r>
              <w:rPr>
                <w:sz w:val="28"/>
                <w:szCs w:val="28"/>
              </w:rPr>
              <w:t>申请许可</w:t>
            </w:r>
          </w:p>
          <w:p>
            <w:pPr>
              <w:jc w:val="distribute"/>
              <w:rPr>
                <w:rFonts w:hint="default"/>
                <w:sz w:val="28"/>
                <w:szCs w:val="28"/>
              </w:rPr>
            </w:pPr>
            <w:r>
              <w:rPr>
                <w:sz w:val="28"/>
                <w:szCs w:val="28"/>
              </w:rPr>
              <w:t>范    围</w:t>
            </w:r>
          </w:p>
        </w:tc>
        <w:tc>
          <w:tcPr>
            <w:tcW w:w="1227" w:type="dxa"/>
            <w:tcBorders>
              <w:bottom w:val="single" w:color="auto" w:sz="4" w:space="0"/>
            </w:tcBorders>
            <w:vAlign w:val="center"/>
          </w:tcPr>
          <w:p>
            <w:pPr>
              <w:jc w:val="distribute"/>
              <w:rPr>
                <w:rFonts w:hint="default"/>
                <w:sz w:val="28"/>
                <w:szCs w:val="28"/>
              </w:rPr>
            </w:pPr>
            <w:r>
              <w:rPr>
                <w:sz w:val="28"/>
                <w:szCs w:val="28"/>
              </w:rPr>
              <w:t>产品类别</w:t>
            </w:r>
          </w:p>
        </w:tc>
        <w:tc>
          <w:tcPr>
            <w:tcW w:w="6466" w:type="dxa"/>
            <w:gridSpan w:val="7"/>
            <w:tcBorders>
              <w:bottom w:val="single" w:color="auto" w:sz="4" w:space="0"/>
            </w:tcBorders>
            <w:vAlign w:val="center"/>
          </w:tcPr>
          <w:p>
            <w:pPr>
              <w:jc w:val="center"/>
              <w:rPr>
                <w:rFonts w:hint="default"/>
                <w:sz w:val="28"/>
                <w:szCs w:val="28"/>
              </w:rPr>
            </w:pPr>
            <w:r>
              <w:rPr>
                <w:sz w:val="28"/>
                <w:szCs w:val="28"/>
              </w:rPr>
              <w:t>烟花类[   ]  爆竹类[    ]   烟火药[  ]   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Merge w:val="continue"/>
            <w:vAlign w:val="center"/>
          </w:tcPr>
          <w:p>
            <w:pPr>
              <w:jc w:val="distribute"/>
              <w:rPr>
                <w:rFonts w:hint="default"/>
                <w:sz w:val="28"/>
                <w:szCs w:val="28"/>
              </w:rPr>
            </w:pPr>
          </w:p>
        </w:tc>
        <w:tc>
          <w:tcPr>
            <w:tcW w:w="1227" w:type="dxa"/>
            <w:tcBorders>
              <w:bottom w:val="single" w:color="auto" w:sz="4" w:space="0"/>
            </w:tcBorders>
            <w:vAlign w:val="center"/>
          </w:tcPr>
          <w:p>
            <w:pPr>
              <w:jc w:val="distribute"/>
              <w:rPr>
                <w:rFonts w:hint="default"/>
                <w:sz w:val="28"/>
                <w:szCs w:val="28"/>
              </w:rPr>
            </w:pPr>
            <w:r>
              <w:rPr>
                <w:sz w:val="28"/>
                <w:szCs w:val="28"/>
              </w:rPr>
              <w:t>产品分级</w:t>
            </w:r>
          </w:p>
        </w:tc>
        <w:tc>
          <w:tcPr>
            <w:tcW w:w="6466" w:type="dxa"/>
            <w:gridSpan w:val="7"/>
            <w:tcBorders>
              <w:bottom w:val="single" w:color="auto" w:sz="4" w:space="0"/>
            </w:tcBorders>
            <w:vAlign w:val="center"/>
          </w:tcPr>
          <w:p>
            <w:pPr>
              <w:rPr>
                <w:rFonts w:hint="default"/>
                <w:sz w:val="28"/>
                <w:szCs w:val="28"/>
              </w:rPr>
            </w:pPr>
            <w:r>
              <w:rPr>
                <w:sz w:val="28"/>
                <w:szCs w:val="28"/>
              </w:rPr>
              <w:t>A级[  ]    B级[   ]    C级[   ]    D级[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25" w:hRule="atLeast"/>
          <w:jc w:val="center"/>
        </w:trPr>
        <w:tc>
          <w:tcPr>
            <w:tcW w:w="1537" w:type="dxa"/>
            <w:vMerge w:val="continue"/>
            <w:tcBorders>
              <w:bottom w:val="single" w:color="auto" w:sz="8" w:space="0"/>
            </w:tcBorders>
            <w:vAlign w:val="center"/>
          </w:tcPr>
          <w:p>
            <w:pPr>
              <w:jc w:val="distribute"/>
              <w:rPr>
                <w:rFonts w:hint="default"/>
                <w:sz w:val="28"/>
                <w:szCs w:val="28"/>
              </w:rPr>
            </w:pPr>
          </w:p>
        </w:tc>
        <w:tc>
          <w:tcPr>
            <w:tcW w:w="1227" w:type="dxa"/>
            <w:tcBorders>
              <w:top w:val="single" w:color="auto" w:sz="4" w:space="0"/>
              <w:bottom w:val="single" w:color="auto" w:sz="8" w:space="0"/>
            </w:tcBorders>
          </w:tcPr>
          <w:p>
            <w:pPr>
              <w:jc w:val="distribute"/>
              <w:rPr>
                <w:rFonts w:hint="default"/>
                <w:sz w:val="28"/>
                <w:szCs w:val="28"/>
              </w:rPr>
            </w:pPr>
          </w:p>
          <w:p>
            <w:pPr>
              <w:jc w:val="distribute"/>
              <w:rPr>
                <w:rFonts w:hint="default"/>
                <w:sz w:val="28"/>
                <w:szCs w:val="28"/>
              </w:rPr>
            </w:pPr>
            <w:r>
              <w:rPr>
                <w:sz w:val="28"/>
                <w:szCs w:val="28"/>
              </w:rPr>
              <w:t>产品分类</w:t>
            </w:r>
          </w:p>
        </w:tc>
        <w:tc>
          <w:tcPr>
            <w:tcW w:w="6466" w:type="dxa"/>
            <w:gridSpan w:val="7"/>
            <w:tcBorders>
              <w:top w:val="single" w:color="auto" w:sz="4" w:space="0"/>
              <w:bottom w:val="single" w:color="auto" w:sz="8" w:space="0"/>
            </w:tcBorders>
          </w:tcPr>
          <w:p>
            <w:pPr>
              <w:rPr>
                <w:rFonts w:hint="default"/>
                <w:sz w:val="28"/>
                <w:szCs w:val="28"/>
              </w:rPr>
            </w:pPr>
            <w:r>
              <w:rPr>
                <w:sz w:val="28"/>
                <w:szCs w:val="28"/>
              </w:rPr>
              <w:t xml:space="preserve">喷花类[  ]    旋转类[  ]       升空类[  ]    旋转升空类[  ]  </w:t>
            </w:r>
          </w:p>
          <w:p>
            <w:pPr>
              <w:rPr>
                <w:rFonts w:hint="default"/>
                <w:sz w:val="28"/>
                <w:szCs w:val="28"/>
              </w:rPr>
            </w:pPr>
            <w:r>
              <w:rPr>
                <w:sz w:val="28"/>
                <w:szCs w:val="28"/>
              </w:rPr>
              <w:t>吐珠类[  ]    线香类[  ]       烟雾类[  ]    造型玩具类[  ]</w:t>
            </w:r>
          </w:p>
          <w:p>
            <w:pPr>
              <w:rPr>
                <w:rFonts w:hint="default"/>
                <w:sz w:val="28"/>
                <w:szCs w:val="28"/>
              </w:rPr>
            </w:pPr>
            <w:r>
              <w:rPr>
                <w:sz w:val="28"/>
                <w:szCs w:val="28"/>
              </w:rPr>
              <w:t>摩擦类[  ]    小礼花类[  ]     礼花弹类[  ]  架子烟花类[  ]</w:t>
            </w:r>
          </w:p>
          <w:p>
            <w:pPr>
              <w:rPr>
                <w:rFonts w:hint="default"/>
                <w:sz w:val="28"/>
                <w:szCs w:val="28"/>
              </w:rPr>
            </w:pPr>
            <w:r>
              <w:rPr>
                <w:sz w:val="28"/>
                <w:szCs w:val="28"/>
              </w:rPr>
              <w:t>爆竹类[  ]    组合烟花类[  ]   烟火药[  ]    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091" w:hRule="atLeast"/>
          <w:jc w:val="center"/>
        </w:trPr>
        <w:tc>
          <w:tcPr>
            <w:tcW w:w="1537" w:type="dxa"/>
            <w:tcBorders>
              <w:top w:val="single" w:color="auto" w:sz="4" w:space="0"/>
              <w:bottom w:val="single" w:color="auto" w:sz="4" w:space="0"/>
            </w:tcBorders>
            <w:vAlign w:val="center"/>
          </w:tcPr>
          <w:p>
            <w:pPr>
              <w:jc w:val="distribute"/>
              <w:rPr>
                <w:rFonts w:hint="default"/>
                <w:sz w:val="28"/>
                <w:szCs w:val="28"/>
              </w:rPr>
            </w:pPr>
            <w:r>
              <w:rPr>
                <w:spacing w:val="30"/>
                <w:sz w:val="28"/>
                <w:szCs w:val="28"/>
                <w:fitText w:val="960" w:id="0"/>
              </w:rPr>
              <w:t>企业意</w:t>
            </w:r>
            <w:r>
              <w:rPr>
                <w:spacing w:val="-30"/>
                <w:sz w:val="28"/>
                <w:szCs w:val="28"/>
                <w:fitText w:val="960" w:id="0"/>
              </w:rPr>
              <w:t>见</w:t>
            </w:r>
          </w:p>
        </w:tc>
        <w:tc>
          <w:tcPr>
            <w:tcW w:w="7693" w:type="dxa"/>
            <w:gridSpan w:val="8"/>
            <w:tcBorders>
              <w:top w:val="single" w:color="auto" w:sz="4" w:space="0"/>
              <w:bottom w:val="single" w:color="auto" w:sz="4" w:space="0"/>
            </w:tcBorders>
          </w:tcPr>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r>
              <w:rPr>
                <w:sz w:val="28"/>
                <w:szCs w:val="28"/>
              </w:rPr>
              <w:t xml:space="preserve">                                    企业盖章：</w:t>
            </w:r>
          </w:p>
          <w:p>
            <w:pPr>
              <w:ind w:firstLine="560" w:firstLineChars="200"/>
              <w:rPr>
                <w:rFonts w:hint="default"/>
                <w:sz w:val="28"/>
                <w:szCs w:val="28"/>
              </w:rPr>
            </w:pPr>
            <w:r>
              <w:rPr>
                <w:sz w:val="28"/>
                <w:szCs w:val="28"/>
              </w:rPr>
              <w:t>主要负责人(签字):</w:t>
            </w:r>
          </w:p>
          <w:p>
            <w:pPr>
              <w:rPr>
                <w:rFonts w:hint="default"/>
                <w:sz w:val="28"/>
                <w:szCs w:val="28"/>
              </w:rPr>
            </w:pPr>
            <w:r>
              <w:rPr>
                <w:sz w:val="28"/>
                <w:szCs w:val="28"/>
              </w:rPr>
              <w:t xml:space="preserve">                                      年    月    日</w:t>
            </w:r>
          </w:p>
          <w:p>
            <w:pPr>
              <w:jc w:val="center"/>
              <w:rPr>
                <w:rFonts w:hint="default"/>
                <w:sz w:val="28"/>
                <w:szCs w:val="28"/>
              </w:rPr>
            </w:pPr>
          </w:p>
          <w:p>
            <w:pPr>
              <w:jc w:val="cente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271" w:hRule="atLeast"/>
          <w:jc w:val="center"/>
        </w:trPr>
        <w:tc>
          <w:tcPr>
            <w:tcW w:w="1537" w:type="dxa"/>
            <w:tcBorders>
              <w:top w:val="single" w:color="auto" w:sz="4" w:space="0"/>
              <w:bottom w:val="single" w:color="auto" w:sz="4" w:space="0"/>
            </w:tcBorders>
            <w:vAlign w:val="center"/>
          </w:tcPr>
          <w:p>
            <w:pPr>
              <w:jc w:val="distribute"/>
              <w:rPr>
                <w:sz w:val="28"/>
                <w:szCs w:val="28"/>
              </w:rPr>
            </w:pPr>
          </w:p>
          <w:p>
            <w:pPr>
              <w:pStyle w:val="2"/>
              <w:rPr>
                <w:rFonts w:hint="eastAsia" w:eastAsia="宋体"/>
                <w:sz w:val="28"/>
                <w:szCs w:val="28"/>
                <w:lang w:eastAsia="zh-CN"/>
              </w:rPr>
            </w:pPr>
            <w:r>
              <w:rPr>
                <w:rFonts w:hint="eastAsia"/>
                <w:sz w:val="28"/>
                <w:szCs w:val="28"/>
                <w:lang w:eastAsia="zh-CN"/>
              </w:rPr>
              <w:t>市区市应急部门意见</w:t>
            </w:r>
          </w:p>
        </w:tc>
        <w:tc>
          <w:tcPr>
            <w:tcW w:w="7693" w:type="dxa"/>
            <w:gridSpan w:val="8"/>
            <w:tcBorders>
              <w:top w:val="single" w:color="auto" w:sz="4" w:space="0"/>
              <w:bottom w:val="single" w:color="auto" w:sz="4" w:space="0"/>
            </w:tcBorders>
          </w:tcPr>
          <w:p>
            <w:pPr>
              <w:ind w:firstLine="560" w:firstLineChars="200"/>
              <w:rPr>
                <w:sz w:val="28"/>
                <w:szCs w:val="28"/>
              </w:rPr>
            </w:pPr>
          </w:p>
          <w:p>
            <w:pPr>
              <w:ind w:firstLine="560" w:firstLineChars="200"/>
              <w:rPr>
                <w:sz w:val="28"/>
                <w:szCs w:val="28"/>
              </w:rPr>
            </w:pPr>
          </w:p>
          <w:p>
            <w:pPr>
              <w:rPr>
                <w:sz w:val="28"/>
                <w:szCs w:val="28"/>
              </w:rPr>
            </w:pPr>
          </w:p>
          <w:p>
            <w:pPr>
              <w:ind w:firstLine="5600" w:firstLineChars="2000"/>
              <w:rPr>
                <w:sz w:val="28"/>
                <w:szCs w:val="28"/>
              </w:rPr>
            </w:pPr>
          </w:p>
          <w:p>
            <w:pPr>
              <w:ind w:firstLine="5600" w:firstLineChars="2000"/>
              <w:rPr>
                <w:sz w:val="28"/>
                <w:szCs w:val="28"/>
              </w:rPr>
            </w:pPr>
          </w:p>
          <w:p>
            <w:pPr>
              <w:ind w:firstLine="5600" w:firstLineChars="2000"/>
              <w:rPr>
                <w:sz w:val="28"/>
                <w:szCs w:val="28"/>
              </w:rPr>
            </w:pPr>
          </w:p>
          <w:p>
            <w:pPr>
              <w:ind w:firstLine="5600" w:firstLineChars="2000"/>
              <w:rPr>
                <w:sz w:val="28"/>
                <w:szCs w:val="28"/>
              </w:rPr>
            </w:pPr>
          </w:p>
          <w:p>
            <w:pPr>
              <w:ind w:firstLine="5600" w:firstLineChars="2000"/>
              <w:rPr>
                <w:rFonts w:hint="eastAsia"/>
                <w:sz w:val="28"/>
                <w:szCs w:val="28"/>
                <w:lang w:eastAsia="zh-CN"/>
              </w:rPr>
            </w:pPr>
            <w:r>
              <w:rPr>
                <w:sz w:val="28"/>
                <w:szCs w:val="28"/>
              </w:rPr>
              <w:t>签字</w:t>
            </w:r>
            <w:r>
              <w:rPr>
                <w:rFonts w:hint="eastAsia"/>
                <w:sz w:val="28"/>
                <w:szCs w:val="28"/>
                <w:lang w:eastAsia="zh-CN"/>
              </w:rPr>
              <w:t>（盖章）</w:t>
            </w:r>
          </w:p>
          <w:p>
            <w:pPr>
              <w:pStyle w:val="2"/>
              <w:rPr>
                <w:rFonts w:hint="eastAsia"/>
                <w:sz w:val="28"/>
                <w:szCs w:val="28"/>
                <w:lang w:eastAsia="zh-CN"/>
              </w:rPr>
            </w:pPr>
          </w:p>
          <w:p>
            <w:pPr>
              <w:rPr>
                <w:rFonts w:hint="default"/>
                <w:sz w:val="28"/>
                <w:szCs w:val="28"/>
              </w:rPr>
            </w:pPr>
            <w:r>
              <w:rPr>
                <w:sz w:val="28"/>
                <w:szCs w:val="28"/>
              </w:rPr>
              <w:t xml:space="preserve">                                      年    月    日</w:t>
            </w:r>
          </w:p>
          <w:p>
            <w:pPr>
              <w:jc w:val="cente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101" w:hRule="atLeast"/>
          <w:jc w:val="center"/>
        </w:trPr>
        <w:tc>
          <w:tcPr>
            <w:tcW w:w="1537" w:type="dxa"/>
            <w:tcBorders>
              <w:top w:val="single" w:color="auto" w:sz="4" w:space="0"/>
              <w:bottom w:val="single" w:color="auto" w:sz="8" w:space="0"/>
            </w:tcBorders>
            <w:vAlign w:val="center"/>
          </w:tcPr>
          <w:p>
            <w:pPr>
              <w:pStyle w:val="2"/>
              <w:rPr>
                <w:rFonts w:hint="eastAsia" w:eastAsia="宋体"/>
                <w:sz w:val="28"/>
                <w:szCs w:val="28"/>
                <w:lang w:eastAsia="zh-CN"/>
              </w:rPr>
            </w:pPr>
            <w:r>
              <w:rPr>
                <w:rFonts w:hint="eastAsia"/>
                <w:sz w:val="28"/>
                <w:szCs w:val="28"/>
                <w:lang w:eastAsia="zh-CN"/>
              </w:rPr>
              <w:t>审批机关意见</w:t>
            </w:r>
          </w:p>
        </w:tc>
        <w:tc>
          <w:tcPr>
            <w:tcW w:w="7693" w:type="dxa"/>
            <w:gridSpan w:val="8"/>
            <w:tcBorders>
              <w:top w:val="single" w:color="auto" w:sz="4" w:space="0"/>
              <w:bottom w:val="single" w:color="auto" w:sz="8" w:space="0"/>
            </w:tcBorders>
          </w:tcPr>
          <w:p>
            <w:pPr>
              <w:ind w:firstLine="5600" w:firstLineChars="2000"/>
              <w:rPr>
                <w:sz w:val="28"/>
                <w:szCs w:val="28"/>
              </w:rPr>
            </w:pPr>
          </w:p>
          <w:p>
            <w:pPr>
              <w:ind w:firstLine="5600" w:firstLineChars="2000"/>
              <w:rPr>
                <w:sz w:val="28"/>
                <w:szCs w:val="28"/>
              </w:rPr>
            </w:pPr>
          </w:p>
          <w:p>
            <w:pPr>
              <w:ind w:firstLine="5600" w:firstLineChars="2000"/>
              <w:rPr>
                <w:sz w:val="28"/>
                <w:szCs w:val="28"/>
              </w:rPr>
            </w:pPr>
          </w:p>
          <w:p>
            <w:pPr>
              <w:ind w:firstLine="5600" w:firstLineChars="2000"/>
              <w:rPr>
                <w:sz w:val="28"/>
                <w:szCs w:val="28"/>
              </w:rPr>
            </w:pPr>
          </w:p>
          <w:p>
            <w:pPr>
              <w:ind w:firstLine="5600" w:firstLineChars="2000"/>
              <w:rPr>
                <w:sz w:val="28"/>
                <w:szCs w:val="28"/>
              </w:rPr>
            </w:pPr>
          </w:p>
          <w:p>
            <w:pPr>
              <w:ind w:firstLine="5600" w:firstLineChars="2000"/>
              <w:rPr>
                <w:sz w:val="28"/>
                <w:szCs w:val="28"/>
              </w:rPr>
            </w:pPr>
          </w:p>
          <w:p>
            <w:pPr>
              <w:ind w:firstLine="5600" w:firstLineChars="2000"/>
              <w:rPr>
                <w:sz w:val="28"/>
                <w:szCs w:val="28"/>
              </w:rPr>
            </w:pPr>
          </w:p>
          <w:p>
            <w:pPr>
              <w:rPr>
                <w:sz w:val="28"/>
                <w:szCs w:val="28"/>
              </w:rPr>
            </w:pPr>
          </w:p>
          <w:p>
            <w:pPr>
              <w:ind w:firstLine="5600" w:firstLineChars="2000"/>
              <w:rPr>
                <w:rFonts w:hint="eastAsia"/>
                <w:sz w:val="28"/>
                <w:szCs w:val="28"/>
                <w:lang w:eastAsia="zh-CN"/>
              </w:rPr>
            </w:pPr>
            <w:r>
              <w:rPr>
                <w:sz w:val="28"/>
                <w:szCs w:val="28"/>
              </w:rPr>
              <w:t>签字</w:t>
            </w:r>
            <w:r>
              <w:rPr>
                <w:rFonts w:hint="eastAsia"/>
                <w:sz w:val="28"/>
                <w:szCs w:val="28"/>
                <w:lang w:eastAsia="zh-CN"/>
              </w:rPr>
              <w:t>（盖章）</w:t>
            </w:r>
          </w:p>
          <w:p>
            <w:pPr>
              <w:pStyle w:val="2"/>
              <w:rPr>
                <w:rFonts w:hint="eastAsia"/>
                <w:sz w:val="28"/>
                <w:szCs w:val="28"/>
                <w:lang w:eastAsia="zh-CN"/>
              </w:rPr>
            </w:pPr>
          </w:p>
          <w:p>
            <w:pPr>
              <w:rPr>
                <w:rFonts w:hint="default"/>
                <w:sz w:val="28"/>
                <w:szCs w:val="28"/>
              </w:rPr>
            </w:pPr>
            <w:r>
              <w:rPr>
                <w:sz w:val="28"/>
                <w:szCs w:val="28"/>
              </w:rPr>
              <w:t xml:space="preserve">                                      年    月    日</w:t>
            </w:r>
          </w:p>
          <w:p>
            <w:pPr>
              <w:jc w:val="center"/>
              <w:rPr>
                <w:rFonts w:hint="default"/>
                <w:sz w:val="28"/>
                <w:szCs w:val="28"/>
              </w:rPr>
            </w:pPr>
          </w:p>
        </w:tc>
      </w:tr>
    </w:tbl>
    <w:p>
      <w:pPr>
        <w:jc w:val="center"/>
        <w:rPr>
          <w:rFonts w:hint="default" w:asciiTheme="minorEastAsia" w:hAnsiTheme="minorEastAsia" w:eastAsiaTheme="minorEastAsia"/>
          <w:b/>
          <w:sz w:val="44"/>
          <w:szCs w:val="44"/>
        </w:rPr>
      </w:pPr>
      <w:r>
        <w:rPr>
          <w:rFonts w:asciiTheme="minorEastAsia" w:hAnsiTheme="minorEastAsia" w:eastAsiaTheme="minorEastAsia"/>
          <w:b/>
          <w:sz w:val="44"/>
          <w:szCs w:val="44"/>
        </w:rPr>
        <w:t>烟 花 爆 竹 生 产 企 业</w:t>
      </w:r>
    </w:p>
    <w:p>
      <w:pPr>
        <w:jc w:val="center"/>
        <w:rPr>
          <w:rFonts w:hint="default" w:asciiTheme="minorEastAsia" w:hAnsiTheme="minorEastAsia" w:eastAsiaTheme="minorEastAsia"/>
          <w:b/>
          <w:sz w:val="44"/>
          <w:szCs w:val="44"/>
        </w:rPr>
      </w:pPr>
      <w:r>
        <w:rPr>
          <w:rFonts w:asciiTheme="minorEastAsia" w:hAnsiTheme="minorEastAsia" w:eastAsiaTheme="minorEastAsia"/>
          <w:b/>
          <w:sz w:val="44"/>
          <w:szCs w:val="44"/>
        </w:rPr>
        <w:t>安 全 生 产 许 可 证</w:t>
      </w:r>
    </w:p>
    <w:p>
      <w:pPr>
        <w:jc w:val="center"/>
        <w:rPr>
          <w:rFonts w:hint="default" w:asciiTheme="minorEastAsia" w:hAnsiTheme="minorEastAsia" w:eastAsiaTheme="minorEastAsia"/>
          <w:b/>
          <w:sz w:val="44"/>
          <w:szCs w:val="44"/>
        </w:rPr>
      </w:pPr>
      <w:r>
        <w:rPr>
          <w:rFonts w:asciiTheme="minorEastAsia" w:hAnsiTheme="minorEastAsia" w:eastAsiaTheme="minorEastAsia"/>
          <w:b/>
          <w:sz w:val="44"/>
          <w:szCs w:val="44"/>
        </w:rPr>
        <w:t>变 更 申 请 书</w:t>
      </w:r>
    </w:p>
    <w:p>
      <w:pPr>
        <w:jc w:val="center"/>
        <w:rPr>
          <w:rFonts w:hint="default"/>
          <w:sz w:val="28"/>
          <w:szCs w:val="28"/>
        </w:rPr>
      </w:pPr>
      <w:r>
        <w:rPr>
          <w:sz w:val="28"/>
          <w:szCs w:val="28"/>
        </w:rPr>
        <w:t>（</w:t>
      </w:r>
      <w:r>
        <w:rPr>
          <w:rFonts w:hint="eastAsia"/>
          <w:sz w:val="28"/>
          <w:szCs w:val="28"/>
          <w:lang w:eastAsia="zh-CN"/>
        </w:rPr>
        <w:t>填写样式</w:t>
      </w:r>
      <w:r>
        <w:rPr>
          <w:sz w:val="28"/>
          <w:szCs w:val="28"/>
        </w:rPr>
        <w:t>）</w:t>
      </w: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tbl>
      <w:tblPr>
        <w:tblStyle w:val="7"/>
        <w:tblW w:w="6583" w:type="dxa"/>
        <w:jc w:val="center"/>
        <w:tblInd w:w="0" w:type="dxa"/>
        <w:tblLayout w:type="fixed"/>
        <w:tblCellMar>
          <w:top w:w="0" w:type="dxa"/>
          <w:left w:w="108" w:type="dxa"/>
          <w:bottom w:w="0" w:type="dxa"/>
          <w:right w:w="108" w:type="dxa"/>
        </w:tblCellMar>
      </w:tblPr>
      <w:tblGrid>
        <w:gridCol w:w="1729"/>
        <w:gridCol w:w="4854"/>
      </w:tblGrid>
      <w:tr>
        <w:tblPrEx>
          <w:tblLayout w:type="fixed"/>
          <w:tblCellMar>
            <w:top w:w="0" w:type="dxa"/>
            <w:left w:w="108" w:type="dxa"/>
            <w:bottom w:w="0" w:type="dxa"/>
            <w:right w:w="108" w:type="dxa"/>
          </w:tblCellMar>
        </w:tblPrEx>
        <w:trPr>
          <w:jc w:val="center"/>
        </w:trPr>
        <w:tc>
          <w:tcPr>
            <w:tcW w:w="1729" w:type="dxa"/>
            <w:vAlign w:val="center"/>
          </w:tcPr>
          <w:p>
            <w:pPr>
              <w:spacing w:before="78" w:beforeLines="25" w:after="78" w:afterLines="25"/>
              <w:jc w:val="center"/>
              <w:rPr>
                <w:rFonts w:hint="default"/>
                <w:sz w:val="28"/>
                <w:szCs w:val="28"/>
                <w:bdr w:val="single" w:color="auto" w:sz="36" w:space="0"/>
              </w:rPr>
            </w:pPr>
            <w:r>
              <w:rPr>
                <w:rFonts w:ascii="黑体" w:eastAsia="黑体"/>
                <w:sz w:val="28"/>
                <w:szCs w:val="28"/>
              </w:rPr>
              <w:t>企业名称</w:t>
            </w:r>
          </w:p>
        </w:tc>
        <w:tc>
          <w:tcPr>
            <w:tcW w:w="4854" w:type="dxa"/>
            <w:tcBorders>
              <w:bottom w:val="single" w:color="auto" w:sz="2" w:space="0"/>
            </w:tcBorders>
            <w:vAlign w:val="center"/>
          </w:tcPr>
          <w:p>
            <w:pPr>
              <w:spacing w:before="78" w:beforeLines="25" w:after="78" w:afterLines="25"/>
              <w:jc w:val="center"/>
              <w:rPr>
                <w:rFonts w:hint="eastAsia" w:eastAsia="宋体"/>
                <w:sz w:val="28"/>
                <w:szCs w:val="28"/>
                <w:lang w:eastAsia="zh-CN"/>
              </w:rPr>
            </w:pPr>
            <w:r>
              <w:rPr>
                <w:rFonts w:hint="eastAsia"/>
                <w:sz w:val="28"/>
                <w:szCs w:val="28"/>
                <w:lang w:eastAsia="zh-CN"/>
              </w:rPr>
              <w:t>浦北县华源烟花爆竹厂</w:t>
            </w:r>
          </w:p>
        </w:tc>
      </w:tr>
      <w:tr>
        <w:tblPrEx>
          <w:tblLayout w:type="fixed"/>
          <w:tblCellMar>
            <w:top w:w="0" w:type="dxa"/>
            <w:left w:w="108" w:type="dxa"/>
            <w:bottom w:w="0" w:type="dxa"/>
            <w:right w:w="108" w:type="dxa"/>
          </w:tblCellMar>
        </w:tblPrEx>
        <w:trPr>
          <w:jc w:val="center"/>
        </w:trPr>
        <w:tc>
          <w:tcPr>
            <w:tcW w:w="1729" w:type="dxa"/>
            <w:vAlign w:val="center"/>
          </w:tcPr>
          <w:p>
            <w:pPr>
              <w:spacing w:before="78" w:beforeLines="25" w:after="78" w:afterLines="25"/>
              <w:jc w:val="center"/>
              <w:rPr>
                <w:rFonts w:hint="default"/>
                <w:sz w:val="28"/>
                <w:szCs w:val="28"/>
              </w:rPr>
            </w:pPr>
            <w:r>
              <w:rPr>
                <w:rFonts w:ascii="黑体" w:eastAsia="黑体"/>
                <w:sz w:val="28"/>
                <w:szCs w:val="28"/>
              </w:rPr>
              <w:t>经 办 人</w:t>
            </w:r>
          </w:p>
        </w:tc>
        <w:tc>
          <w:tcPr>
            <w:tcW w:w="4854" w:type="dxa"/>
            <w:tcBorders>
              <w:bottom w:val="single" w:color="auto" w:sz="2" w:space="0"/>
            </w:tcBorders>
            <w:vAlign w:val="center"/>
          </w:tcPr>
          <w:p>
            <w:pPr>
              <w:spacing w:before="78" w:beforeLines="25" w:after="78" w:afterLines="25"/>
              <w:jc w:val="center"/>
              <w:rPr>
                <w:rFonts w:hint="eastAsia" w:eastAsia="宋体"/>
                <w:sz w:val="28"/>
                <w:szCs w:val="28"/>
                <w:lang w:eastAsia="zh-CN"/>
              </w:rPr>
            </w:pPr>
            <w:r>
              <w:rPr>
                <w:rFonts w:hint="eastAsia"/>
                <w:sz w:val="28"/>
                <w:szCs w:val="28"/>
                <w:lang w:eastAsia="zh-CN"/>
              </w:rPr>
              <w:t>刘三</w:t>
            </w:r>
          </w:p>
        </w:tc>
      </w:tr>
      <w:tr>
        <w:tblPrEx>
          <w:tblLayout w:type="fixed"/>
          <w:tblCellMar>
            <w:top w:w="0" w:type="dxa"/>
            <w:left w:w="108" w:type="dxa"/>
            <w:bottom w:w="0" w:type="dxa"/>
            <w:right w:w="108" w:type="dxa"/>
          </w:tblCellMar>
        </w:tblPrEx>
        <w:trPr>
          <w:jc w:val="center"/>
        </w:trPr>
        <w:tc>
          <w:tcPr>
            <w:tcW w:w="1729" w:type="dxa"/>
            <w:vAlign w:val="center"/>
          </w:tcPr>
          <w:p>
            <w:pPr>
              <w:spacing w:before="78" w:beforeLines="25" w:after="78" w:afterLines="25"/>
              <w:jc w:val="center"/>
              <w:rPr>
                <w:rFonts w:hint="default" w:ascii="黑体" w:eastAsia="黑体"/>
                <w:sz w:val="28"/>
                <w:szCs w:val="28"/>
              </w:rPr>
            </w:pPr>
            <w:r>
              <w:rPr>
                <w:rFonts w:ascii="黑体" w:eastAsia="黑体"/>
                <w:sz w:val="28"/>
                <w:szCs w:val="28"/>
              </w:rPr>
              <w:t>联系电话</w:t>
            </w:r>
          </w:p>
        </w:tc>
        <w:tc>
          <w:tcPr>
            <w:tcW w:w="4854" w:type="dxa"/>
            <w:tcBorders>
              <w:top w:val="single" w:color="auto" w:sz="2" w:space="0"/>
              <w:bottom w:val="single" w:color="auto" w:sz="2" w:space="0"/>
            </w:tcBorders>
            <w:vAlign w:val="center"/>
          </w:tcPr>
          <w:p>
            <w:pPr>
              <w:spacing w:before="78" w:beforeLines="25" w:after="78" w:afterLines="25"/>
              <w:ind w:firstLine="840" w:firstLineChars="300"/>
              <w:rPr>
                <w:rFonts w:hint="eastAsia" w:ascii="黑体" w:eastAsia="黑体"/>
                <w:sz w:val="28"/>
                <w:szCs w:val="28"/>
                <w:lang w:val="en-US" w:eastAsia="zh-CN"/>
              </w:rPr>
            </w:pPr>
            <w:r>
              <w:rPr>
                <w:rFonts w:hint="eastAsia" w:ascii="黑体" w:eastAsia="黑体"/>
                <w:sz w:val="28"/>
                <w:szCs w:val="28"/>
                <w:lang w:val="en-US" w:eastAsia="zh-CN"/>
              </w:rPr>
              <w:t>18907775621</w:t>
            </w:r>
          </w:p>
        </w:tc>
      </w:tr>
      <w:tr>
        <w:tblPrEx>
          <w:tblLayout w:type="fixed"/>
          <w:tblCellMar>
            <w:top w:w="0" w:type="dxa"/>
            <w:left w:w="108" w:type="dxa"/>
            <w:bottom w:w="0" w:type="dxa"/>
            <w:right w:w="108" w:type="dxa"/>
          </w:tblCellMar>
        </w:tblPrEx>
        <w:trPr>
          <w:jc w:val="center"/>
        </w:trPr>
        <w:tc>
          <w:tcPr>
            <w:tcW w:w="1729" w:type="dxa"/>
            <w:vAlign w:val="center"/>
          </w:tcPr>
          <w:p>
            <w:pPr>
              <w:spacing w:before="78" w:beforeLines="25" w:after="78" w:afterLines="25"/>
              <w:jc w:val="center"/>
              <w:rPr>
                <w:rFonts w:hint="default"/>
                <w:sz w:val="28"/>
                <w:szCs w:val="28"/>
                <w:bdr w:val="single" w:color="auto" w:sz="36" w:space="0"/>
              </w:rPr>
            </w:pPr>
            <w:r>
              <w:rPr>
                <w:rFonts w:ascii="黑体" w:eastAsia="黑体"/>
                <w:sz w:val="28"/>
                <w:szCs w:val="28"/>
              </w:rPr>
              <w:t>填写日期</w:t>
            </w:r>
          </w:p>
        </w:tc>
        <w:tc>
          <w:tcPr>
            <w:tcW w:w="4854" w:type="dxa"/>
            <w:tcBorders>
              <w:top w:val="single" w:color="auto" w:sz="2" w:space="0"/>
              <w:bottom w:val="single" w:color="auto" w:sz="2" w:space="0"/>
            </w:tcBorders>
            <w:vAlign w:val="center"/>
          </w:tcPr>
          <w:p>
            <w:pPr>
              <w:spacing w:before="78" w:beforeLines="25" w:after="78" w:afterLines="25"/>
              <w:ind w:firstLine="840" w:firstLineChars="300"/>
              <w:rPr>
                <w:rFonts w:hint="eastAsia" w:eastAsia="宋体"/>
                <w:sz w:val="28"/>
                <w:szCs w:val="28"/>
                <w:lang w:val="en-US" w:eastAsia="zh-CN"/>
              </w:rPr>
            </w:pPr>
            <w:r>
              <w:rPr>
                <w:rFonts w:hint="eastAsia"/>
                <w:sz w:val="28"/>
                <w:szCs w:val="28"/>
                <w:lang w:val="en-US" w:eastAsia="zh-CN"/>
              </w:rPr>
              <w:t>2018年10月20日</w:t>
            </w:r>
          </w:p>
        </w:tc>
      </w:tr>
    </w:tbl>
    <w:p>
      <w:pPr>
        <w:rPr>
          <w:rFonts w:hint="default"/>
          <w:sz w:val="28"/>
          <w:szCs w:val="28"/>
        </w:rPr>
      </w:pPr>
    </w:p>
    <w:p>
      <w:pPr>
        <w:rPr>
          <w:sz w:val="28"/>
          <w:szCs w:val="28"/>
        </w:rPr>
      </w:pPr>
    </w:p>
    <w:p>
      <w:pPr>
        <w:pStyle w:val="2"/>
        <w:rPr>
          <w:rFonts w:hint="default"/>
          <w:sz w:val="28"/>
          <w:szCs w:val="28"/>
        </w:rPr>
      </w:pPr>
    </w:p>
    <w:p>
      <w:pPr>
        <w:tabs>
          <w:tab w:val="left" w:pos="1537"/>
          <w:tab w:val="left" w:pos="3075"/>
          <w:tab w:val="left" w:pos="4613"/>
          <w:tab w:val="left" w:pos="6152"/>
          <w:tab w:val="left" w:pos="7691"/>
        </w:tabs>
        <w:rPr>
          <w:rFonts w:hint="default"/>
          <w:sz w:val="28"/>
          <w:szCs w:val="28"/>
        </w:rPr>
      </w:pPr>
      <w:r>
        <w:rPr>
          <w:sz w:val="28"/>
          <w:szCs w:val="28"/>
        </w:rPr>
        <w:br w:type="page"/>
      </w:r>
    </w:p>
    <w:p>
      <w:pPr>
        <w:pStyle w:val="3"/>
        <w:spacing w:before="156" w:beforeLines="50" w:after="156" w:afterLines="50" w:line="240" w:lineRule="auto"/>
        <w:jc w:val="center"/>
        <w:rPr>
          <w:rFonts w:hint="default"/>
          <w:b/>
          <w:sz w:val="28"/>
          <w:szCs w:val="28"/>
        </w:rPr>
      </w:pPr>
      <w:r>
        <w:rPr>
          <w:b/>
          <w:sz w:val="28"/>
          <w:szCs w:val="28"/>
        </w:rPr>
        <w:t>填 写 说 明</w:t>
      </w:r>
    </w:p>
    <w:p>
      <w:pPr>
        <w:ind w:firstLine="560" w:firstLineChars="200"/>
        <w:rPr>
          <w:rFonts w:hint="default" w:ascii="黑体" w:eastAsia="黑体"/>
          <w:sz w:val="28"/>
          <w:szCs w:val="28"/>
        </w:rPr>
      </w:pPr>
      <w:r>
        <w:rPr>
          <w:sz w:val="28"/>
          <w:szCs w:val="28"/>
        </w:rPr>
        <w:t>1.烟花爆竹生产企业申请安全生产许可证变更填写本申请书。</w:t>
      </w:r>
    </w:p>
    <w:p>
      <w:pPr>
        <w:ind w:firstLine="560" w:firstLineChars="200"/>
        <w:rPr>
          <w:rFonts w:hint="default"/>
          <w:sz w:val="28"/>
          <w:szCs w:val="28"/>
        </w:rPr>
      </w:pPr>
      <w:r>
        <w:rPr>
          <w:sz w:val="28"/>
          <w:szCs w:val="28"/>
        </w:rPr>
        <w:t>2.变更申请书包括“申请变更内容表”和“变更后的企业基本情况表”。</w:t>
      </w:r>
    </w:p>
    <w:p>
      <w:pPr>
        <w:ind w:firstLine="560" w:firstLineChars="200"/>
        <w:rPr>
          <w:rFonts w:hint="default"/>
          <w:sz w:val="28"/>
          <w:szCs w:val="28"/>
        </w:rPr>
      </w:pPr>
      <w:r>
        <w:rPr>
          <w:sz w:val="28"/>
          <w:szCs w:val="28"/>
        </w:rPr>
        <w:t>3.本申请书一式三份，用钢笔、签字笔填写或者用打印机打印，字迹要清晰、工整。</w:t>
      </w:r>
    </w:p>
    <w:p>
      <w:pPr>
        <w:ind w:firstLine="560" w:firstLineChars="200"/>
        <w:rPr>
          <w:rFonts w:hint="default"/>
          <w:sz w:val="28"/>
          <w:szCs w:val="28"/>
        </w:rPr>
      </w:pPr>
      <w:r>
        <w:rPr>
          <w:sz w:val="28"/>
          <w:szCs w:val="28"/>
        </w:rPr>
        <w:t>4.申请书封面“申请编号”、“申请日期”、“受理编号”、“受理日期”由许可证颁发管理机关填写。本申请书的其他内容均由申请烟花爆竹生产企业安全生产许可证变更的烟花爆竹生产企业填写。</w:t>
      </w:r>
    </w:p>
    <w:p>
      <w:pPr>
        <w:ind w:firstLine="560" w:firstLineChars="200"/>
        <w:rPr>
          <w:rFonts w:hint="default"/>
          <w:sz w:val="28"/>
          <w:szCs w:val="28"/>
        </w:rPr>
      </w:pPr>
      <w:r>
        <w:rPr>
          <w:sz w:val="28"/>
          <w:szCs w:val="28"/>
        </w:rPr>
        <w:t>5.变更申请书中，“企业名称”指申请变更生产企业安全生产许可证的烟花爆竹生产企业的名称，变更企业名称的，“企业名称”处填写变更后的企业名称；</w:t>
      </w:r>
    </w:p>
    <w:p>
      <w:pPr>
        <w:ind w:firstLine="560" w:firstLineChars="200"/>
        <w:rPr>
          <w:rFonts w:hint="default"/>
          <w:sz w:val="28"/>
          <w:szCs w:val="28"/>
        </w:rPr>
      </w:pPr>
      <w:r>
        <w:rPr>
          <w:sz w:val="28"/>
          <w:szCs w:val="28"/>
        </w:rPr>
        <w:t>“经办人”是指申请烟花爆竹生产企业安全生产许可证的企业指定的办理变更申请事宜的人员；</w:t>
      </w:r>
    </w:p>
    <w:p>
      <w:pPr>
        <w:ind w:firstLine="560" w:firstLineChars="200"/>
        <w:rPr>
          <w:rFonts w:hint="default"/>
          <w:sz w:val="28"/>
          <w:szCs w:val="28"/>
        </w:rPr>
      </w:pPr>
      <w:r>
        <w:rPr>
          <w:sz w:val="28"/>
          <w:szCs w:val="28"/>
        </w:rPr>
        <w:t>“联系电话”是指经办人的电话。</w:t>
      </w:r>
    </w:p>
    <w:p>
      <w:pPr>
        <w:ind w:firstLine="560" w:firstLineChars="200"/>
        <w:rPr>
          <w:rFonts w:hint="default"/>
          <w:sz w:val="28"/>
          <w:szCs w:val="28"/>
        </w:rPr>
      </w:pPr>
      <w:r>
        <w:rPr>
          <w:sz w:val="28"/>
          <w:szCs w:val="28"/>
        </w:rPr>
        <w:t>6.变更申请书封面的“企业名称”处应盖企业章。</w:t>
      </w:r>
    </w:p>
    <w:p>
      <w:pPr>
        <w:ind w:firstLine="560" w:firstLineChars="200"/>
        <w:rPr>
          <w:rFonts w:hint="default"/>
          <w:sz w:val="28"/>
          <w:szCs w:val="28"/>
        </w:rPr>
      </w:pPr>
      <w:r>
        <w:rPr>
          <w:sz w:val="28"/>
          <w:szCs w:val="28"/>
        </w:rPr>
        <w:t>7.“申请变更内容表”填写方法:</w:t>
      </w:r>
    </w:p>
    <w:p>
      <w:pPr>
        <w:ind w:firstLine="560" w:firstLineChars="200"/>
        <w:rPr>
          <w:rFonts w:hint="default"/>
          <w:sz w:val="28"/>
          <w:szCs w:val="28"/>
        </w:rPr>
      </w:pPr>
      <w:r>
        <w:rPr>
          <w:sz w:val="28"/>
          <w:szCs w:val="28"/>
        </w:rPr>
        <w:t>变更“主要负责人”、“隶属关系”或“企业名称”的，将相应变更前后的内容填入“变更前的内容（状况）”栏和“变更后的内容（状况）”栏内；</w:t>
      </w:r>
    </w:p>
    <w:p>
      <w:pPr>
        <w:ind w:firstLine="560" w:firstLineChars="200"/>
        <w:rPr>
          <w:rFonts w:hint="default"/>
          <w:sz w:val="28"/>
          <w:szCs w:val="28"/>
        </w:rPr>
      </w:pPr>
      <w:r>
        <w:rPr>
          <w:sz w:val="28"/>
          <w:szCs w:val="28"/>
        </w:rPr>
        <w:t>因“新建、改建、扩建项目验收合格”变更安全生产许可证的，“项目投产前后产品范围变化情况”的“变更前的内容（状况）”栏按照原安全生产许可证的许可范围填写，“变更后的内容（状况）”按照项目投产后的情况填写。</w:t>
      </w:r>
    </w:p>
    <w:p>
      <w:pPr>
        <w:ind w:firstLine="560" w:firstLineChars="200"/>
        <w:rPr>
          <w:rFonts w:hint="default"/>
          <w:sz w:val="28"/>
          <w:szCs w:val="28"/>
        </w:rPr>
      </w:pPr>
      <w:r>
        <w:rPr>
          <w:sz w:val="28"/>
          <w:szCs w:val="28"/>
        </w:rPr>
        <w:t>8.变更后的企业基本情况表中，除“企业网址”、“电子信箱”是可选项外，其他栏均为必填项。其中：</w:t>
      </w:r>
    </w:p>
    <w:p>
      <w:pPr>
        <w:ind w:firstLine="560" w:firstLineChars="200"/>
        <w:rPr>
          <w:rFonts w:hint="default"/>
          <w:sz w:val="28"/>
          <w:szCs w:val="28"/>
        </w:rPr>
      </w:pPr>
      <w:r>
        <w:rPr>
          <w:sz w:val="28"/>
          <w:szCs w:val="28"/>
        </w:rPr>
        <w:t>变更后的企业基本情况表与营业执照所载的事项相同的，按营业执照登记的内容填写；</w:t>
      </w:r>
    </w:p>
    <w:p>
      <w:pPr>
        <w:ind w:firstLine="560" w:firstLineChars="200"/>
        <w:rPr>
          <w:rFonts w:hint="default"/>
          <w:sz w:val="28"/>
          <w:szCs w:val="28"/>
        </w:rPr>
      </w:pPr>
      <w:r>
        <w:rPr>
          <w:sz w:val="28"/>
          <w:szCs w:val="28"/>
        </w:rPr>
        <w:t>“登记机关”是指颁发营业执照的工商行政管理部门的全称；</w:t>
      </w:r>
    </w:p>
    <w:p>
      <w:pPr>
        <w:ind w:firstLine="560" w:firstLineChars="200"/>
        <w:rPr>
          <w:rFonts w:hint="default"/>
          <w:sz w:val="28"/>
          <w:szCs w:val="28"/>
        </w:rPr>
      </w:pPr>
      <w:r>
        <w:rPr>
          <w:sz w:val="28"/>
          <w:szCs w:val="28"/>
        </w:rPr>
        <w:t>“经济类型”按照国家统计局和原国家工商行政管理局《关于划分企业登记注册类型的规定》（国统字[1998]200号）的规定，填写企业登记注册类型代码；</w:t>
      </w:r>
    </w:p>
    <w:p>
      <w:pPr>
        <w:ind w:firstLine="560" w:firstLineChars="200"/>
        <w:rPr>
          <w:rFonts w:hint="default"/>
          <w:sz w:val="28"/>
          <w:szCs w:val="28"/>
        </w:rPr>
      </w:pPr>
      <w:r>
        <w:rPr>
          <w:sz w:val="28"/>
          <w:szCs w:val="28"/>
        </w:rPr>
        <w:t>“固定资产总值”、“销售额”、“出口额”分别指填写本表时上年度的固定资产总值、销售收入总额、出口总额；</w:t>
      </w:r>
    </w:p>
    <w:p>
      <w:pPr>
        <w:ind w:firstLine="560" w:firstLineChars="200"/>
        <w:rPr>
          <w:rFonts w:hint="default"/>
          <w:sz w:val="28"/>
          <w:szCs w:val="28"/>
        </w:rPr>
      </w:pPr>
      <w:r>
        <w:rPr>
          <w:sz w:val="28"/>
          <w:szCs w:val="28"/>
        </w:rPr>
        <w:t>“申请许可范围”中的“产品分级”、“产品分类”按国家标准《烟花爆竹安全与质量》的规定，在选择项后的[   ]内划“√”；</w:t>
      </w:r>
    </w:p>
    <w:p>
      <w:pPr>
        <w:ind w:firstLine="560" w:firstLineChars="200"/>
        <w:rPr>
          <w:rFonts w:hint="default"/>
          <w:sz w:val="28"/>
          <w:szCs w:val="28"/>
        </w:rPr>
      </w:pPr>
      <w:r>
        <w:rPr>
          <w:sz w:val="28"/>
          <w:szCs w:val="28"/>
        </w:rPr>
        <w:t>企业主要负责人应用签字笔在“企业意见”栏内的“主要负责人（签字）”处签字。</w:t>
      </w:r>
    </w:p>
    <w:p>
      <w:pPr>
        <w:ind w:firstLine="560" w:firstLineChars="200"/>
        <w:rPr>
          <w:rFonts w:hint="default"/>
          <w:sz w:val="28"/>
          <w:szCs w:val="28"/>
        </w:rPr>
      </w:pPr>
    </w:p>
    <w:p>
      <w:pPr>
        <w:tabs>
          <w:tab w:val="left" w:pos="3840"/>
        </w:tabs>
        <w:ind w:firstLine="560" w:firstLineChars="200"/>
        <w:rPr>
          <w:rFonts w:hint="default"/>
          <w:sz w:val="28"/>
          <w:szCs w:val="28"/>
        </w:rPr>
      </w:pPr>
      <w:r>
        <w:rPr>
          <w:sz w:val="28"/>
          <w:szCs w:val="28"/>
        </w:rPr>
        <w:tab/>
      </w:r>
    </w:p>
    <w:p>
      <w:pPr>
        <w:ind w:firstLine="560" w:firstLineChars="200"/>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jc w:val="center"/>
        <w:rPr>
          <w:rFonts w:hint="default"/>
          <w:sz w:val="28"/>
          <w:szCs w:val="28"/>
        </w:rPr>
      </w:pPr>
      <w:r>
        <w:rPr>
          <w:rFonts w:ascii="黑体" w:eastAsia="黑体"/>
          <w:sz w:val="28"/>
          <w:szCs w:val="28"/>
        </w:rPr>
        <w:t>申请变更内容表</w:t>
      </w:r>
    </w:p>
    <w:tbl>
      <w:tblPr>
        <w:tblStyle w:val="7"/>
        <w:tblW w:w="923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731"/>
        <w:gridCol w:w="3115"/>
        <w:gridCol w:w="38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Align w:val="center"/>
          </w:tcPr>
          <w:p>
            <w:pPr>
              <w:jc w:val="distribute"/>
              <w:rPr>
                <w:rFonts w:hint="default"/>
                <w:sz w:val="28"/>
                <w:szCs w:val="28"/>
              </w:rPr>
            </w:pPr>
            <w:r>
              <w:rPr>
                <w:sz w:val="28"/>
                <w:szCs w:val="28"/>
              </w:rPr>
              <w:t>变更事项</w:t>
            </w:r>
          </w:p>
        </w:tc>
        <w:tc>
          <w:tcPr>
            <w:tcW w:w="3846" w:type="dxa"/>
            <w:gridSpan w:val="2"/>
            <w:vAlign w:val="center"/>
          </w:tcPr>
          <w:p>
            <w:pPr>
              <w:jc w:val="center"/>
              <w:rPr>
                <w:rFonts w:hint="default"/>
                <w:sz w:val="28"/>
                <w:szCs w:val="28"/>
              </w:rPr>
            </w:pPr>
            <w:r>
              <w:rPr>
                <w:sz w:val="28"/>
                <w:szCs w:val="28"/>
              </w:rPr>
              <w:t>变更前的内容（状况）</w:t>
            </w:r>
          </w:p>
        </w:tc>
        <w:tc>
          <w:tcPr>
            <w:tcW w:w="3847" w:type="dxa"/>
            <w:vAlign w:val="center"/>
          </w:tcPr>
          <w:p>
            <w:pPr>
              <w:jc w:val="center"/>
              <w:rPr>
                <w:rFonts w:hint="default"/>
                <w:sz w:val="28"/>
                <w:szCs w:val="28"/>
              </w:rPr>
            </w:pPr>
            <w:r>
              <w:rPr>
                <w:sz w:val="28"/>
                <w:szCs w:val="28"/>
              </w:rPr>
              <w:t>变更后的内容（状况）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Align w:val="center"/>
          </w:tcPr>
          <w:p>
            <w:pPr>
              <w:jc w:val="distribute"/>
              <w:rPr>
                <w:rFonts w:hint="default"/>
                <w:sz w:val="28"/>
                <w:szCs w:val="28"/>
              </w:rPr>
            </w:pPr>
            <w:r>
              <w:rPr>
                <w:sz w:val="28"/>
                <w:szCs w:val="28"/>
              </w:rPr>
              <w:t>主要负责人</w:t>
            </w:r>
          </w:p>
        </w:tc>
        <w:tc>
          <w:tcPr>
            <w:tcW w:w="3846" w:type="dxa"/>
            <w:gridSpan w:val="2"/>
            <w:vAlign w:val="center"/>
          </w:tcPr>
          <w:p>
            <w:pPr>
              <w:rPr>
                <w:rFonts w:hint="eastAsia" w:eastAsia="宋体"/>
                <w:sz w:val="28"/>
                <w:szCs w:val="28"/>
                <w:lang w:eastAsia="zh-CN"/>
              </w:rPr>
            </w:pPr>
            <w:r>
              <w:rPr>
                <w:rFonts w:hint="eastAsia"/>
                <w:sz w:val="28"/>
                <w:szCs w:val="28"/>
                <w:lang w:eastAsia="zh-CN"/>
              </w:rPr>
              <w:t>张</w:t>
            </w:r>
            <w:r>
              <w:rPr>
                <w:rFonts w:hint="eastAsia"/>
                <w:sz w:val="28"/>
                <w:szCs w:val="28"/>
                <w:lang w:val="en-US" w:eastAsia="zh-CN"/>
              </w:rPr>
              <w:t xml:space="preserve"> </w:t>
            </w:r>
            <w:r>
              <w:rPr>
                <w:rFonts w:hint="eastAsia"/>
                <w:sz w:val="28"/>
                <w:szCs w:val="28"/>
                <w:lang w:eastAsia="zh-CN"/>
              </w:rPr>
              <w:t>伟</w:t>
            </w:r>
          </w:p>
        </w:tc>
        <w:tc>
          <w:tcPr>
            <w:tcW w:w="3847" w:type="dxa"/>
            <w:vAlign w:val="center"/>
          </w:tcPr>
          <w:p>
            <w:pPr>
              <w:rPr>
                <w:rFonts w:hint="eastAsia" w:eastAsia="宋体"/>
                <w:sz w:val="28"/>
                <w:szCs w:val="28"/>
                <w:lang w:eastAsia="zh-CN"/>
              </w:rPr>
            </w:pPr>
            <w:r>
              <w:rPr>
                <w:rFonts w:hint="eastAsia"/>
                <w:sz w:val="28"/>
                <w:szCs w:val="28"/>
                <w:lang w:eastAsia="zh-CN"/>
              </w:rPr>
              <w:t>张</w:t>
            </w:r>
            <w:r>
              <w:rPr>
                <w:rFonts w:hint="eastAsia"/>
                <w:sz w:val="28"/>
                <w:szCs w:val="28"/>
                <w:lang w:val="en-US" w:eastAsia="zh-CN"/>
              </w:rPr>
              <w:t xml:space="preserve">  </w:t>
            </w:r>
            <w:r>
              <w:rPr>
                <w:rFonts w:hint="eastAsia"/>
                <w:sz w:val="28"/>
                <w:szCs w:val="28"/>
                <w:lang w:eastAsia="zh-CN"/>
              </w:rPr>
              <w:t>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Align w:val="center"/>
          </w:tcPr>
          <w:p>
            <w:pPr>
              <w:jc w:val="distribute"/>
              <w:rPr>
                <w:rFonts w:hint="default"/>
                <w:sz w:val="28"/>
                <w:szCs w:val="28"/>
              </w:rPr>
            </w:pPr>
            <w:r>
              <w:rPr>
                <w:sz w:val="28"/>
                <w:szCs w:val="28"/>
              </w:rPr>
              <w:t>隶属关系</w:t>
            </w:r>
          </w:p>
        </w:tc>
        <w:tc>
          <w:tcPr>
            <w:tcW w:w="3846" w:type="dxa"/>
            <w:gridSpan w:val="2"/>
            <w:vAlign w:val="center"/>
          </w:tcPr>
          <w:p>
            <w:pPr>
              <w:rPr>
                <w:rFonts w:hint="default"/>
                <w:sz w:val="28"/>
                <w:szCs w:val="28"/>
              </w:rPr>
            </w:pPr>
          </w:p>
        </w:tc>
        <w:tc>
          <w:tcPr>
            <w:tcW w:w="3847" w:type="dxa"/>
            <w:vAlign w:val="center"/>
          </w:tcPr>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tcBorders>
              <w:bottom w:val="single" w:color="auto" w:sz="8" w:space="0"/>
            </w:tcBorders>
            <w:vAlign w:val="center"/>
          </w:tcPr>
          <w:p>
            <w:pPr>
              <w:jc w:val="distribute"/>
              <w:rPr>
                <w:rFonts w:hint="default"/>
                <w:sz w:val="28"/>
                <w:szCs w:val="28"/>
              </w:rPr>
            </w:pPr>
            <w:r>
              <w:rPr>
                <w:sz w:val="28"/>
                <w:szCs w:val="28"/>
              </w:rPr>
              <w:t>企业名称</w:t>
            </w:r>
          </w:p>
        </w:tc>
        <w:tc>
          <w:tcPr>
            <w:tcW w:w="3846" w:type="dxa"/>
            <w:gridSpan w:val="2"/>
            <w:tcBorders>
              <w:bottom w:val="single" w:color="auto" w:sz="8" w:space="0"/>
            </w:tcBorders>
            <w:vAlign w:val="center"/>
          </w:tcPr>
          <w:p>
            <w:pPr>
              <w:rPr>
                <w:rFonts w:hint="default"/>
                <w:sz w:val="28"/>
                <w:szCs w:val="28"/>
              </w:rPr>
            </w:pPr>
            <w:r>
              <w:rPr>
                <w:rFonts w:hint="eastAsia"/>
                <w:sz w:val="28"/>
                <w:szCs w:val="28"/>
                <w:lang w:eastAsia="zh-CN"/>
              </w:rPr>
              <w:t>浦北县华源烟花爆竹厂</w:t>
            </w:r>
          </w:p>
        </w:tc>
        <w:tc>
          <w:tcPr>
            <w:tcW w:w="3847" w:type="dxa"/>
            <w:tcBorders>
              <w:bottom w:val="single" w:color="auto" w:sz="8" w:space="0"/>
            </w:tcBorders>
            <w:vAlign w:val="center"/>
          </w:tcPr>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1537" w:type="dxa"/>
            <w:vMerge w:val="restart"/>
            <w:vAlign w:val="center"/>
          </w:tcPr>
          <w:p>
            <w:pPr>
              <w:pStyle w:val="4"/>
              <w:rPr>
                <w:rFonts w:hint="default"/>
                <w:sz w:val="28"/>
                <w:szCs w:val="28"/>
              </w:rPr>
            </w:pPr>
            <w:r>
              <w:rPr>
                <w:sz w:val="28"/>
                <w:szCs w:val="28"/>
              </w:rPr>
              <w:t>新建、改建、扩建项目经验收</w:t>
            </w:r>
          </w:p>
          <w:p>
            <w:pPr>
              <w:jc w:val="center"/>
              <w:rPr>
                <w:rFonts w:hint="default"/>
                <w:sz w:val="28"/>
                <w:szCs w:val="28"/>
              </w:rPr>
            </w:pPr>
            <w:r>
              <w:rPr>
                <w:sz w:val="28"/>
                <w:szCs w:val="28"/>
              </w:rPr>
              <w:t>合       格</w:t>
            </w:r>
          </w:p>
        </w:tc>
        <w:tc>
          <w:tcPr>
            <w:tcW w:w="731" w:type="dxa"/>
            <w:vMerge w:val="restart"/>
            <w:vAlign w:val="center"/>
          </w:tcPr>
          <w:p>
            <w:pPr>
              <w:rPr>
                <w:rFonts w:hint="default"/>
                <w:sz w:val="28"/>
                <w:szCs w:val="28"/>
              </w:rPr>
            </w:pPr>
          </w:p>
          <w:p>
            <w:pPr>
              <w:rPr>
                <w:rFonts w:hint="default"/>
                <w:sz w:val="28"/>
                <w:szCs w:val="28"/>
              </w:rPr>
            </w:pPr>
            <w:r>
              <w:rPr>
                <w:sz w:val="28"/>
                <w:szCs w:val="28"/>
              </w:rPr>
              <w:t>项目投产前后产品范围变化情况</w:t>
            </w:r>
          </w:p>
        </w:tc>
        <w:tc>
          <w:tcPr>
            <w:tcW w:w="3115" w:type="dxa"/>
          </w:tcPr>
          <w:p>
            <w:pPr>
              <w:rPr>
                <w:rFonts w:hint="default"/>
                <w:sz w:val="28"/>
                <w:szCs w:val="28"/>
              </w:rPr>
            </w:pPr>
            <w:r>
              <w:rPr>
                <w:sz w:val="28"/>
                <w:szCs w:val="28"/>
              </w:rPr>
              <w:t xml:space="preserve">烟花类[ </w:t>
            </w:r>
            <w:r>
              <w:rPr>
                <w:rFonts w:hint="default" w:ascii="Arial" w:hAnsi="Arial" w:cs="Arial"/>
                <w:sz w:val="28"/>
                <w:szCs w:val="28"/>
              </w:rPr>
              <w:t>√</w:t>
            </w:r>
            <w:r>
              <w:rPr>
                <w:sz w:val="28"/>
                <w:szCs w:val="28"/>
              </w:rPr>
              <w:t xml:space="preserve"> ]  爆竹类[   ]</w:t>
            </w:r>
          </w:p>
          <w:p>
            <w:pPr>
              <w:rPr>
                <w:rFonts w:hint="default"/>
                <w:sz w:val="28"/>
                <w:szCs w:val="28"/>
              </w:rPr>
            </w:pPr>
            <w:r>
              <w:rPr>
                <w:sz w:val="28"/>
                <w:szCs w:val="28"/>
              </w:rPr>
              <w:t xml:space="preserve">烟火药[  ]  引火线[   ]    </w:t>
            </w:r>
          </w:p>
        </w:tc>
        <w:tc>
          <w:tcPr>
            <w:tcW w:w="3847" w:type="dxa"/>
          </w:tcPr>
          <w:p>
            <w:pPr>
              <w:rPr>
                <w:rFonts w:hint="default"/>
                <w:sz w:val="28"/>
                <w:szCs w:val="28"/>
              </w:rPr>
            </w:pPr>
            <w:r>
              <w:rPr>
                <w:sz w:val="28"/>
                <w:szCs w:val="28"/>
              </w:rPr>
              <w:t xml:space="preserve">烟花类[  </w:t>
            </w:r>
            <w:r>
              <w:rPr>
                <w:rFonts w:hint="default" w:ascii="Arial" w:hAnsi="Arial" w:cs="Arial"/>
                <w:sz w:val="28"/>
                <w:szCs w:val="28"/>
              </w:rPr>
              <w:t>√</w:t>
            </w:r>
            <w:r>
              <w:rPr>
                <w:sz w:val="28"/>
                <w:szCs w:val="28"/>
              </w:rPr>
              <w:t xml:space="preserve"> ]    爆竹类[  </w:t>
            </w:r>
            <w:r>
              <w:rPr>
                <w:rFonts w:hint="default" w:ascii="Arial" w:hAnsi="Arial" w:cs="Arial"/>
                <w:sz w:val="28"/>
                <w:szCs w:val="28"/>
              </w:rPr>
              <w:t>√</w:t>
            </w:r>
            <w:r>
              <w:rPr>
                <w:sz w:val="28"/>
                <w:szCs w:val="28"/>
              </w:rPr>
              <w:t xml:space="preserve"> ] </w:t>
            </w:r>
          </w:p>
          <w:p>
            <w:pPr>
              <w:rPr>
                <w:rFonts w:hint="default"/>
                <w:sz w:val="28"/>
                <w:szCs w:val="28"/>
              </w:rPr>
            </w:pPr>
            <w:r>
              <w:rPr>
                <w:sz w:val="28"/>
                <w:szCs w:val="28"/>
              </w:rPr>
              <w:t xml:space="preserve">烟火药[  ]     引火线[   ]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1537" w:type="dxa"/>
            <w:vMerge w:val="continue"/>
            <w:vAlign w:val="center"/>
          </w:tcPr>
          <w:p>
            <w:pPr>
              <w:jc w:val="center"/>
              <w:rPr>
                <w:rFonts w:hint="default"/>
                <w:sz w:val="28"/>
                <w:szCs w:val="28"/>
              </w:rPr>
            </w:pPr>
          </w:p>
        </w:tc>
        <w:tc>
          <w:tcPr>
            <w:tcW w:w="731" w:type="dxa"/>
            <w:vMerge w:val="continue"/>
            <w:vAlign w:val="center"/>
          </w:tcPr>
          <w:p>
            <w:pPr>
              <w:rPr>
                <w:rFonts w:hint="default"/>
                <w:sz w:val="28"/>
                <w:szCs w:val="28"/>
              </w:rPr>
            </w:pPr>
          </w:p>
        </w:tc>
        <w:tc>
          <w:tcPr>
            <w:tcW w:w="3115" w:type="dxa"/>
            <w:vAlign w:val="center"/>
          </w:tcPr>
          <w:p>
            <w:pPr>
              <w:rPr>
                <w:rFonts w:hint="default"/>
                <w:sz w:val="28"/>
                <w:szCs w:val="28"/>
              </w:rPr>
            </w:pPr>
            <w:r>
              <w:rPr>
                <w:sz w:val="28"/>
                <w:szCs w:val="28"/>
              </w:rPr>
              <w:t xml:space="preserve">A级[  </w:t>
            </w:r>
            <w:r>
              <w:rPr>
                <w:rFonts w:hint="default" w:ascii="Arial" w:hAnsi="Arial" w:cs="Arial"/>
                <w:sz w:val="28"/>
                <w:szCs w:val="28"/>
              </w:rPr>
              <w:t>√</w:t>
            </w:r>
            <w:r>
              <w:rPr>
                <w:sz w:val="28"/>
                <w:szCs w:val="28"/>
              </w:rPr>
              <w:t xml:space="preserve"> ]      B级[   ]    </w:t>
            </w:r>
          </w:p>
          <w:p>
            <w:pPr>
              <w:rPr>
                <w:rFonts w:hint="default"/>
                <w:sz w:val="28"/>
                <w:szCs w:val="28"/>
              </w:rPr>
            </w:pPr>
            <w:r>
              <w:rPr>
                <w:sz w:val="28"/>
                <w:szCs w:val="28"/>
              </w:rPr>
              <w:t>C级[   ]      D级[   ]</w:t>
            </w:r>
          </w:p>
        </w:tc>
        <w:tc>
          <w:tcPr>
            <w:tcW w:w="3847" w:type="dxa"/>
            <w:vAlign w:val="center"/>
          </w:tcPr>
          <w:p>
            <w:pPr>
              <w:rPr>
                <w:rFonts w:hint="default"/>
                <w:sz w:val="28"/>
                <w:szCs w:val="28"/>
              </w:rPr>
            </w:pPr>
            <w:r>
              <w:rPr>
                <w:sz w:val="28"/>
                <w:szCs w:val="28"/>
              </w:rPr>
              <w:t xml:space="preserve">A级[ </w:t>
            </w:r>
            <w:r>
              <w:rPr>
                <w:rFonts w:hint="default" w:ascii="Arial" w:hAnsi="Arial" w:cs="Arial"/>
                <w:sz w:val="28"/>
                <w:szCs w:val="28"/>
              </w:rPr>
              <w:t>√</w:t>
            </w:r>
            <w:r>
              <w:rPr>
                <w:sz w:val="28"/>
                <w:szCs w:val="28"/>
              </w:rPr>
              <w:t xml:space="preserve"> ]      B级[ </w:t>
            </w:r>
            <w:r>
              <w:rPr>
                <w:rFonts w:hint="default" w:ascii="Arial" w:hAnsi="Arial" w:cs="Arial"/>
                <w:sz w:val="28"/>
                <w:szCs w:val="28"/>
              </w:rPr>
              <w:t>√</w:t>
            </w:r>
            <w:r>
              <w:rPr>
                <w:sz w:val="28"/>
                <w:szCs w:val="28"/>
              </w:rPr>
              <w:t xml:space="preserve">  ]    </w:t>
            </w:r>
          </w:p>
          <w:p>
            <w:pPr>
              <w:rPr>
                <w:rFonts w:hint="default"/>
                <w:sz w:val="28"/>
                <w:szCs w:val="28"/>
              </w:rPr>
            </w:pPr>
            <w:r>
              <w:rPr>
                <w:sz w:val="28"/>
                <w:szCs w:val="28"/>
              </w:rPr>
              <w:t>C级[   ]      D级[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99" w:hRule="atLeast"/>
          <w:jc w:val="center"/>
        </w:trPr>
        <w:tc>
          <w:tcPr>
            <w:tcW w:w="1537" w:type="dxa"/>
            <w:vMerge w:val="continue"/>
            <w:vAlign w:val="center"/>
          </w:tcPr>
          <w:p>
            <w:pPr>
              <w:jc w:val="center"/>
              <w:rPr>
                <w:rFonts w:hint="default"/>
                <w:sz w:val="28"/>
                <w:szCs w:val="28"/>
              </w:rPr>
            </w:pPr>
          </w:p>
        </w:tc>
        <w:tc>
          <w:tcPr>
            <w:tcW w:w="731" w:type="dxa"/>
            <w:vMerge w:val="continue"/>
            <w:vAlign w:val="center"/>
          </w:tcPr>
          <w:p>
            <w:pPr>
              <w:rPr>
                <w:rFonts w:hint="default"/>
                <w:sz w:val="28"/>
                <w:szCs w:val="28"/>
              </w:rPr>
            </w:pPr>
          </w:p>
        </w:tc>
        <w:tc>
          <w:tcPr>
            <w:tcW w:w="3115" w:type="dxa"/>
          </w:tcPr>
          <w:p>
            <w:pPr>
              <w:jc w:val="distribute"/>
              <w:rPr>
                <w:rFonts w:hint="default"/>
                <w:sz w:val="28"/>
                <w:szCs w:val="28"/>
              </w:rPr>
            </w:pPr>
            <w:r>
              <w:rPr>
                <w:sz w:val="28"/>
                <w:szCs w:val="28"/>
              </w:rPr>
              <w:t xml:space="preserve">喷花类[  ]    旋转类[ ]    升空类[  ]   旋转升空类[  ]  </w:t>
            </w:r>
          </w:p>
          <w:p>
            <w:pPr>
              <w:jc w:val="distribute"/>
              <w:rPr>
                <w:rFonts w:hint="default"/>
                <w:sz w:val="28"/>
                <w:szCs w:val="28"/>
              </w:rPr>
            </w:pPr>
            <w:r>
              <w:rPr>
                <w:sz w:val="28"/>
                <w:szCs w:val="28"/>
              </w:rPr>
              <w:t>吐珠类[  ]    线香类[ ]    烟雾类[  ]   造型玩具类[  ]</w:t>
            </w:r>
          </w:p>
          <w:p>
            <w:pPr>
              <w:jc w:val="distribute"/>
              <w:rPr>
                <w:rFonts w:hint="default"/>
                <w:sz w:val="28"/>
                <w:szCs w:val="28"/>
              </w:rPr>
            </w:pPr>
            <w:r>
              <w:rPr>
                <w:sz w:val="28"/>
                <w:szCs w:val="28"/>
              </w:rPr>
              <w:t>摩擦类[  ]    小礼花类[  ]   礼花弹类[  ] 架子烟花类[  ]</w:t>
            </w:r>
          </w:p>
          <w:p>
            <w:pPr>
              <w:jc w:val="distribute"/>
              <w:rPr>
                <w:rFonts w:hint="default"/>
                <w:sz w:val="28"/>
                <w:szCs w:val="28"/>
              </w:rPr>
            </w:pPr>
            <w:r>
              <w:rPr>
                <w:sz w:val="28"/>
                <w:szCs w:val="28"/>
              </w:rPr>
              <w:t>爆竹类[  ]   组合烟花类[  ]   烟火药[  ]      引火线[   ]</w:t>
            </w:r>
          </w:p>
        </w:tc>
        <w:tc>
          <w:tcPr>
            <w:tcW w:w="3847" w:type="dxa"/>
          </w:tcPr>
          <w:p>
            <w:pPr>
              <w:jc w:val="distribute"/>
              <w:rPr>
                <w:rFonts w:hint="default"/>
                <w:sz w:val="28"/>
                <w:szCs w:val="28"/>
              </w:rPr>
            </w:pPr>
            <w:r>
              <w:rPr>
                <w:sz w:val="28"/>
                <w:szCs w:val="28"/>
              </w:rPr>
              <w:t xml:space="preserve">喷花类[  ]    旋转类[ ] </w:t>
            </w:r>
          </w:p>
          <w:p>
            <w:pPr>
              <w:jc w:val="distribute"/>
              <w:rPr>
                <w:rFonts w:hint="default"/>
                <w:sz w:val="28"/>
                <w:szCs w:val="28"/>
              </w:rPr>
            </w:pPr>
            <w:r>
              <w:rPr>
                <w:sz w:val="28"/>
                <w:szCs w:val="28"/>
              </w:rPr>
              <w:t xml:space="preserve">升空类[  ]    旋转升空类[  ] </w:t>
            </w:r>
          </w:p>
          <w:p>
            <w:pPr>
              <w:jc w:val="distribute"/>
              <w:rPr>
                <w:rFonts w:hint="default"/>
                <w:sz w:val="28"/>
                <w:szCs w:val="28"/>
              </w:rPr>
            </w:pPr>
            <w:r>
              <w:rPr>
                <w:sz w:val="28"/>
                <w:szCs w:val="28"/>
              </w:rPr>
              <w:t xml:space="preserve">吐珠类[  ]   线香类[ ] </w:t>
            </w:r>
          </w:p>
          <w:p>
            <w:pPr>
              <w:jc w:val="distribute"/>
              <w:rPr>
                <w:rFonts w:hint="default"/>
                <w:sz w:val="28"/>
                <w:szCs w:val="28"/>
              </w:rPr>
            </w:pPr>
            <w:r>
              <w:rPr>
                <w:sz w:val="28"/>
                <w:szCs w:val="28"/>
              </w:rPr>
              <w:t>烟雾类[  ]   造型玩具类[  ]</w:t>
            </w:r>
          </w:p>
          <w:p>
            <w:pPr>
              <w:jc w:val="distribute"/>
              <w:rPr>
                <w:rFonts w:hint="default"/>
                <w:sz w:val="28"/>
                <w:szCs w:val="28"/>
              </w:rPr>
            </w:pPr>
            <w:r>
              <w:rPr>
                <w:sz w:val="28"/>
                <w:szCs w:val="28"/>
              </w:rPr>
              <w:t xml:space="preserve">摩擦类[  ]    小礼花类[ ] </w:t>
            </w:r>
          </w:p>
          <w:p>
            <w:pPr>
              <w:jc w:val="distribute"/>
              <w:rPr>
                <w:rFonts w:hint="default"/>
                <w:sz w:val="28"/>
                <w:szCs w:val="28"/>
              </w:rPr>
            </w:pPr>
            <w:r>
              <w:rPr>
                <w:sz w:val="28"/>
                <w:szCs w:val="28"/>
              </w:rPr>
              <w:t xml:space="preserve">礼花弹类[  ]   架子烟花类[  ] </w:t>
            </w:r>
          </w:p>
          <w:p>
            <w:pPr>
              <w:jc w:val="distribute"/>
              <w:rPr>
                <w:rFonts w:hint="default"/>
                <w:sz w:val="28"/>
                <w:szCs w:val="28"/>
              </w:rPr>
            </w:pPr>
            <w:r>
              <w:rPr>
                <w:sz w:val="28"/>
                <w:szCs w:val="28"/>
              </w:rPr>
              <w:t xml:space="preserve">爆竹类[  ]     组合烟花类[  ]  </w:t>
            </w:r>
          </w:p>
          <w:p>
            <w:pPr>
              <w:jc w:val="distribute"/>
              <w:rPr>
                <w:rFonts w:hint="default"/>
                <w:sz w:val="28"/>
                <w:szCs w:val="28"/>
              </w:rPr>
            </w:pPr>
            <w:r>
              <w:rPr>
                <w:sz w:val="28"/>
                <w:szCs w:val="28"/>
              </w:rPr>
              <w:t>烟火药[  ]      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553" w:hRule="atLeast"/>
          <w:jc w:val="center"/>
        </w:trPr>
        <w:tc>
          <w:tcPr>
            <w:tcW w:w="1537" w:type="dxa"/>
            <w:vMerge w:val="continue"/>
            <w:vAlign w:val="center"/>
          </w:tcPr>
          <w:p>
            <w:pPr>
              <w:jc w:val="center"/>
              <w:rPr>
                <w:rFonts w:hint="default"/>
                <w:sz w:val="28"/>
                <w:szCs w:val="28"/>
              </w:rPr>
            </w:pPr>
          </w:p>
        </w:tc>
        <w:tc>
          <w:tcPr>
            <w:tcW w:w="731" w:type="dxa"/>
            <w:vAlign w:val="center"/>
          </w:tcPr>
          <w:p>
            <w:pPr>
              <w:rPr>
                <w:rFonts w:hint="default"/>
                <w:sz w:val="28"/>
                <w:szCs w:val="28"/>
              </w:rPr>
            </w:pPr>
            <w:r>
              <w:rPr>
                <w:sz w:val="28"/>
                <w:szCs w:val="28"/>
              </w:rPr>
              <w:t>项目基本情况</w:t>
            </w:r>
          </w:p>
        </w:tc>
        <w:tc>
          <w:tcPr>
            <w:tcW w:w="6962" w:type="dxa"/>
            <w:gridSpan w:val="2"/>
            <w:vAlign w:val="center"/>
          </w:tcPr>
          <w:p>
            <w:pPr>
              <w:rPr>
                <w:rFonts w:hint="eastAsia" w:eastAsia="宋体"/>
                <w:sz w:val="28"/>
                <w:szCs w:val="28"/>
                <w:lang w:eastAsia="zh-CN"/>
              </w:rPr>
            </w:pPr>
            <w:r>
              <w:rPr>
                <w:rFonts w:hint="eastAsia"/>
                <w:sz w:val="28"/>
                <w:szCs w:val="28"/>
                <w:lang w:eastAsia="zh-CN"/>
              </w:rPr>
              <w:t>符合烟花爆竹安全设计要求</w:t>
            </w:r>
          </w:p>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468" w:hRule="atLeast"/>
          <w:jc w:val="center"/>
        </w:trPr>
        <w:tc>
          <w:tcPr>
            <w:tcW w:w="1537" w:type="dxa"/>
            <w:vMerge w:val="continue"/>
            <w:vAlign w:val="center"/>
          </w:tcPr>
          <w:p>
            <w:pPr>
              <w:jc w:val="center"/>
              <w:rPr>
                <w:rFonts w:hint="default"/>
                <w:sz w:val="28"/>
                <w:szCs w:val="28"/>
              </w:rPr>
            </w:pPr>
          </w:p>
        </w:tc>
        <w:tc>
          <w:tcPr>
            <w:tcW w:w="731" w:type="dxa"/>
            <w:vAlign w:val="center"/>
          </w:tcPr>
          <w:p>
            <w:pPr>
              <w:rPr>
                <w:rFonts w:hint="default"/>
                <w:sz w:val="28"/>
                <w:szCs w:val="28"/>
              </w:rPr>
            </w:pPr>
            <w:r>
              <w:rPr>
                <w:sz w:val="28"/>
                <w:szCs w:val="28"/>
              </w:rPr>
              <w:t>验收部门及验收意见</w:t>
            </w:r>
          </w:p>
        </w:tc>
        <w:tc>
          <w:tcPr>
            <w:tcW w:w="6962" w:type="dxa"/>
            <w:gridSpan w:val="2"/>
            <w:vAlign w:val="center"/>
          </w:tcPr>
          <w:p>
            <w:pPr>
              <w:rPr>
                <w:rFonts w:hint="default"/>
                <w:sz w:val="28"/>
                <w:szCs w:val="28"/>
              </w:rPr>
            </w:pPr>
          </w:p>
          <w:p>
            <w:pPr>
              <w:rPr>
                <w:rFonts w:hint="default"/>
                <w:sz w:val="28"/>
                <w:szCs w:val="28"/>
              </w:rPr>
            </w:pPr>
            <w:r>
              <w:rPr>
                <w:rFonts w:hint="eastAsia"/>
                <w:sz w:val="28"/>
                <w:szCs w:val="28"/>
                <w:lang w:eastAsia="zh-CN"/>
              </w:rPr>
              <w:t>浦北县华源烟花爆竹厂。合格</w:t>
            </w:r>
          </w:p>
          <w:p>
            <w:pPr>
              <w:rPr>
                <w:rFonts w:hint="default"/>
                <w:sz w:val="28"/>
                <w:szCs w:val="28"/>
              </w:rPr>
            </w:pPr>
          </w:p>
          <w:p>
            <w:pPr>
              <w:rPr>
                <w:rFonts w:hint="default"/>
                <w:sz w:val="28"/>
                <w:szCs w:val="28"/>
              </w:rPr>
            </w:pPr>
          </w:p>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jc w:val="center"/>
        </w:trPr>
        <w:tc>
          <w:tcPr>
            <w:tcW w:w="1537" w:type="dxa"/>
            <w:vMerge w:val="continue"/>
            <w:vAlign w:val="center"/>
          </w:tcPr>
          <w:p>
            <w:pPr>
              <w:jc w:val="center"/>
              <w:rPr>
                <w:rFonts w:hint="default"/>
                <w:sz w:val="28"/>
                <w:szCs w:val="28"/>
              </w:rPr>
            </w:pPr>
          </w:p>
        </w:tc>
        <w:tc>
          <w:tcPr>
            <w:tcW w:w="731" w:type="dxa"/>
            <w:tcBorders>
              <w:bottom w:val="single" w:color="auto" w:sz="8" w:space="0"/>
            </w:tcBorders>
            <w:vAlign w:val="center"/>
          </w:tcPr>
          <w:p>
            <w:pPr>
              <w:jc w:val="center"/>
              <w:rPr>
                <w:rFonts w:hint="default"/>
                <w:sz w:val="28"/>
                <w:szCs w:val="28"/>
              </w:rPr>
            </w:pPr>
            <w:r>
              <w:rPr>
                <w:sz w:val="28"/>
                <w:szCs w:val="28"/>
              </w:rPr>
              <w:t>验收</w:t>
            </w:r>
          </w:p>
          <w:p>
            <w:pPr>
              <w:jc w:val="center"/>
              <w:rPr>
                <w:rFonts w:hint="default"/>
                <w:sz w:val="28"/>
                <w:szCs w:val="28"/>
              </w:rPr>
            </w:pPr>
            <w:r>
              <w:rPr>
                <w:sz w:val="28"/>
                <w:szCs w:val="28"/>
              </w:rPr>
              <w:t>时间</w:t>
            </w:r>
          </w:p>
        </w:tc>
        <w:tc>
          <w:tcPr>
            <w:tcW w:w="6962" w:type="dxa"/>
            <w:gridSpan w:val="2"/>
            <w:tcBorders>
              <w:bottom w:val="single" w:color="auto" w:sz="8" w:space="0"/>
            </w:tcBorders>
            <w:vAlign w:val="center"/>
          </w:tcPr>
          <w:p>
            <w:pPr>
              <w:rPr>
                <w:rFonts w:hint="eastAsia" w:eastAsia="宋体"/>
                <w:sz w:val="28"/>
                <w:szCs w:val="28"/>
                <w:lang w:val="en-US" w:eastAsia="zh-CN"/>
              </w:rPr>
            </w:pPr>
            <w:r>
              <w:rPr>
                <w:rFonts w:hint="eastAsia"/>
                <w:sz w:val="28"/>
                <w:szCs w:val="28"/>
                <w:lang w:val="en-US" w:eastAsia="zh-CN"/>
              </w:rPr>
              <w:t>2019年2月1日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jc w:val="center"/>
        </w:trPr>
        <w:tc>
          <w:tcPr>
            <w:tcW w:w="1537" w:type="dxa"/>
            <w:vAlign w:val="center"/>
          </w:tcPr>
          <w:p>
            <w:pPr>
              <w:jc w:val="center"/>
              <w:rPr>
                <w:rFonts w:hint="default"/>
                <w:sz w:val="28"/>
                <w:szCs w:val="28"/>
              </w:rPr>
            </w:pPr>
            <w:r>
              <w:rPr>
                <w:sz w:val="28"/>
                <w:szCs w:val="28"/>
              </w:rPr>
              <w:t xml:space="preserve">原安全生产许可证编号    </w:t>
            </w:r>
          </w:p>
        </w:tc>
        <w:tc>
          <w:tcPr>
            <w:tcW w:w="7693" w:type="dxa"/>
            <w:gridSpan w:val="3"/>
            <w:tcBorders>
              <w:bottom w:val="single" w:color="auto" w:sz="8" w:space="0"/>
            </w:tcBorders>
            <w:vAlign w:val="center"/>
          </w:tcPr>
          <w:p>
            <w:pPr>
              <w:rPr>
                <w:rFonts w:hint="eastAsia" w:eastAsia="宋体"/>
                <w:sz w:val="28"/>
                <w:szCs w:val="28"/>
                <w:lang w:val="en-US" w:eastAsia="zh-CN"/>
              </w:rPr>
            </w:pPr>
            <w:r>
              <w:rPr>
                <w:rFonts w:hint="eastAsia"/>
                <w:sz w:val="28"/>
                <w:szCs w:val="28"/>
                <w:lang w:eastAsia="zh-CN"/>
              </w:rPr>
              <w:t>（桂）</w:t>
            </w:r>
            <w:r>
              <w:rPr>
                <w:rFonts w:hint="eastAsia"/>
                <w:sz w:val="28"/>
                <w:szCs w:val="28"/>
                <w:lang w:val="en-US" w:eastAsia="zh-CN"/>
              </w:rPr>
              <w:t>YH安许证字</w:t>
            </w:r>
            <w:r>
              <w:rPr>
                <w:rFonts w:hint="eastAsia" w:ascii="宋体" w:hAnsi="宋体" w:eastAsia="宋体" w:cs="宋体"/>
                <w:sz w:val="28"/>
                <w:szCs w:val="28"/>
                <w:lang w:val="en-US" w:eastAsia="zh-CN"/>
              </w:rPr>
              <w:t>［</w:t>
            </w:r>
            <w:r>
              <w:rPr>
                <w:rFonts w:hint="eastAsia" w:ascii="宋体" w:hAnsi="宋体" w:cs="宋体"/>
                <w:sz w:val="28"/>
                <w:szCs w:val="28"/>
                <w:lang w:val="en-US" w:eastAsia="zh-CN"/>
              </w:rPr>
              <w:t>2019</w:t>
            </w:r>
            <w:r>
              <w:rPr>
                <w:rFonts w:hint="eastAsia" w:ascii="宋体" w:hAnsi="宋体" w:eastAsia="宋体" w:cs="宋体"/>
                <w:sz w:val="28"/>
                <w:szCs w:val="28"/>
                <w:lang w:val="en-US" w:eastAsia="zh-CN"/>
              </w:rPr>
              <w:t>］</w:t>
            </w:r>
            <w:r>
              <w:rPr>
                <w:rFonts w:hint="eastAsia" w:ascii="宋体" w:hAnsi="宋体" w:cs="宋体"/>
                <w:sz w:val="28"/>
                <w:szCs w:val="28"/>
                <w:lang w:val="en-US" w:eastAsia="zh-CN"/>
              </w:rPr>
              <w:t>01008号</w:t>
            </w:r>
          </w:p>
        </w:tc>
      </w:tr>
    </w:tbl>
    <w:p>
      <w:pPr>
        <w:rPr>
          <w:rFonts w:hint="default"/>
          <w:sz w:val="28"/>
          <w:szCs w:val="28"/>
        </w:rPr>
      </w:pPr>
    </w:p>
    <w:p>
      <w:pPr>
        <w:jc w:val="center"/>
        <w:rPr>
          <w:rFonts w:ascii="黑体" w:eastAsia="黑体"/>
          <w:sz w:val="28"/>
          <w:szCs w:val="28"/>
        </w:rPr>
      </w:pPr>
    </w:p>
    <w:p>
      <w:pPr>
        <w:pStyle w:val="2"/>
        <w:rPr>
          <w:sz w:val="28"/>
          <w:szCs w:val="28"/>
        </w:rPr>
      </w:pPr>
    </w:p>
    <w:p>
      <w:pPr>
        <w:pStyle w:val="2"/>
        <w:rPr>
          <w:sz w:val="28"/>
          <w:szCs w:val="28"/>
        </w:rPr>
      </w:pPr>
    </w:p>
    <w:p>
      <w:pPr>
        <w:pStyle w:val="2"/>
        <w:rPr>
          <w:sz w:val="28"/>
          <w:szCs w:val="28"/>
        </w:rPr>
      </w:pPr>
    </w:p>
    <w:p>
      <w:pPr>
        <w:pStyle w:val="2"/>
        <w:rPr>
          <w:rFonts w:hint="default"/>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hint="default"/>
          <w:sz w:val="28"/>
          <w:szCs w:val="28"/>
        </w:rPr>
      </w:pPr>
      <w:r>
        <w:rPr>
          <w:rFonts w:ascii="黑体" w:eastAsia="黑体"/>
          <w:sz w:val="28"/>
          <w:szCs w:val="28"/>
        </w:rPr>
        <w:t>变更后的企业基本情况表</w:t>
      </w:r>
    </w:p>
    <w:tbl>
      <w:tblPr>
        <w:tblStyle w:val="7"/>
        <w:tblW w:w="923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1227"/>
        <w:gridCol w:w="494"/>
        <w:gridCol w:w="1355"/>
        <w:gridCol w:w="1451"/>
        <w:gridCol w:w="88"/>
        <w:gridCol w:w="1442"/>
        <w:gridCol w:w="240"/>
        <w:gridCol w:w="139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企业名称</w:t>
            </w:r>
          </w:p>
        </w:tc>
        <w:tc>
          <w:tcPr>
            <w:tcW w:w="4615" w:type="dxa"/>
            <w:gridSpan w:val="5"/>
            <w:vAlign w:val="center"/>
          </w:tcPr>
          <w:p>
            <w:pPr>
              <w:rPr>
                <w:rFonts w:hint="default"/>
                <w:sz w:val="28"/>
                <w:szCs w:val="28"/>
              </w:rPr>
            </w:pPr>
            <w:r>
              <w:rPr>
                <w:rFonts w:hint="eastAsia"/>
                <w:sz w:val="28"/>
                <w:szCs w:val="28"/>
                <w:lang w:eastAsia="zh-CN"/>
              </w:rPr>
              <w:t>浦北县华源烟花爆竹厂</w:t>
            </w:r>
          </w:p>
        </w:tc>
        <w:tc>
          <w:tcPr>
            <w:tcW w:w="1442" w:type="dxa"/>
            <w:vAlign w:val="center"/>
          </w:tcPr>
          <w:p>
            <w:pPr>
              <w:jc w:val="distribute"/>
              <w:rPr>
                <w:rFonts w:hint="default"/>
                <w:sz w:val="28"/>
                <w:szCs w:val="28"/>
              </w:rPr>
            </w:pPr>
            <w:r>
              <w:rPr>
                <w:sz w:val="28"/>
                <w:szCs w:val="28"/>
              </w:rPr>
              <w:t>主要负责人</w:t>
            </w:r>
          </w:p>
        </w:tc>
        <w:tc>
          <w:tcPr>
            <w:tcW w:w="1636" w:type="dxa"/>
            <w:gridSpan w:val="2"/>
            <w:vAlign w:val="center"/>
          </w:tcPr>
          <w:p>
            <w:pPr>
              <w:rPr>
                <w:rFonts w:hint="default"/>
                <w:sz w:val="28"/>
                <w:szCs w:val="28"/>
              </w:rPr>
            </w:pPr>
            <w:r>
              <w:rPr>
                <w:rFonts w:hint="eastAsia"/>
                <w:sz w:val="28"/>
                <w:szCs w:val="28"/>
                <w:lang w:eastAsia="zh-CN"/>
              </w:rPr>
              <w:t>张</w:t>
            </w:r>
            <w:r>
              <w:rPr>
                <w:rFonts w:hint="eastAsia"/>
                <w:sz w:val="28"/>
                <w:szCs w:val="28"/>
                <w:lang w:val="en-US" w:eastAsia="zh-CN"/>
              </w:rPr>
              <w:t xml:space="preserve">  </w:t>
            </w:r>
            <w:r>
              <w:rPr>
                <w:rFonts w:hint="eastAsia"/>
                <w:sz w:val="28"/>
                <w:szCs w:val="28"/>
                <w:lang w:eastAsia="zh-CN"/>
              </w:rPr>
              <w:t>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企业地址</w:t>
            </w:r>
          </w:p>
        </w:tc>
        <w:tc>
          <w:tcPr>
            <w:tcW w:w="4615" w:type="dxa"/>
            <w:gridSpan w:val="5"/>
            <w:vAlign w:val="center"/>
          </w:tcPr>
          <w:p>
            <w:pPr>
              <w:rPr>
                <w:rFonts w:hint="default"/>
                <w:sz w:val="28"/>
                <w:szCs w:val="28"/>
              </w:rPr>
            </w:pPr>
            <w:r>
              <w:rPr>
                <w:rFonts w:hint="eastAsia"/>
                <w:sz w:val="28"/>
                <w:szCs w:val="28"/>
                <w:lang w:eastAsia="zh-CN"/>
              </w:rPr>
              <w:t>浦北县六旺镇大发岭</w:t>
            </w:r>
          </w:p>
        </w:tc>
        <w:tc>
          <w:tcPr>
            <w:tcW w:w="1442" w:type="dxa"/>
            <w:vAlign w:val="center"/>
          </w:tcPr>
          <w:p>
            <w:pPr>
              <w:jc w:val="distribute"/>
              <w:rPr>
                <w:rFonts w:hint="default"/>
                <w:sz w:val="28"/>
                <w:szCs w:val="28"/>
              </w:rPr>
            </w:pPr>
            <w:r>
              <w:rPr>
                <w:sz w:val="28"/>
                <w:szCs w:val="28"/>
              </w:rPr>
              <w:t>邮政编码</w:t>
            </w:r>
          </w:p>
        </w:tc>
        <w:tc>
          <w:tcPr>
            <w:tcW w:w="1636" w:type="dxa"/>
            <w:gridSpan w:val="2"/>
            <w:vAlign w:val="center"/>
          </w:tcPr>
          <w:p>
            <w:pPr>
              <w:jc w:val="center"/>
              <w:rPr>
                <w:rFonts w:hint="eastAsia" w:eastAsia="宋体"/>
                <w:sz w:val="28"/>
                <w:szCs w:val="28"/>
                <w:lang w:val="en-US" w:eastAsia="zh-CN"/>
              </w:rPr>
            </w:pPr>
            <w:r>
              <w:rPr>
                <w:rFonts w:hint="eastAsia"/>
                <w:sz w:val="28"/>
                <w:szCs w:val="28"/>
                <w:lang w:val="en-US" w:eastAsia="zh-CN"/>
              </w:rPr>
              <w:t>540012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经 济 类 型</w:t>
            </w:r>
          </w:p>
        </w:tc>
        <w:tc>
          <w:tcPr>
            <w:tcW w:w="3076" w:type="dxa"/>
            <w:gridSpan w:val="3"/>
            <w:vAlign w:val="center"/>
          </w:tcPr>
          <w:p>
            <w:pPr>
              <w:jc w:val="center"/>
              <w:rPr>
                <w:rFonts w:hint="eastAsia" w:eastAsia="宋体"/>
                <w:sz w:val="28"/>
                <w:szCs w:val="28"/>
                <w:lang w:eastAsia="zh-CN"/>
              </w:rPr>
            </w:pPr>
            <w:r>
              <w:rPr>
                <w:rFonts w:hint="eastAsia"/>
                <w:sz w:val="28"/>
                <w:szCs w:val="28"/>
                <w:lang w:eastAsia="zh-CN"/>
              </w:rPr>
              <w:t>集体企业</w:t>
            </w:r>
          </w:p>
        </w:tc>
        <w:tc>
          <w:tcPr>
            <w:tcW w:w="1539" w:type="dxa"/>
            <w:gridSpan w:val="2"/>
            <w:vAlign w:val="center"/>
          </w:tcPr>
          <w:p>
            <w:pPr>
              <w:jc w:val="distribute"/>
              <w:rPr>
                <w:rFonts w:hint="default"/>
                <w:sz w:val="28"/>
                <w:szCs w:val="28"/>
              </w:rPr>
            </w:pPr>
            <w:r>
              <w:rPr>
                <w:sz w:val="28"/>
                <w:szCs w:val="28"/>
              </w:rPr>
              <w:t>注册资本</w:t>
            </w:r>
          </w:p>
        </w:tc>
        <w:tc>
          <w:tcPr>
            <w:tcW w:w="3078" w:type="dxa"/>
            <w:gridSpan w:val="3"/>
            <w:vAlign w:val="center"/>
          </w:tcPr>
          <w:p>
            <w:pPr>
              <w:jc w:val="right"/>
              <w:rPr>
                <w:rFonts w:hint="default"/>
                <w:sz w:val="28"/>
                <w:szCs w:val="28"/>
              </w:rPr>
            </w:pPr>
            <w:r>
              <w:rPr>
                <w:rFonts w:hint="eastAsia"/>
                <w:sz w:val="28"/>
                <w:szCs w:val="28"/>
                <w:lang w:val="en-US" w:eastAsia="zh-CN"/>
              </w:rPr>
              <w:t>1000</w:t>
            </w:r>
            <w:r>
              <w:rPr>
                <w:sz w:val="28"/>
                <w:szCs w:val="28"/>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联系电话</w:t>
            </w:r>
          </w:p>
        </w:tc>
        <w:tc>
          <w:tcPr>
            <w:tcW w:w="3076" w:type="dxa"/>
            <w:gridSpan w:val="3"/>
            <w:vAlign w:val="center"/>
          </w:tcPr>
          <w:p>
            <w:pPr>
              <w:jc w:val="center"/>
              <w:rPr>
                <w:rFonts w:hint="eastAsia" w:eastAsia="宋体"/>
                <w:sz w:val="28"/>
                <w:szCs w:val="28"/>
                <w:lang w:val="en-US" w:eastAsia="zh-CN"/>
              </w:rPr>
            </w:pPr>
            <w:r>
              <w:rPr>
                <w:rFonts w:hint="eastAsia"/>
                <w:sz w:val="28"/>
                <w:szCs w:val="28"/>
                <w:lang w:val="en-US" w:eastAsia="zh-CN"/>
              </w:rPr>
              <w:t>0777-4561235</w:t>
            </w:r>
          </w:p>
        </w:tc>
        <w:tc>
          <w:tcPr>
            <w:tcW w:w="1539" w:type="dxa"/>
            <w:gridSpan w:val="2"/>
            <w:vAlign w:val="center"/>
          </w:tcPr>
          <w:p>
            <w:pPr>
              <w:jc w:val="distribute"/>
              <w:rPr>
                <w:rFonts w:hint="default"/>
                <w:sz w:val="28"/>
                <w:szCs w:val="28"/>
              </w:rPr>
            </w:pPr>
            <w:r>
              <w:rPr>
                <w:sz w:val="28"/>
                <w:szCs w:val="28"/>
              </w:rPr>
              <w:t>传      真</w:t>
            </w:r>
          </w:p>
        </w:tc>
        <w:tc>
          <w:tcPr>
            <w:tcW w:w="3078" w:type="dxa"/>
            <w:gridSpan w:val="3"/>
            <w:vAlign w:val="center"/>
          </w:tcPr>
          <w:p>
            <w:pPr>
              <w:jc w:val="center"/>
              <w:rPr>
                <w:rFonts w:hint="default"/>
                <w:sz w:val="28"/>
                <w:szCs w:val="28"/>
              </w:rPr>
            </w:pPr>
            <w:r>
              <w:rPr>
                <w:rFonts w:hint="eastAsia"/>
                <w:sz w:val="28"/>
                <w:szCs w:val="28"/>
                <w:lang w:val="en-US" w:eastAsia="zh-CN"/>
              </w:rPr>
              <w:t>0777-4561235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企业网址</w:t>
            </w:r>
          </w:p>
        </w:tc>
        <w:tc>
          <w:tcPr>
            <w:tcW w:w="3076" w:type="dxa"/>
            <w:gridSpan w:val="3"/>
            <w:vAlign w:val="center"/>
          </w:tcPr>
          <w:p>
            <w:pPr>
              <w:jc w:val="center"/>
              <w:rPr>
                <w:rFonts w:hint="eastAsia" w:eastAsia="宋体"/>
                <w:sz w:val="28"/>
                <w:szCs w:val="28"/>
                <w:lang w:val="en-US" w:eastAsia="zh-CN"/>
              </w:rPr>
            </w:pPr>
          </w:p>
        </w:tc>
        <w:tc>
          <w:tcPr>
            <w:tcW w:w="1539" w:type="dxa"/>
            <w:gridSpan w:val="2"/>
            <w:vAlign w:val="center"/>
          </w:tcPr>
          <w:p>
            <w:pPr>
              <w:jc w:val="distribute"/>
              <w:rPr>
                <w:rFonts w:hint="default"/>
                <w:sz w:val="28"/>
                <w:szCs w:val="28"/>
              </w:rPr>
            </w:pPr>
            <w:r>
              <w:rPr>
                <w:sz w:val="28"/>
                <w:szCs w:val="28"/>
              </w:rPr>
              <w:t>电 子 信 箱</w:t>
            </w:r>
          </w:p>
        </w:tc>
        <w:tc>
          <w:tcPr>
            <w:tcW w:w="3078" w:type="dxa"/>
            <w:gridSpan w:val="3"/>
            <w:vAlign w:val="center"/>
          </w:tcPr>
          <w:p>
            <w:pPr>
              <w:jc w:val="center"/>
              <w:rPr>
                <w:rFonts w:hint="default"/>
                <w:sz w:val="28"/>
                <w:szCs w:val="28"/>
              </w:rPr>
            </w:pPr>
            <w:r>
              <w:rPr>
                <w:rFonts w:hint="eastAsia"/>
                <w:sz w:val="28"/>
                <w:szCs w:val="28"/>
                <w:lang w:val="en-US" w:eastAsia="zh-CN"/>
              </w:rPr>
              <w:t>Sjr45612@163.com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工商注册号</w:t>
            </w:r>
          </w:p>
        </w:tc>
        <w:tc>
          <w:tcPr>
            <w:tcW w:w="3076" w:type="dxa"/>
            <w:gridSpan w:val="3"/>
            <w:vAlign w:val="center"/>
          </w:tcPr>
          <w:p>
            <w:pPr>
              <w:jc w:val="center"/>
              <w:rPr>
                <w:rFonts w:hint="eastAsia" w:eastAsia="宋体"/>
                <w:sz w:val="28"/>
                <w:szCs w:val="28"/>
                <w:lang w:val="en-US" w:eastAsia="zh-CN"/>
              </w:rPr>
            </w:pPr>
            <w:r>
              <w:rPr>
                <w:rFonts w:hint="eastAsia"/>
                <w:sz w:val="28"/>
                <w:szCs w:val="28"/>
                <w:lang w:val="en-US" w:eastAsia="zh-CN"/>
              </w:rPr>
              <w:t>4507111225660014</w:t>
            </w:r>
          </w:p>
        </w:tc>
        <w:tc>
          <w:tcPr>
            <w:tcW w:w="1539" w:type="dxa"/>
            <w:gridSpan w:val="2"/>
            <w:vAlign w:val="center"/>
          </w:tcPr>
          <w:p>
            <w:pPr>
              <w:jc w:val="distribute"/>
              <w:rPr>
                <w:rFonts w:hint="default"/>
                <w:sz w:val="28"/>
                <w:szCs w:val="28"/>
              </w:rPr>
            </w:pPr>
            <w:r>
              <w:rPr>
                <w:sz w:val="28"/>
                <w:szCs w:val="28"/>
              </w:rPr>
              <w:t>登记日期</w:t>
            </w:r>
          </w:p>
        </w:tc>
        <w:tc>
          <w:tcPr>
            <w:tcW w:w="3078" w:type="dxa"/>
            <w:gridSpan w:val="3"/>
            <w:vAlign w:val="center"/>
          </w:tcPr>
          <w:p>
            <w:pPr>
              <w:jc w:val="center"/>
              <w:rPr>
                <w:rFonts w:hint="eastAsia" w:eastAsia="宋体"/>
                <w:sz w:val="28"/>
                <w:szCs w:val="28"/>
                <w:lang w:val="en-US" w:eastAsia="zh-CN"/>
              </w:rPr>
            </w:pPr>
            <w:r>
              <w:rPr>
                <w:rFonts w:hint="eastAsia"/>
                <w:sz w:val="28"/>
                <w:szCs w:val="28"/>
                <w:lang w:val="en-US" w:eastAsia="zh-CN"/>
              </w:rPr>
              <w:t>2017年 8月6日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登记机关</w:t>
            </w:r>
          </w:p>
        </w:tc>
        <w:tc>
          <w:tcPr>
            <w:tcW w:w="7693" w:type="dxa"/>
            <w:gridSpan w:val="8"/>
            <w:vAlign w:val="center"/>
          </w:tcPr>
          <w:p>
            <w:pPr>
              <w:rPr>
                <w:rFonts w:hint="default"/>
                <w:sz w:val="28"/>
                <w:szCs w:val="28"/>
              </w:rPr>
            </w:pPr>
            <w:r>
              <w:rPr>
                <w:rFonts w:hint="eastAsia"/>
                <w:sz w:val="28"/>
                <w:szCs w:val="28"/>
                <w:lang w:eastAsia="zh-CN"/>
              </w:rPr>
              <w:t>浦北县工商局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Align w:val="center"/>
          </w:tcPr>
          <w:p>
            <w:pPr>
              <w:jc w:val="distribute"/>
              <w:rPr>
                <w:rFonts w:hint="default"/>
                <w:sz w:val="28"/>
                <w:szCs w:val="28"/>
              </w:rPr>
            </w:pPr>
            <w:r>
              <w:rPr>
                <w:sz w:val="28"/>
                <w:szCs w:val="28"/>
              </w:rPr>
              <w:t>从业人员</w:t>
            </w:r>
          </w:p>
        </w:tc>
        <w:tc>
          <w:tcPr>
            <w:tcW w:w="1721" w:type="dxa"/>
            <w:gridSpan w:val="2"/>
            <w:vAlign w:val="center"/>
          </w:tcPr>
          <w:p>
            <w:pPr>
              <w:jc w:val="right"/>
              <w:rPr>
                <w:rFonts w:hint="default"/>
                <w:sz w:val="28"/>
                <w:szCs w:val="28"/>
              </w:rPr>
            </w:pPr>
            <w:r>
              <w:rPr>
                <w:rFonts w:hint="eastAsia"/>
                <w:sz w:val="28"/>
                <w:szCs w:val="28"/>
                <w:lang w:val="en-US" w:eastAsia="zh-CN"/>
              </w:rPr>
              <w:t>80</w:t>
            </w:r>
            <w:r>
              <w:rPr>
                <w:sz w:val="28"/>
                <w:szCs w:val="28"/>
              </w:rPr>
              <w:t>人</w:t>
            </w:r>
          </w:p>
        </w:tc>
        <w:tc>
          <w:tcPr>
            <w:tcW w:w="1355" w:type="dxa"/>
            <w:vAlign w:val="center"/>
          </w:tcPr>
          <w:p>
            <w:pPr>
              <w:jc w:val="center"/>
              <w:rPr>
                <w:rFonts w:hint="default"/>
                <w:sz w:val="28"/>
                <w:szCs w:val="28"/>
              </w:rPr>
            </w:pPr>
            <w:r>
              <w:rPr>
                <w:sz w:val="28"/>
                <w:szCs w:val="28"/>
              </w:rPr>
              <w:t>技术人员</w:t>
            </w:r>
          </w:p>
        </w:tc>
        <w:tc>
          <w:tcPr>
            <w:tcW w:w="1451" w:type="dxa"/>
            <w:vAlign w:val="center"/>
          </w:tcPr>
          <w:p>
            <w:pPr>
              <w:jc w:val="right"/>
              <w:rPr>
                <w:rFonts w:hint="default"/>
                <w:sz w:val="28"/>
                <w:szCs w:val="28"/>
              </w:rPr>
            </w:pPr>
            <w:r>
              <w:rPr>
                <w:rFonts w:hint="eastAsia"/>
                <w:sz w:val="28"/>
                <w:szCs w:val="28"/>
                <w:lang w:val="en-US" w:eastAsia="zh-CN"/>
              </w:rPr>
              <w:t>12</w:t>
            </w:r>
            <w:r>
              <w:rPr>
                <w:sz w:val="28"/>
                <w:szCs w:val="28"/>
              </w:rPr>
              <w:t>人</w:t>
            </w:r>
          </w:p>
        </w:tc>
        <w:tc>
          <w:tcPr>
            <w:tcW w:w="1770" w:type="dxa"/>
            <w:gridSpan w:val="3"/>
            <w:vAlign w:val="center"/>
          </w:tcPr>
          <w:p>
            <w:pPr>
              <w:jc w:val="distribute"/>
              <w:rPr>
                <w:rFonts w:hint="default"/>
                <w:sz w:val="28"/>
                <w:szCs w:val="28"/>
              </w:rPr>
            </w:pPr>
            <w:r>
              <w:rPr>
                <w:sz w:val="28"/>
                <w:szCs w:val="28"/>
              </w:rPr>
              <w:t>专职安全</w:t>
            </w:r>
          </w:p>
          <w:p>
            <w:pPr>
              <w:jc w:val="distribute"/>
              <w:rPr>
                <w:rFonts w:hint="default"/>
                <w:sz w:val="28"/>
                <w:szCs w:val="28"/>
              </w:rPr>
            </w:pPr>
            <w:r>
              <w:rPr>
                <w:sz w:val="28"/>
                <w:szCs w:val="28"/>
              </w:rPr>
              <w:t>管理人员</w:t>
            </w:r>
          </w:p>
        </w:tc>
        <w:tc>
          <w:tcPr>
            <w:tcW w:w="1396" w:type="dxa"/>
            <w:vAlign w:val="center"/>
          </w:tcPr>
          <w:p>
            <w:pPr>
              <w:jc w:val="right"/>
              <w:rPr>
                <w:rFonts w:hint="default"/>
                <w:sz w:val="28"/>
                <w:szCs w:val="28"/>
              </w:rPr>
            </w:pPr>
            <w:r>
              <w:rPr>
                <w:rFonts w:hint="eastAsia"/>
                <w:sz w:val="28"/>
                <w:szCs w:val="28"/>
                <w:lang w:val="en-US" w:eastAsia="zh-CN"/>
              </w:rPr>
              <w:t>5</w:t>
            </w:r>
            <w:r>
              <w:rPr>
                <w:sz w:val="28"/>
                <w:szCs w:val="28"/>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1537" w:type="dxa"/>
            <w:vAlign w:val="center"/>
          </w:tcPr>
          <w:p>
            <w:pPr>
              <w:spacing w:line="0" w:lineRule="atLeast"/>
              <w:jc w:val="distribute"/>
              <w:rPr>
                <w:rFonts w:hint="default"/>
                <w:sz w:val="28"/>
                <w:szCs w:val="28"/>
              </w:rPr>
            </w:pPr>
            <w:r>
              <w:rPr>
                <w:sz w:val="28"/>
                <w:szCs w:val="28"/>
              </w:rPr>
              <w:t>固定资产总值</w:t>
            </w:r>
          </w:p>
        </w:tc>
        <w:tc>
          <w:tcPr>
            <w:tcW w:w="1721" w:type="dxa"/>
            <w:gridSpan w:val="2"/>
            <w:vAlign w:val="center"/>
          </w:tcPr>
          <w:p>
            <w:pPr>
              <w:spacing w:line="0" w:lineRule="atLeast"/>
              <w:jc w:val="right"/>
              <w:rPr>
                <w:rFonts w:hint="default"/>
                <w:sz w:val="28"/>
                <w:szCs w:val="28"/>
              </w:rPr>
            </w:pPr>
            <w:r>
              <w:rPr>
                <w:rFonts w:hint="eastAsia"/>
                <w:sz w:val="28"/>
                <w:szCs w:val="28"/>
                <w:lang w:val="en-US" w:eastAsia="zh-CN"/>
              </w:rPr>
              <w:t>800</w:t>
            </w:r>
            <w:r>
              <w:rPr>
                <w:sz w:val="28"/>
                <w:szCs w:val="28"/>
              </w:rPr>
              <w:t>万元</w:t>
            </w:r>
          </w:p>
        </w:tc>
        <w:tc>
          <w:tcPr>
            <w:tcW w:w="1355" w:type="dxa"/>
            <w:vAlign w:val="center"/>
          </w:tcPr>
          <w:p>
            <w:pPr>
              <w:spacing w:line="0" w:lineRule="atLeast"/>
              <w:jc w:val="center"/>
              <w:rPr>
                <w:rFonts w:hint="default"/>
                <w:sz w:val="28"/>
                <w:szCs w:val="28"/>
              </w:rPr>
            </w:pPr>
            <w:r>
              <w:rPr>
                <w:sz w:val="28"/>
                <w:szCs w:val="28"/>
              </w:rPr>
              <w:t>销 售 额</w:t>
            </w:r>
          </w:p>
        </w:tc>
        <w:tc>
          <w:tcPr>
            <w:tcW w:w="1451" w:type="dxa"/>
            <w:vAlign w:val="center"/>
          </w:tcPr>
          <w:p>
            <w:pPr>
              <w:jc w:val="right"/>
              <w:rPr>
                <w:rFonts w:hint="default"/>
                <w:sz w:val="28"/>
                <w:szCs w:val="28"/>
              </w:rPr>
            </w:pPr>
            <w:r>
              <w:rPr>
                <w:rFonts w:hint="eastAsia"/>
                <w:sz w:val="28"/>
                <w:szCs w:val="28"/>
                <w:lang w:val="en-US" w:eastAsia="zh-CN"/>
              </w:rPr>
              <w:t>200</w:t>
            </w:r>
            <w:r>
              <w:rPr>
                <w:sz w:val="28"/>
                <w:szCs w:val="28"/>
              </w:rPr>
              <w:t>万元</w:t>
            </w:r>
          </w:p>
        </w:tc>
        <w:tc>
          <w:tcPr>
            <w:tcW w:w="1770" w:type="dxa"/>
            <w:gridSpan w:val="3"/>
            <w:vAlign w:val="center"/>
          </w:tcPr>
          <w:p>
            <w:pPr>
              <w:rPr>
                <w:rFonts w:hint="default"/>
                <w:sz w:val="28"/>
                <w:szCs w:val="28"/>
              </w:rPr>
            </w:pPr>
            <w:r>
              <w:rPr>
                <w:sz w:val="28"/>
                <w:szCs w:val="28"/>
              </w:rPr>
              <w:t>出   口  额</w:t>
            </w:r>
          </w:p>
        </w:tc>
        <w:tc>
          <w:tcPr>
            <w:tcW w:w="1396" w:type="dxa"/>
            <w:vAlign w:val="center"/>
          </w:tcPr>
          <w:p>
            <w:pPr>
              <w:jc w:val="right"/>
              <w:rPr>
                <w:rFonts w:hint="default"/>
                <w:sz w:val="28"/>
                <w:szCs w:val="28"/>
              </w:rPr>
            </w:pPr>
            <w:r>
              <w:rPr>
                <w:rFonts w:hint="eastAsia"/>
                <w:sz w:val="28"/>
                <w:szCs w:val="28"/>
                <w:lang w:val="en-US" w:eastAsia="zh-CN"/>
              </w:rPr>
              <w:t>60</w:t>
            </w:r>
            <w:r>
              <w:rPr>
                <w:sz w:val="28"/>
                <w:szCs w:val="28"/>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537" w:type="dxa"/>
            <w:vMerge w:val="restart"/>
            <w:vAlign w:val="center"/>
          </w:tcPr>
          <w:p>
            <w:pPr>
              <w:jc w:val="distribute"/>
              <w:rPr>
                <w:rFonts w:hint="default"/>
                <w:sz w:val="28"/>
                <w:szCs w:val="28"/>
              </w:rPr>
            </w:pPr>
            <w:r>
              <w:rPr>
                <w:sz w:val="28"/>
                <w:szCs w:val="28"/>
              </w:rPr>
              <w:t>申请许可</w:t>
            </w:r>
          </w:p>
          <w:p>
            <w:pPr>
              <w:jc w:val="distribute"/>
              <w:rPr>
                <w:rFonts w:hint="default"/>
                <w:sz w:val="28"/>
                <w:szCs w:val="28"/>
              </w:rPr>
            </w:pPr>
            <w:r>
              <w:rPr>
                <w:sz w:val="28"/>
                <w:szCs w:val="28"/>
              </w:rPr>
              <w:t>范    围</w:t>
            </w:r>
          </w:p>
        </w:tc>
        <w:tc>
          <w:tcPr>
            <w:tcW w:w="1227" w:type="dxa"/>
            <w:tcBorders>
              <w:bottom w:val="single" w:color="auto" w:sz="4" w:space="0"/>
            </w:tcBorders>
            <w:vAlign w:val="center"/>
          </w:tcPr>
          <w:p>
            <w:pPr>
              <w:jc w:val="distribute"/>
              <w:rPr>
                <w:rFonts w:hint="default"/>
                <w:sz w:val="28"/>
                <w:szCs w:val="28"/>
              </w:rPr>
            </w:pPr>
            <w:r>
              <w:rPr>
                <w:sz w:val="28"/>
                <w:szCs w:val="28"/>
              </w:rPr>
              <w:t>产品类别</w:t>
            </w:r>
          </w:p>
        </w:tc>
        <w:tc>
          <w:tcPr>
            <w:tcW w:w="6466" w:type="dxa"/>
            <w:gridSpan w:val="7"/>
            <w:tcBorders>
              <w:bottom w:val="single" w:color="auto" w:sz="4" w:space="0"/>
            </w:tcBorders>
            <w:vAlign w:val="center"/>
          </w:tcPr>
          <w:p>
            <w:pPr>
              <w:jc w:val="center"/>
              <w:rPr>
                <w:rFonts w:hint="default"/>
                <w:sz w:val="28"/>
                <w:szCs w:val="28"/>
              </w:rPr>
            </w:pPr>
            <w:r>
              <w:rPr>
                <w:sz w:val="28"/>
                <w:szCs w:val="28"/>
              </w:rPr>
              <w:t xml:space="preserve">烟花类[  </w:t>
            </w:r>
            <w:r>
              <w:rPr>
                <w:rFonts w:hint="default" w:ascii="Arial" w:hAnsi="Arial" w:cs="Arial"/>
                <w:sz w:val="28"/>
                <w:szCs w:val="28"/>
              </w:rPr>
              <w:t>√</w:t>
            </w:r>
            <w:r>
              <w:rPr>
                <w:sz w:val="28"/>
                <w:szCs w:val="28"/>
              </w:rPr>
              <w:t xml:space="preserve"> ]  爆竹类[  </w:t>
            </w:r>
            <w:r>
              <w:rPr>
                <w:rFonts w:hint="default" w:ascii="Arial" w:hAnsi="Arial" w:cs="Arial"/>
                <w:sz w:val="28"/>
                <w:szCs w:val="28"/>
              </w:rPr>
              <w:t>√</w:t>
            </w:r>
            <w:r>
              <w:rPr>
                <w:sz w:val="28"/>
                <w:szCs w:val="28"/>
              </w:rPr>
              <w:t xml:space="preserve">  ]   烟火药[  ]   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Merge w:val="continue"/>
            <w:vAlign w:val="center"/>
          </w:tcPr>
          <w:p>
            <w:pPr>
              <w:jc w:val="distribute"/>
              <w:rPr>
                <w:rFonts w:hint="default"/>
                <w:sz w:val="28"/>
                <w:szCs w:val="28"/>
              </w:rPr>
            </w:pPr>
          </w:p>
        </w:tc>
        <w:tc>
          <w:tcPr>
            <w:tcW w:w="1227" w:type="dxa"/>
            <w:tcBorders>
              <w:bottom w:val="single" w:color="auto" w:sz="4" w:space="0"/>
            </w:tcBorders>
            <w:vAlign w:val="center"/>
          </w:tcPr>
          <w:p>
            <w:pPr>
              <w:jc w:val="distribute"/>
              <w:rPr>
                <w:rFonts w:hint="default"/>
                <w:sz w:val="28"/>
                <w:szCs w:val="28"/>
              </w:rPr>
            </w:pPr>
            <w:r>
              <w:rPr>
                <w:sz w:val="28"/>
                <w:szCs w:val="28"/>
              </w:rPr>
              <w:t>产品分级</w:t>
            </w:r>
          </w:p>
        </w:tc>
        <w:tc>
          <w:tcPr>
            <w:tcW w:w="6466" w:type="dxa"/>
            <w:gridSpan w:val="7"/>
            <w:tcBorders>
              <w:bottom w:val="single" w:color="auto" w:sz="4" w:space="0"/>
            </w:tcBorders>
            <w:vAlign w:val="center"/>
          </w:tcPr>
          <w:p>
            <w:pPr>
              <w:rPr>
                <w:rFonts w:hint="default"/>
                <w:sz w:val="28"/>
                <w:szCs w:val="28"/>
              </w:rPr>
            </w:pPr>
            <w:r>
              <w:rPr>
                <w:sz w:val="28"/>
                <w:szCs w:val="28"/>
              </w:rPr>
              <w:t xml:space="preserve">A级[  </w:t>
            </w:r>
            <w:r>
              <w:rPr>
                <w:rFonts w:hint="default" w:ascii="Arial" w:hAnsi="Arial" w:cs="Arial"/>
                <w:sz w:val="28"/>
                <w:szCs w:val="28"/>
              </w:rPr>
              <w:t>√</w:t>
            </w:r>
            <w:r>
              <w:rPr>
                <w:sz w:val="28"/>
                <w:szCs w:val="28"/>
              </w:rPr>
              <w:t xml:space="preserve">]    B级[ </w:t>
            </w:r>
            <w:r>
              <w:rPr>
                <w:rFonts w:hint="default" w:ascii="Arial" w:hAnsi="Arial" w:cs="Arial"/>
                <w:sz w:val="28"/>
                <w:szCs w:val="28"/>
              </w:rPr>
              <w:t>√</w:t>
            </w:r>
            <w:r>
              <w:rPr>
                <w:sz w:val="28"/>
                <w:szCs w:val="28"/>
              </w:rPr>
              <w:t xml:space="preserve">  ]    C级[   ]    D级[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25" w:hRule="atLeast"/>
          <w:jc w:val="center"/>
        </w:trPr>
        <w:tc>
          <w:tcPr>
            <w:tcW w:w="1537" w:type="dxa"/>
            <w:vMerge w:val="continue"/>
            <w:tcBorders>
              <w:bottom w:val="single" w:color="auto" w:sz="8" w:space="0"/>
            </w:tcBorders>
            <w:vAlign w:val="center"/>
          </w:tcPr>
          <w:p>
            <w:pPr>
              <w:jc w:val="distribute"/>
              <w:rPr>
                <w:rFonts w:hint="default"/>
                <w:sz w:val="28"/>
                <w:szCs w:val="28"/>
              </w:rPr>
            </w:pPr>
          </w:p>
        </w:tc>
        <w:tc>
          <w:tcPr>
            <w:tcW w:w="1227" w:type="dxa"/>
            <w:tcBorders>
              <w:top w:val="single" w:color="auto" w:sz="4" w:space="0"/>
              <w:bottom w:val="single" w:color="auto" w:sz="8" w:space="0"/>
            </w:tcBorders>
          </w:tcPr>
          <w:p>
            <w:pPr>
              <w:jc w:val="distribute"/>
              <w:rPr>
                <w:rFonts w:hint="default"/>
                <w:sz w:val="28"/>
                <w:szCs w:val="28"/>
              </w:rPr>
            </w:pPr>
          </w:p>
          <w:p>
            <w:pPr>
              <w:jc w:val="distribute"/>
              <w:rPr>
                <w:rFonts w:hint="default"/>
                <w:sz w:val="28"/>
                <w:szCs w:val="28"/>
              </w:rPr>
            </w:pPr>
            <w:r>
              <w:rPr>
                <w:sz w:val="28"/>
                <w:szCs w:val="28"/>
              </w:rPr>
              <w:t>产品分类</w:t>
            </w:r>
          </w:p>
        </w:tc>
        <w:tc>
          <w:tcPr>
            <w:tcW w:w="6466" w:type="dxa"/>
            <w:gridSpan w:val="7"/>
            <w:tcBorders>
              <w:top w:val="single" w:color="auto" w:sz="4" w:space="0"/>
              <w:bottom w:val="single" w:color="auto" w:sz="8" w:space="0"/>
            </w:tcBorders>
          </w:tcPr>
          <w:p>
            <w:pPr>
              <w:rPr>
                <w:rFonts w:hint="default"/>
                <w:sz w:val="28"/>
                <w:szCs w:val="28"/>
              </w:rPr>
            </w:pPr>
            <w:r>
              <w:rPr>
                <w:sz w:val="28"/>
                <w:szCs w:val="28"/>
              </w:rPr>
              <w:t xml:space="preserve">喷花类[  ]    旋转类[  ]       升空类[  ]    旋转升空类[  ]  </w:t>
            </w:r>
          </w:p>
          <w:p>
            <w:pPr>
              <w:rPr>
                <w:rFonts w:hint="default"/>
                <w:sz w:val="28"/>
                <w:szCs w:val="28"/>
              </w:rPr>
            </w:pPr>
            <w:r>
              <w:rPr>
                <w:sz w:val="28"/>
                <w:szCs w:val="28"/>
              </w:rPr>
              <w:t>吐珠类[  ]    线香类[  ]       烟雾类[  ]    造型玩具类[  ]</w:t>
            </w:r>
          </w:p>
          <w:p>
            <w:pPr>
              <w:rPr>
                <w:rFonts w:hint="default"/>
                <w:sz w:val="28"/>
                <w:szCs w:val="28"/>
              </w:rPr>
            </w:pPr>
            <w:r>
              <w:rPr>
                <w:sz w:val="28"/>
                <w:szCs w:val="28"/>
              </w:rPr>
              <w:t>摩擦类[  ]    小礼花类[  ]     礼花弹类[  ]  架子烟花类[  ]</w:t>
            </w:r>
          </w:p>
          <w:p>
            <w:pPr>
              <w:rPr>
                <w:rFonts w:hint="default"/>
                <w:sz w:val="28"/>
                <w:szCs w:val="28"/>
              </w:rPr>
            </w:pPr>
            <w:r>
              <w:rPr>
                <w:sz w:val="28"/>
                <w:szCs w:val="28"/>
              </w:rPr>
              <w:t>爆竹类[  ]    组合烟花类[  ]   烟火药[  ]    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091" w:hRule="atLeast"/>
          <w:jc w:val="center"/>
        </w:trPr>
        <w:tc>
          <w:tcPr>
            <w:tcW w:w="1537" w:type="dxa"/>
            <w:tcBorders>
              <w:top w:val="single" w:color="auto" w:sz="4" w:space="0"/>
              <w:bottom w:val="single" w:color="auto" w:sz="4" w:space="0"/>
            </w:tcBorders>
            <w:vAlign w:val="center"/>
          </w:tcPr>
          <w:p>
            <w:pPr>
              <w:jc w:val="distribute"/>
              <w:rPr>
                <w:rFonts w:hint="default"/>
                <w:sz w:val="28"/>
                <w:szCs w:val="28"/>
              </w:rPr>
            </w:pPr>
            <w:r>
              <w:rPr>
                <w:spacing w:val="30"/>
                <w:sz w:val="28"/>
                <w:szCs w:val="28"/>
                <w:fitText w:val="960" w:id="1"/>
              </w:rPr>
              <w:t>企业意</w:t>
            </w:r>
            <w:r>
              <w:rPr>
                <w:spacing w:val="-30"/>
                <w:sz w:val="28"/>
                <w:szCs w:val="28"/>
                <w:fitText w:val="960" w:id="1"/>
              </w:rPr>
              <w:t>见</w:t>
            </w:r>
          </w:p>
        </w:tc>
        <w:tc>
          <w:tcPr>
            <w:tcW w:w="7693" w:type="dxa"/>
            <w:gridSpan w:val="8"/>
            <w:tcBorders>
              <w:top w:val="single" w:color="auto" w:sz="4" w:space="0"/>
              <w:bottom w:val="single" w:color="auto" w:sz="4" w:space="0"/>
            </w:tcBorders>
          </w:tcPr>
          <w:p>
            <w:pPr>
              <w:rPr>
                <w:rFonts w:hint="default"/>
                <w:sz w:val="28"/>
                <w:szCs w:val="28"/>
              </w:rPr>
            </w:pPr>
          </w:p>
          <w:p>
            <w:pPr>
              <w:rPr>
                <w:rFonts w:hint="default"/>
                <w:sz w:val="28"/>
                <w:szCs w:val="28"/>
              </w:rPr>
            </w:pPr>
          </w:p>
          <w:p>
            <w:pPr>
              <w:rPr>
                <w:rFonts w:hint="default"/>
                <w:sz w:val="28"/>
                <w:szCs w:val="28"/>
              </w:rPr>
            </w:pPr>
          </w:p>
          <w:p>
            <w:pPr>
              <w:rPr>
                <w:rFonts w:hint="eastAsia" w:eastAsia="宋体"/>
                <w:sz w:val="28"/>
                <w:szCs w:val="28"/>
                <w:lang w:eastAsia="zh-CN"/>
              </w:rPr>
            </w:pPr>
            <w:r>
              <w:rPr>
                <w:rFonts w:hint="eastAsia"/>
                <w:sz w:val="28"/>
                <w:szCs w:val="28"/>
                <w:lang w:eastAsia="zh-CN"/>
              </w:rPr>
              <w:t>同意申请</w:t>
            </w: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r>
              <w:rPr>
                <w:sz w:val="28"/>
                <w:szCs w:val="28"/>
              </w:rPr>
              <w:t xml:space="preserve">                                    企业盖章：</w:t>
            </w:r>
          </w:p>
          <w:p>
            <w:pPr>
              <w:ind w:firstLine="560" w:firstLineChars="200"/>
              <w:rPr>
                <w:rFonts w:hint="eastAsia" w:eastAsia="宋体"/>
                <w:sz w:val="28"/>
                <w:szCs w:val="28"/>
                <w:lang w:eastAsia="zh-CN"/>
              </w:rPr>
            </w:pPr>
            <w:r>
              <w:rPr>
                <w:sz w:val="28"/>
                <w:szCs w:val="28"/>
              </w:rPr>
              <w:t>主要负责人(签字):</w:t>
            </w:r>
            <w:r>
              <w:rPr>
                <w:rFonts w:hint="eastAsia"/>
                <w:sz w:val="28"/>
                <w:szCs w:val="28"/>
                <w:lang w:eastAsia="zh-CN"/>
              </w:rPr>
              <w:t>张</w:t>
            </w:r>
            <w:r>
              <w:rPr>
                <w:rFonts w:hint="eastAsia"/>
                <w:sz w:val="28"/>
                <w:szCs w:val="28"/>
                <w:lang w:val="en-US" w:eastAsia="zh-CN"/>
              </w:rPr>
              <w:t xml:space="preserve">  </w:t>
            </w:r>
            <w:r>
              <w:rPr>
                <w:rFonts w:hint="eastAsia"/>
                <w:sz w:val="28"/>
                <w:szCs w:val="28"/>
                <w:lang w:eastAsia="zh-CN"/>
              </w:rPr>
              <w:t>伟</w:t>
            </w:r>
          </w:p>
          <w:p>
            <w:pPr>
              <w:rPr>
                <w:rFonts w:hint="default"/>
                <w:sz w:val="28"/>
                <w:szCs w:val="28"/>
              </w:rPr>
            </w:pPr>
            <w:r>
              <w:rPr>
                <w:sz w:val="28"/>
                <w:szCs w:val="28"/>
              </w:rPr>
              <w:t xml:space="preserve">                               </w:t>
            </w:r>
            <w:r>
              <w:rPr>
                <w:rFonts w:hint="eastAsia"/>
                <w:sz w:val="28"/>
                <w:szCs w:val="28"/>
                <w:lang w:val="en-US" w:eastAsia="zh-CN"/>
              </w:rPr>
              <w:t>2019年</w:t>
            </w:r>
            <w:r>
              <w:rPr>
                <w:sz w:val="28"/>
                <w:szCs w:val="28"/>
              </w:rPr>
              <w:t xml:space="preserve">  </w:t>
            </w:r>
            <w:r>
              <w:rPr>
                <w:rFonts w:hint="eastAsia"/>
                <w:sz w:val="28"/>
                <w:szCs w:val="28"/>
                <w:lang w:val="en-US" w:eastAsia="zh-CN"/>
              </w:rPr>
              <w:t>2</w:t>
            </w:r>
            <w:r>
              <w:rPr>
                <w:sz w:val="28"/>
                <w:szCs w:val="28"/>
              </w:rPr>
              <w:t xml:space="preserve">  月  </w:t>
            </w:r>
            <w:r>
              <w:rPr>
                <w:rFonts w:hint="eastAsia"/>
                <w:sz w:val="28"/>
                <w:szCs w:val="28"/>
                <w:lang w:val="en-US" w:eastAsia="zh-CN"/>
              </w:rPr>
              <w:t>8</w:t>
            </w:r>
            <w:r>
              <w:rPr>
                <w:sz w:val="28"/>
                <w:szCs w:val="28"/>
              </w:rPr>
              <w:t xml:space="preserve">  日</w:t>
            </w:r>
          </w:p>
          <w:p>
            <w:pPr>
              <w:jc w:val="center"/>
              <w:rPr>
                <w:rFonts w:hint="default"/>
                <w:sz w:val="28"/>
                <w:szCs w:val="28"/>
              </w:rPr>
            </w:pPr>
          </w:p>
          <w:p>
            <w:pPr>
              <w:jc w:val="cente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271" w:hRule="atLeast"/>
          <w:jc w:val="center"/>
        </w:trPr>
        <w:tc>
          <w:tcPr>
            <w:tcW w:w="1537" w:type="dxa"/>
            <w:tcBorders>
              <w:top w:val="single" w:color="auto" w:sz="4" w:space="0"/>
              <w:bottom w:val="single" w:color="auto" w:sz="4" w:space="0"/>
            </w:tcBorders>
            <w:vAlign w:val="center"/>
          </w:tcPr>
          <w:p>
            <w:pPr>
              <w:jc w:val="distribute"/>
              <w:rPr>
                <w:sz w:val="28"/>
                <w:szCs w:val="28"/>
              </w:rPr>
            </w:pPr>
          </w:p>
          <w:p>
            <w:pPr>
              <w:pStyle w:val="2"/>
              <w:rPr>
                <w:rFonts w:hint="eastAsia" w:eastAsia="宋体"/>
                <w:sz w:val="28"/>
                <w:szCs w:val="28"/>
                <w:lang w:eastAsia="zh-CN"/>
              </w:rPr>
            </w:pPr>
            <w:r>
              <w:rPr>
                <w:rFonts w:hint="eastAsia"/>
                <w:sz w:val="28"/>
                <w:szCs w:val="28"/>
                <w:lang w:eastAsia="zh-CN"/>
              </w:rPr>
              <w:t>市区市应急部门意见</w:t>
            </w:r>
          </w:p>
        </w:tc>
        <w:tc>
          <w:tcPr>
            <w:tcW w:w="7693" w:type="dxa"/>
            <w:gridSpan w:val="8"/>
            <w:tcBorders>
              <w:top w:val="single" w:color="auto" w:sz="4" w:space="0"/>
              <w:bottom w:val="single" w:color="auto" w:sz="4" w:space="0"/>
            </w:tcBorders>
          </w:tcPr>
          <w:p>
            <w:pPr>
              <w:ind w:firstLine="560" w:firstLineChars="200"/>
              <w:rPr>
                <w:sz w:val="28"/>
                <w:szCs w:val="28"/>
              </w:rPr>
            </w:pPr>
          </w:p>
          <w:p>
            <w:pPr>
              <w:ind w:firstLine="560" w:firstLineChars="200"/>
              <w:rPr>
                <w:sz w:val="28"/>
                <w:szCs w:val="28"/>
              </w:rPr>
            </w:pPr>
          </w:p>
          <w:p>
            <w:pPr>
              <w:rPr>
                <w:sz w:val="28"/>
                <w:szCs w:val="28"/>
              </w:rPr>
            </w:pPr>
          </w:p>
          <w:p>
            <w:pPr>
              <w:rPr>
                <w:rFonts w:hint="eastAsia" w:eastAsia="宋体"/>
                <w:sz w:val="28"/>
                <w:szCs w:val="28"/>
                <w:lang w:val="en-US" w:eastAsia="zh-CN"/>
              </w:rPr>
            </w:pPr>
            <w:r>
              <w:rPr>
                <w:rFonts w:hint="eastAsia"/>
                <w:sz w:val="28"/>
                <w:szCs w:val="28"/>
                <w:lang w:val="en-US" w:eastAsia="zh-CN"/>
              </w:rPr>
              <w:t xml:space="preserve">    </w:t>
            </w:r>
          </w:p>
          <w:p>
            <w:pPr>
              <w:ind w:firstLine="5600" w:firstLineChars="2000"/>
              <w:rPr>
                <w:sz w:val="28"/>
                <w:szCs w:val="28"/>
              </w:rPr>
            </w:pPr>
          </w:p>
          <w:p>
            <w:pPr>
              <w:ind w:firstLine="5600" w:firstLineChars="2000"/>
              <w:rPr>
                <w:sz w:val="28"/>
                <w:szCs w:val="28"/>
              </w:rPr>
            </w:pPr>
          </w:p>
          <w:p>
            <w:pPr>
              <w:ind w:firstLine="5600" w:firstLineChars="2000"/>
              <w:rPr>
                <w:sz w:val="28"/>
                <w:szCs w:val="28"/>
              </w:rPr>
            </w:pPr>
          </w:p>
          <w:p>
            <w:pPr>
              <w:ind w:firstLine="5600" w:firstLineChars="2000"/>
              <w:rPr>
                <w:rFonts w:hint="eastAsia"/>
                <w:sz w:val="28"/>
                <w:szCs w:val="28"/>
                <w:lang w:eastAsia="zh-CN"/>
              </w:rPr>
            </w:pPr>
            <w:r>
              <w:rPr>
                <w:sz w:val="28"/>
                <w:szCs w:val="28"/>
              </w:rPr>
              <w:t>签字</w:t>
            </w:r>
            <w:r>
              <w:rPr>
                <w:rFonts w:hint="eastAsia"/>
                <w:sz w:val="28"/>
                <w:szCs w:val="28"/>
                <w:lang w:eastAsia="zh-CN"/>
              </w:rPr>
              <w:t>（盖章）</w:t>
            </w:r>
          </w:p>
          <w:p>
            <w:pPr>
              <w:pStyle w:val="2"/>
              <w:rPr>
                <w:rFonts w:hint="eastAsia"/>
                <w:sz w:val="28"/>
                <w:szCs w:val="28"/>
                <w:lang w:eastAsia="zh-CN"/>
              </w:rPr>
            </w:pPr>
          </w:p>
          <w:p>
            <w:pPr>
              <w:rPr>
                <w:rFonts w:hint="default"/>
                <w:sz w:val="28"/>
                <w:szCs w:val="28"/>
              </w:rPr>
            </w:pPr>
            <w:r>
              <w:rPr>
                <w:sz w:val="28"/>
                <w:szCs w:val="28"/>
              </w:rPr>
              <w:t xml:space="preserve">                                   年 </w:t>
            </w:r>
            <w:r>
              <w:rPr>
                <w:rFonts w:hint="eastAsia"/>
                <w:sz w:val="28"/>
                <w:szCs w:val="28"/>
                <w:lang w:val="en-US" w:eastAsia="zh-CN"/>
              </w:rPr>
              <w:t xml:space="preserve">  </w:t>
            </w:r>
            <w:r>
              <w:rPr>
                <w:sz w:val="28"/>
                <w:szCs w:val="28"/>
              </w:rPr>
              <w:t>月</w:t>
            </w:r>
            <w:r>
              <w:rPr>
                <w:rFonts w:hint="eastAsia"/>
                <w:sz w:val="28"/>
                <w:szCs w:val="28"/>
                <w:lang w:val="en-US" w:eastAsia="zh-CN"/>
              </w:rPr>
              <w:t xml:space="preserve">  </w:t>
            </w:r>
            <w:r>
              <w:rPr>
                <w:sz w:val="28"/>
                <w:szCs w:val="28"/>
              </w:rPr>
              <w:t xml:space="preserve"> 日</w:t>
            </w:r>
          </w:p>
          <w:p>
            <w:pPr>
              <w:jc w:val="cente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101" w:hRule="atLeast"/>
          <w:jc w:val="center"/>
        </w:trPr>
        <w:tc>
          <w:tcPr>
            <w:tcW w:w="1537" w:type="dxa"/>
            <w:tcBorders>
              <w:top w:val="single" w:color="auto" w:sz="4" w:space="0"/>
              <w:bottom w:val="single" w:color="auto" w:sz="8" w:space="0"/>
            </w:tcBorders>
            <w:vAlign w:val="center"/>
          </w:tcPr>
          <w:p>
            <w:pPr>
              <w:pStyle w:val="2"/>
              <w:rPr>
                <w:rFonts w:hint="eastAsia" w:eastAsia="宋体"/>
                <w:sz w:val="28"/>
                <w:szCs w:val="28"/>
                <w:lang w:eastAsia="zh-CN"/>
              </w:rPr>
            </w:pPr>
            <w:r>
              <w:rPr>
                <w:rFonts w:hint="eastAsia"/>
                <w:sz w:val="28"/>
                <w:szCs w:val="28"/>
                <w:lang w:eastAsia="zh-CN"/>
              </w:rPr>
              <w:t>审批机关意见</w:t>
            </w:r>
          </w:p>
        </w:tc>
        <w:tc>
          <w:tcPr>
            <w:tcW w:w="7693" w:type="dxa"/>
            <w:gridSpan w:val="8"/>
            <w:tcBorders>
              <w:top w:val="single" w:color="auto" w:sz="4" w:space="0"/>
              <w:bottom w:val="single" w:color="auto" w:sz="8" w:space="0"/>
            </w:tcBorders>
          </w:tcPr>
          <w:p>
            <w:pPr>
              <w:ind w:firstLine="5600" w:firstLineChars="2000"/>
              <w:rPr>
                <w:sz w:val="28"/>
                <w:szCs w:val="28"/>
              </w:rPr>
            </w:pPr>
          </w:p>
          <w:p>
            <w:pPr>
              <w:ind w:firstLine="5600" w:firstLineChars="2000"/>
              <w:rPr>
                <w:sz w:val="28"/>
                <w:szCs w:val="28"/>
              </w:rPr>
            </w:pPr>
          </w:p>
          <w:p>
            <w:pPr>
              <w:ind w:firstLine="5600" w:firstLineChars="2000"/>
              <w:rPr>
                <w:sz w:val="28"/>
                <w:szCs w:val="28"/>
              </w:rPr>
            </w:pPr>
          </w:p>
          <w:p>
            <w:pPr>
              <w:ind w:firstLine="5600" w:firstLineChars="2000"/>
              <w:rPr>
                <w:sz w:val="28"/>
                <w:szCs w:val="28"/>
              </w:rPr>
            </w:pPr>
          </w:p>
          <w:p>
            <w:pPr>
              <w:ind w:firstLine="5600" w:firstLineChars="2000"/>
              <w:rPr>
                <w:sz w:val="28"/>
                <w:szCs w:val="28"/>
              </w:rPr>
            </w:pPr>
          </w:p>
          <w:p>
            <w:pPr>
              <w:ind w:firstLine="5600" w:firstLineChars="2000"/>
              <w:rPr>
                <w:sz w:val="28"/>
                <w:szCs w:val="28"/>
              </w:rPr>
            </w:pPr>
          </w:p>
          <w:p>
            <w:pPr>
              <w:ind w:firstLine="5600" w:firstLineChars="2000"/>
              <w:rPr>
                <w:sz w:val="28"/>
                <w:szCs w:val="28"/>
              </w:rPr>
            </w:pPr>
          </w:p>
          <w:p>
            <w:pPr>
              <w:rPr>
                <w:sz w:val="28"/>
                <w:szCs w:val="28"/>
              </w:rPr>
            </w:pPr>
          </w:p>
          <w:p>
            <w:pPr>
              <w:ind w:firstLine="5600" w:firstLineChars="2000"/>
              <w:rPr>
                <w:rFonts w:hint="eastAsia"/>
                <w:sz w:val="28"/>
                <w:szCs w:val="28"/>
                <w:lang w:eastAsia="zh-CN"/>
              </w:rPr>
            </w:pPr>
            <w:r>
              <w:rPr>
                <w:sz w:val="28"/>
                <w:szCs w:val="28"/>
              </w:rPr>
              <w:t>签字</w:t>
            </w:r>
            <w:r>
              <w:rPr>
                <w:rFonts w:hint="eastAsia"/>
                <w:sz w:val="28"/>
                <w:szCs w:val="28"/>
                <w:lang w:eastAsia="zh-CN"/>
              </w:rPr>
              <w:t>（盖章）</w:t>
            </w:r>
          </w:p>
          <w:p>
            <w:pPr>
              <w:pStyle w:val="2"/>
              <w:rPr>
                <w:rFonts w:hint="eastAsia"/>
                <w:sz w:val="28"/>
                <w:szCs w:val="28"/>
                <w:lang w:eastAsia="zh-CN"/>
              </w:rPr>
            </w:pPr>
          </w:p>
          <w:p>
            <w:pPr>
              <w:rPr>
                <w:rFonts w:hint="default"/>
                <w:sz w:val="28"/>
                <w:szCs w:val="28"/>
              </w:rPr>
            </w:pPr>
            <w:r>
              <w:rPr>
                <w:sz w:val="28"/>
                <w:szCs w:val="28"/>
              </w:rPr>
              <w:t xml:space="preserve">                                      年    月    日</w:t>
            </w:r>
          </w:p>
          <w:p>
            <w:pPr>
              <w:jc w:val="center"/>
              <w:rPr>
                <w:rFonts w:hint="default"/>
                <w:sz w:val="28"/>
                <w:szCs w:val="28"/>
              </w:rPr>
            </w:pPr>
          </w:p>
        </w:tc>
      </w:tr>
    </w:tbl>
    <w:p>
      <w:pPr>
        <w:snapToGrid w:val="0"/>
        <w:spacing w:line="360" w:lineRule="auto"/>
        <w:jc w:val="center"/>
        <w:rPr>
          <w:rFonts w:ascii="宋体" w:hAnsi="宋体"/>
          <w:b/>
          <w:kern w:val="0"/>
          <w:sz w:val="28"/>
          <w:szCs w:val="28"/>
        </w:rPr>
      </w:pPr>
    </w:p>
    <w:p>
      <w:pPr>
        <w:rPr>
          <w:sz w:val="28"/>
          <w:szCs w:val="28"/>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C44DF8"/>
    <w:rsid w:val="009A6D43"/>
    <w:rsid w:val="0E5D52C7"/>
    <w:rsid w:val="1A52328B"/>
    <w:rsid w:val="24DD2A51"/>
    <w:rsid w:val="2E967581"/>
    <w:rsid w:val="3D1D2D79"/>
    <w:rsid w:val="462F7A67"/>
    <w:rsid w:val="4E5E7240"/>
    <w:rsid w:val="54D152DE"/>
    <w:rsid w:val="5F5E5909"/>
    <w:rsid w:val="6BD72DDC"/>
    <w:rsid w:val="72AB09BB"/>
    <w:rsid w:val="76A54237"/>
    <w:rsid w:val="79D45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Arial" w:hAnsi="Arial"/>
      <w:bCs/>
      <w:sz w:val="28"/>
      <w:szCs w:val="28"/>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Body Text 2"/>
    <w:basedOn w:val="1"/>
    <w:qFormat/>
    <w:uiPriority w:val="0"/>
    <w:pPr>
      <w:jc w:val="distribute"/>
    </w:p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2019-06-27T02:44:00Z</dcterms:created>
  <dc:creator>NTKO</dc:creator>
  <cp:lastModifiedBy>NTKO</cp:lastModifiedBy>
  <dcterms:modified xsi:type="dcterms:W3CDTF">2019-10-09T00:41:01Z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