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right" w:pos="8306"/>
        </w:tabs>
        <w:adjustRightInd w:val="0"/>
        <w:snapToGrid w:val="0"/>
        <w:jc w:val="center"/>
        <w:rPr>
          <w:rFonts w:hint="default" w:ascii="宋体"/>
          <w:b/>
          <w:sz w:val="28"/>
          <w:szCs w:val="28"/>
        </w:rPr>
      </w:pPr>
      <w:r>
        <w:rPr>
          <w:rFonts w:ascii="宋体" w:hAnsi="宋体"/>
          <w:b/>
          <w:sz w:val="28"/>
          <w:szCs w:val="28"/>
        </w:rPr>
        <w:t>危险化学品建设项目的安全条件审查操作规范</w:t>
      </w:r>
    </w:p>
    <w:p>
      <w:pPr>
        <w:tabs>
          <w:tab w:val="center" w:pos="4153"/>
          <w:tab w:val="right" w:pos="8306"/>
        </w:tabs>
        <w:adjustRightInd w:val="0"/>
        <w:snapToGrid w:val="0"/>
        <w:jc w:val="center"/>
        <w:rPr>
          <w:rFonts w:hint="default" w:ascii="宋体"/>
          <w:b/>
          <w:sz w:val="28"/>
          <w:szCs w:val="28"/>
        </w:rPr>
      </w:pPr>
    </w:p>
    <w:p>
      <w:pPr>
        <w:adjustRightInd w:val="0"/>
        <w:snapToGrid w:val="0"/>
        <w:spacing w:line="360" w:lineRule="exact"/>
        <w:ind w:firstLine="562" w:firstLineChars="200"/>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560" w:firstLineChars="200"/>
        <w:rPr>
          <w:rFonts w:hint="default" w:ascii="宋体"/>
          <w:sz w:val="28"/>
          <w:szCs w:val="28"/>
        </w:rPr>
      </w:pPr>
      <w:r>
        <w:rPr>
          <w:rFonts w:ascii="宋体" w:hAnsi="宋体"/>
          <w:sz w:val="28"/>
          <w:szCs w:val="28"/>
        </w:rPr>
        <w:t>（一）名称：危险化学品建设项目的安全条件审查。</w:t>
      </w:r>
    </w:p>
    <w:p>
      <w:pPr>
        <w:adjustRightInd w:val="0"/>
        <w:snapToGrid w:val="0"/>
        <w:spacing w:line="360" w:lineRule="exact"/>
        <w:ind w:firstLine="560" w:firstLineChars="200"/>
        <w:rPr>
          <w:rFonts w:hint="default" w:ascii="宋体"/>
          <w:sz w:val="28"/>
          <w:szCs w:val="28"/>
        </w:rPr>
      </w:pPr>
      <w:r>
        <w:rPr>
          <w:rFonts w:ascii="宋体" w:hAnsi="宋体"/>
          <w:sz w:val="28"/>
          <w:szCs w:val="28"/>
        </w:rPr>
        <w:t>（二）性质：行政许可。</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二、设定依据</w:t>
      </w:r>
    </w:p>
    <w:p>
      <w:pPr>
        <w:tabs>
          <w:tab w:val="center" w:pos="4153"/>
          <w:tab w:val="right" w:pos="8306"/>
        </w:tabs>
        <w:snapToGrid w:val="0"/>
        <w:spacing w:line="360" w:lineRule="exact"/>
        <w:ind w:firstLine="560" w:firstLineChars="200"/>
        <w:jc w:val="left"/>
        <w:rPr>
          <w:rFonts w:hint="default" w:ascii="宋体" w:hAnsi="宋体"/>
          <w:sz w:val="28"/>
          <w:szCs w:val="28"/>
        </w:rPr>
      </w:pPr>
      <w:r>
        <w:rPr>
          <w:rFonts w:ascii="宋体" w:hAnsi="宋体"/>
          <w:sz w:val="28"/>
          <w:szCs w:val="28"/>
        </w:rPr>
        <w:t>《危险化学品安全管理条例》（中华人民共和国国务院令第591号令公布，2013年中华人民共和国国务院令第645号修订）第十二条第一款：新建、改建、扩建生产、储存危险化学品建设项目的建设项目，应当由安全生产监督管理部门进行安全条件审查。</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三、实施权限和实施主体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Arial" w:hAnsi="Arial" w:cs="Arial"/>
          <w:i w:val="0"/>
          <w:caps w:val="0"/>
          <w:color w:val="333333"/>
          <w:spacing w:val="0"/>
          <w:sz w:val="28"/>
          <w:szCs w:val="28"/>
          <w:shd w:val="clear" w:fill="FFFFFF"/>
        </w:rPr>
      </w:pPr>
      <w:r>
        <w:rPr>
          <w:rStyle w:val="6"/>
          <w:rFonts w:hint="eastAsia" w:ascii="Arial" w:hAnsi="Arial" w:cs="Arial"/>
          <w:b/>
          <w:i w:val="0"/>
          <w:caps w:val="0"/>
          <w:color w:val="333333"/>
          <w:spacing w:val="0"/>
          <w:sz w:val="28"/>
          <w:szCs w:val="28"/>
          <w:shd w:val="clear" w:fill="FFFFFF"/>
          <w:lang w:eastAsia="zh-CN"/>
        </w:rPr>
        <w:t>《危险化学品建设项目安全监督管理办法》（</w:t>
      </w:r>
      <w:r>
        <w:rPr>
          <w:rFonts w:hint="eastAsia" w:ascii="宋体" w:hAnsi="宋体"/>
          <w:kern w:val="0"/>
          <w:sz w:val="28"/>
          <w:szCs w:val="28"/>
          <w:lang w:eastAsia="zh-CN"/>
        </w:rPr>
        <w:t>原</w:t>
      </w:r>
      <w:r>
        <w:rPr>
          <w:rFonts w:ascii="宋体" w:hAnsi="宋体"/>
          <w:kern w:val="0"/>
          <w:sz w:val="28"/>
          <w:szCs w:val="28"/>
        </w:rPr>
        <w:t>国家安全</w:t>
      </w:r>
      <w:r>
        <w:rPr>
          <w:rFonts w:hint="eastAsia" w:ascii="宋体" w:hAnsi="宋体"/>
          <w:kern w:val="0"/>
          <w:sz w:val="28"/>
          <w:szCs w:val="28"/>
          <w:lang w:eastAsia="zh-CN"/>
        </w:rPr>
        <w:t>监管</w:t>
      </w:r>
      <w:r>
        <w:rPr>
          <w:rFonts w:ascii="宋体" w:hAnsi="宋体"/>
          <w:kern w:val="0"/>
          <w:sz w:val="28"/>
          <w:szCs w:val="28"/>
        </w:rPr>
        <w:t>总局令第45号</w:t>
      </w:r>
      <w:r>
        <w:rPr>
          <w:rStyle w:val="6"/>
          <w:rFonts w:hint="eastAsia" w:ascii="Arial" w:hAnsi="Arial" w:cs="Arial"/>
          <w:b/>
          <w:i w:val="0"/>
          <w:caps w:val="0"/>
          <w:color w:val="333333"/>
          <w:spacing w:val="0"/>
          <w:sz w:val="28"/>
          <w:szCs w:val="28"/>
          <w:shd w:val="clear" w:fill="FFFFFF"/>
          <w:lang w:eastAsia="zh-CN"/>
        </w:rPr>
        <w:t>），</w:t>
      </w:r>
      <w:r>
        <w:rPr>
          <w:rStyle w:val="6"/>
          <w:rFonts w:hint="default" w:ascii="Arial" w:hAnsi="Arial" w:cs="Arial"/>
          <w:b/>
          <w:i w:val="0"/>
          <w:caps w:val="0"/>
          <w:color w:val="333333"/>
          <w:spacing w:val="0"/>
          <w:sz w:val="28"/>
          <w:szCs w:val="28"/>
          <w:shd w:val="clear" w:fill="FFFFFF"/>
        </w:rPr>
        <w:t>第四条</w:t>
      </w:r>
      <w:r>
        <w:rPr>
          <w:rFonts w:hint="default" w:ascii="Arial" w:hAnsi="Arial" w:cs="Arial"/>
          <w:i w:val="0"/>
          <w:caps w:val="0"/>
          <w:color w:val="333333"/>
          <w:spacing w:val="0"/>
          <w:sz w:val="28"/>
          <w:szCs w:val="28"/>
          <w:shd w:val="clear" w:fill="FFFFFF"/>
        </w:rPr>
        <w:t> </w:t>
      </w:r>
      <w:r>
        <w:rPr>
          <w:rFonts w:hint="eastAsia" w:ascii="Arial" w:hAnsi="Arial" w:cs="Arial"/>
          <w:i w:val="0"/>
          <w:caps w:val="0"/>
          <w:color w:val="333333"/>
          <w:spacing w:val="0"/>
          <w:sz w:val="28"/>
          <w:szCs w:val="28"/>
          <w:shd w:val="clear" w:fill="FFFFFF"/>
          <w:lang w:eastAsia="zh-CN"/>
        </w:rPr>
        <w:t>原</w:t>
      </w:r>
      <w:r>
        <w:rPr>
          <w:rFonts w:hint="default" w:ascii="Arial" w:hAnsi="Arial" w:cs="Arial"/>
          <w:i w:val="0"/>
          <w:caps w:val="0"/>
          <w:color w:val="333333"/>
          <w:spacing w:val="0"/>
          <w:sz w:val="28"/>
          <w:szCs w:val="28"/>
          <w:shd w:val="clear" w:fill="FFFFFF"/>
        </w:rPr>
        <w:t>国家安全生产监督管理总局指导、监督全国建设项目安全审查和建设项目安全设施竣工验收的实施工作，并负责实施下列建设项目的安全审查: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560" w:firstLineChars="200"/>
        <w:jc w:val="left"/>
        <w:rPr>
          <w:rFonts w:hint="default" w:ascii="Arial" w:hAnsi="Arial" w:cs="Arial"/>
          <w:i w:val="0"/>
          <w:caps w:val="0"/>
          <w:color w:val="333333"/>
          <w:spacing w:val="0"/>
          <w:sz w:val="28"/>
          <w:szCs w:val="28"/>
          <w:shd w:val="clear" w:fill="FFFFFF"/>
        </w:rPr>
      </w:pPr>
      <w:r>
        <w:rPr>
          <w:rFonts w:hint="default" w:ascii="Arial" w:hAnsi="Arial" w:cs="Arial"/>
          <w:i w:val="0"/>
          <w:caps w:val="0"/>
          <w:color w:val="333333"/>
          <w:spacing w:val="0"/>
          <w:sz w:val="28"/>
          <w:szCs w:val="28"/>
          <w:shd w:val="clear" w:fill="FFFFFF"/>
        </w:rPr>
        <w:t>(一)国务院审批(核准、备案)的;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560" w:firstLineChars="200"/>
        <w:jc w:val="left"/>
        <w:rPr>
          <w:rFonts w:hint="default" w:ascii="Arial" w:hAnsi="Arial" w:cs="Arial"/>
          <w:i w:val="0"/>
          <w:caps w:val="0"/>
          <w:color w:val="333333"/>
          <w:spacing w:val="0"/>
          <w:sz w:val="28"/>
          <w:szCs w:val="28"/>
          <w:shd w:val="clear" w:fill="FFFFFF"/>
        </w:rPr>
      </w:pPr>
      <w:r>
        <w:rPr>
          <w:rFonts w:hint="default" w:ascii="Arial" w:hAnsi="Arial" w:cs="Arial"/>
          <w:i w:val="0"/>
          <w:caps w:val="0"/>
          <w:color w:val="333333"/>
          <w:spacing w:val="0"/>
          <w:sz w:val="28"/>
          <w:szCs w:val="28"/>
          <w:shd w:val="clear" w:fill="FFFFFF"/>
        </w:rPr>
        <w:t>(二)跨省、自治区、直辖市的。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Arial" w:hAnsi="Arial" w:cs="Arial"/>
          <w:i w:val="0"/>
          <w:caps w:val="0"/>
          <w:color w:val="333333"/>
          <w:spacing w:val="0"/>
          <w:sz w:val="28"/>
          <w:szCs w:val="28"/>
          <w:shd w:val="clear" w:fill="FFFFFF"/>
        </w:rPr>
      </w:pPr>
      <w:r>
        <w:rPr>
          <w:rFonts w:hint="default" w:ascii="Arial" w:hAnsi="Arial" w:cs="Arial"/>
          <w:i w:val="0"/>
          <w:caps w:val="0"/>
          <w:color w:val="333333"/>
          <w:spacing w:val="0"/>
          <w:sz w:val="28"/>
          <w:szCs w:val="28"/>
          <w:shd w:val="clear" w:fill="FFFFFF"/>
        </w:rPr>
        <w:t>省、自治区、直辖市人民政府安全生产监督管理部门(以下简称省级安全生产监督管理部门)指导、监督本行政区域内建设项目安全审查和建设项目安全设施竣工验收的监督管理工作，确定并公布本部门和本行政区域内由设区的市级人民政府安全生产监督管理部门(以下简称市级安全生产监督管理部门)实施的前款规定以外的建设项目范围，并报国家安全生产监督管理总局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8"/>
          <w:szCs w:val="28"/>
        </w:rPr>
      </w:pPr>
      <w:r>
        <w:rPr>
          <w:rFonts w:hint="default" w:ascii="Arial" w:hAnsi="Arial" w:cs="Arial"/>
          <w:i w:val="0"/>
          <w:caps w:val="0"/>
          <w:color w:val="333333"/>
          <w:spacing w:val="0"/>
          <w:sz w:val="28"/>
          <w:szCs w:val="28"/>
          <w:shd w:val="clear" w:fill="FFFFFF"/>
        </w:rPr>
        <w:t>第五条 建设项目有下列情形之一的，应当由省级安全生产监督管理部门负责安全审查: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8"/>
          <w:szCs w:val="28"/>
        </w:rPr>
      </w:pPr>
      <w:r>
        <w:rPr>
          <w:rFonts w:hint="default" w:ascii="Arial" w:hAnsi="Arial" w:cs="Arial"/>
          <w:i w:val="0"/>
          <w:caps w:val="0"/>
          <w:color w:val="333333"/>
          <w:spacing w:val="0"/>
          <w:sz w:val="28"/>
          <w:szCs w:val="28"/>
          <w:shd w:val="clear" w:fill="FFFFFF"/>
        </w:rPr>
        <w:t>(一)国务院投资主管部门审批(核准、备案)的;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8"/>
          <w:szCs w:val="28"/>
        </w:rPr>
      </w:pPr>
      <w:r>
        <w:rPr>
          <w:rFonts w:hint="default" w:ascii="Arial" w:hAnsi="Arial" w:cs="Arial"/>
          <w:i w:val="0"/>
          <w:caps w:val="0"/>
          <w:color w:val="333333"/>
          <w:spacing w:val="0"/>
          <w:sz w:val="28"/>
          <w:szCs w:val="28"/>
          <w:shd w:val="clear" w:fill="FFFFFF"/>
        </w:rPr>
        <w:t>(二)生产剧毒化学品的;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8"/>
          <w:szCs w:val="28"/>
        </w:rPr>
      </w:pPr>
      <w:r>
        <w:rPr>
          <w:rFonts w:hint="default" w:ascii="Arial" w:hAnsi="Arial" w:cs="Arial"/>
          <w:i w:val="0"/>
          <w:caps w:val="0"/>
          <w:color w:val="333333"/>
          <w:spacing w:val="0"/>
          <w:sz w:val="28"/>
          <w:szCs w:val="28"/>
          <w:shd w:val="clear" w:fill="FFFFFF"/>
        </w:rPr>
        <w:t>(三)省级安全生产监督管理部门确定的本办法第四条第一款规定以外的其他建设项目。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8"/>
          <w:szCs w:val="28"/>
        </w:rPr>
      </w:pPr>
      <w:r>
        <w:rPr>
          <w:rFonts w:hint="default" w:ascii="Arial" w:hAnsi="Arial" w:cs="Arial"/>
          <w:i w:val="0"/>
          <w:caps w:val="0"/>
          <w:color w:val="333333"/>
          <w:spacing w:val="0"/>
          <w:sz w:val="28"/>
          <w:szCs w:val="28"/>
          <w:shd w:val="clear" w:fill="FFFFFF"/>
        </w:rPr>
        <w:t>第六条 负责实施建设项目安全审查的安全生产监督管理部门根据工作需要，可以将其负责实施的建设项目安全审查工作，委托下一级安全生产监督管理部门实施。委托实施安全审查的，审查结果由委托的安全生产监督管理部门负责。跨省、自治区、直辖市的建设项目和生产剧毒化学品的建设项目，不得委托实施安全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ascii="宋体" w:hAnsi="宋体"/>
          <w:sz w:val="28"/>
          <w:szCs w:val="28"/>
        </w:rPr>
      </w:pPr>
      <w:r>
        <w:rPr>
          <w:rFonts w:hint="default" w:ascii="Arial" w:hAnsi="Arial" w:cs="Arial"/>
          <w:i w:val="0"/>
          <w:caps w:val="0"/>
          <w:color w:val="333333"/>
          <w:spacing w:val="0"/>
          <w:sz w:val="28"/>
          <w:szCs w:val="28"/>
          <w:shd w:val="clear" w:fill="FFFFFF"/>
        </w:rPr>
        <w:t>建设项目有下列情形之一的，不得委托县级人民政府安全生产监督管理部门实施安全审查:</w:t>
      </w:r>
    </w:p>
    <w:p>
      <w:pPr>
        <w:adjustRightInd w:val="0"/>
        <w:snapToGrid w:val="0"/>
        <w:spacing w:line="360" w:lineRule="exact"/>
        <w:ind w:firstLine="560" w:firstLineChars="200"/>
        <w:rPr>
          <w:rFonts w:hint="default" w:ascii="宋体"/>
          <w:sz w:val="28"/>
          <w:szCs w:val="28"/>
        </w:rPr>
      </w:pPr>
      <w:r>
        <w:rPr>
          <w:rFonts w:ascii="宋体" w:hAnsi="宋体"/>
          <w:sz w:val="28"/>
          <w:szCs w:val="28"/>
        </w:rPr>
        <w:t>根据桂政发〔2016〕76号、桂政发〔2018〕15号和桂安监管法规〔2018〕4号，自治区</w:t>
      </w:r>
      <w:r>
        <w:rPr>
          <w:rFonts w:hint="eastAsia" w:ascii="宋体" w:hAnsi="宋体"/>
          <w:sz w:val="28"/>
          <w:szCs w:val="28"/>
          <w:lang w:eastAsia="zh-CN"/>
        </w:rPr>
        <w:t>应急管理厅</w:t>
      </w:r>
      <w:r>
        <w:rPr>
          <w:rFonts w:ascii="宋体" w:hAnsi="宋体"/>
          <w:sz w:val="28"/>
          <w:szCs w:val="28"/>
        </w:rPr>
        <w:t>把危险化学品建设项目的安全条件审查的部分权限委托设区市</w:t>
      </w:r>
      <w:r>
        <w:rPr>
          <w:rFonts w:hint="eastAsia" w:ascii="宋体" w:hAnsi="宋体"/>
          <w:sz w:val="28"/>
          <w:szCs w:val="28"/>
          <w:lang w:eastAsia="zh-CN"/>
        </w:rPr>
        <w:t>应急管理</w:t>
      </w:r>
      <w:r>
        <w:rPr>
          <w:rFonts w:ascii="宋体" w:hAnsi="宋体"/>
          <w:sz w:val="28"/>
          <w:szCs w:val="28"/>
        </w:rPr>
        <w:t>局实施。</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（一）自治区</w:t>
      </w:r>
      <w:r>
        <w:rPr>
          <w:rFonts w:hint="eastAsia" w:ascii="宋体" w:hAnsi="宋体"/>
          <w:kern w:val="0"/>
          <w:sz w:val="28"/>
          <w:szCs w:val="28"/>
          <w:lang w:eastAsia="zh-CN"/>
        </w:rPr>
        <w:t>应急管理厅</w:t>
      </w:r>
      <w:r>
        <w:rPr>
          <w:rFonts w:ascii="宋体" w:hAnsi="宋体"/>
          <w:kern w:val="0"/>
          <w:sz w:val="28"/>
          <w:szCs w:val="28"/>
        </w:rPr>
        <w:t>负责以下的危险化学品生产建设项目安全条件审查：</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1.国务院投资主管部门审批（核准、备案）的危险化学品生产建设项目；</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2.跨各设区市的危险化学品建设项目。</w:t>
      </w:r>
    </w:p>
    <w:p>
      <w:pPr>
        <w:adjustRightInd w:val="0"/>
        <w:snapToGrid w:val="0"/>
        <w:spacing w:line="360" w:lineRule="exact"/>
        <w:ind w:firstLine="560" w:firstLineChars="200"/>
        <w:rPr>
          <w:rFonts w:ascii="宋体" w:hAnsi="宋体"/>
          <w:kern w:val="0"/>
          <w:sz w:val="28"/>
          <w:szCs w:val="28"/>
        </w:rPr>
      </w:pPr>
      <w:r>
        <w:rPr>
          <w:rFonts w:ascii="宋体" w:hAnsi="宋体"/>
          <w:kern w:val="0"/>
          <w:sz w:val="28"/>
          <w:szCs w:val="28"/>
        </w:rPr>
        <w:t>（二）设区市</w:t>
      </w:r>
      <w:r>
        <w:rPr>
          <w:rFonts w:hint="eastAsia" w:ascii="宋体" w:hAnsi="宋体"/>
          <w:kern w:val="0"/>
          <w:sz w:val="28"/>
          <w:szCs w:val="28"/>
          <w:lang w:eastAsia="zh-CN"/>
        </w:rPr>
        <w:t>应急</w:t>
      </w:r>
      <w:r>
        <w:rPr>
          <w:rFonts w:ascii="宋体" w:hAnsi="宋体"/>
          <w:kern w:val="0"/>
          <w:sz w:val="28"/>
          <w:szCs w:val="28"/>
        </w:rPr>
        <w:t>督管理局负责除自治区</w:t>
      </w:r>
      <w:r>
        <w:rPr>
          <w:rFonts w:hint="eastAsia" w:ascii="宋体" w:hAnsi="宋体"/>
          <w:kern w:val="0"/>
          <w:sz w:val="28"/>
          <w:szCs w:val="28"/>
          <w:lang w:eastAsia="zh-CN"/>
        </w:rPr>
        <w:t>应急管理厅</w:t>
      </w:r>
      <w:r>
        <w:rPr>
          <w:rFonts w:ascii="宋体" w:hAnsi="宋体"/>
          <w:kern w:val="0"/>
          <w:sz w:val="28"/>
          <w:szCs w:val="28"/>
        </w:rPr>
        <w:t>实施权限以外的危险化学品建设项目的安全条件审查。</w:t>
      </w:r>
    </w:p>
    <w:p>
      <w:pPr>
        <w:adjustRightInd w:val="0"/>
        <w:snapToGrid w:val="0"/>
        <w:spacing w:line="360" w:lineRule="exact"/>
        <w:ind w:firstLine="562" w:firstLineChars="200"/>
        <w:rPr>
          <w:rFonts w:hint="default" w:ascii="宋体" w:hAnsi="宋体"/>
          <w:kern w:val="0"/>
          <w:sz w:val="28"/>
          <w:szCs w:val="28"/>
        </w:rPr>
      </w:pPr>
      <w:r>
        <w:rPr>
          <w:rFonts w:ascii="宋体" w:hAnsi="宋体"/>
          <w:b/>
          <w:sz w:val="28"/>
          <w:szCs w:val="28"/>
        </w:rPr>
        <w:t>四、行政审批条件</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根据《危险化学品安全管理条例》（</w:t>
      </w:r>
      <w:r>
        <w:rPr>
          <w:rFonts w:ascii="宋体" w:hAnsi="宋体"/>
          <w:sz w:val="28"/>
          <w:szCs w:val="28"/>
        </w:rPr>
        <w:t>中华人民共和国国务院令第591号令公布，2013年中华人民共和国国务院令第645号修订</w:t>
      </w:r>
      <w:r>
        <w:rPr>
          <w:rFonts w:ascii="宋体" w:hAnsi="宋体"/>
          <w:kern w:val="0"/>
          <w:sz w:val="28"/>
          <w:szCs w:val="28"/>
        </w:rPr>
        <w:t>）第十二条和《危险化学品建设项目安全监督管理办法》（</w:t>
      </w:r>
      <w:r>
        <w:rPr>
          <w:rFonts w:hint="eastAsia" w:ascii="宋体" w:hAnsi="宋体"/>
          <w:kern w:val="0"/>
          <w:sz w:val="28"/>
          <w:szCs w:val="28"/>
          <w:lang w:eastAsia="zh-CN"/>
        </w:rPr>
        <w:t>原</w:t>
      </w:r>
      <w:r>
        <w:rPr>
          <w:rFonts w:ascii="宋体" w:hAnsi="宋体"/>
          <w:kern w:val="0"/>
          <w:sz w:val="28"/>
          <w:szCs w:val="28"/>
        </w:rPr>
        <w:t>国家安全</w:t>
      </w:r>
      <w:r>
        <w:rPr>
          <w:rFonts w:hint="eastAsia" w:ascii="宋体" w:hAnsi="宋体"/>
          <w:kern w:val="0"/>
          <w:sz w:val="28"/>
          <w:szCs w:val="28"/>
          <w:lang w:eastAsia="zh-CN"/>
        </w:rPr>
        <w:t>监管</w:t>
      </w:r>
      <w:r>
        <w:rPr>
          <w:rFonts w:ascii="宋体" w:hAnsi="宋体"/>
          <w:kern w:val="0"/>
          <w:sz w:val="28"/>
          <w:szCs w:val="28"/>
        </w:rPr>
        <w:t>总局令第45号公布，2015年</w:t>
      </w:r>
      <w:r>
        <w:rPr>
          <w:rFonts w:hint="eastAsia" w:ascii="宋体" w:hAnsi="宋体"/>
          <w:kern w:val="0"/>
          <w:sz w:val="28"/>
          <w:szCs w:val="28"/>
          <w:lang w:eastAsia="zh-CN"/>
        </w:rPr>
        <w:t>原</w:t>
      </w:r>
      <w:r>
        <w:rPr>
          <w:rFonts w:ascii="宋体" w:hAnsi="宋体"/>
          <w:kern w:val="0"/>
          <w:sz w:val="28"/>
          <w:szCs w:val="28"/>
        </w:rPr>
        <w:t>国家</w:t>
      </w:r>
      <w:r>
        <w:rPr>
          <w:rFonts w:hint="eastAsia" w:ascii="宋体" w:hAnsi="宋体"/>
          <w:kern w:val="0"/>
          <w:sz w:val="28"/>
          <w:szCs w:val="28"/>
          <w:lang w:eastAsia="zh-CN"/>
        </w:rPr>
        <w:t>监管</w:t>
      </w:r>
      <w:r>
        <w:rPr>
          <w:rFonts w:ascii="宋体" w:hAnsi="宋体"/>
          <w:kern w:val="0"/>
          <w:sz w:val="28"/>
          <w:szCs w:val="28"/>
        </w:rPr>
        <w:t>总局令第79号修正）第十三条规定，应当符合下列条件：</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（一）委托具备国家规定的资质条件的机构对建设项目进行安全评价：</w:t>
      </w:r>
    </w:p>
    <w:p>
      <w:pPr>
        <w:adjustRightInd w:val="0"/>
        <w:snapToGrid w:val="0"/>
        <w:spacing w:line="360" w:lineRule="exact"/>
        <w:ind w:left="420" w:leftChars="200"/>
        <w:rPr>
          <w:rFonts w:ascii="宋体" w:hAnsi="宋体"/>
          <w:kern w:val="0"/>
          <w:sz w:val="28"/>
          <w:szCs w:val="28"/>
        </w:rPr>
      </w:pPr>
      <w:r>
        <w:rPr>
          <w:rFonts w:ascii="宋体" w:hAnsi="宋体"/>
          <w:kern w:val="0"/>
          <w:sz w:val="28"/>
          <w:szCs w:val="28"/>
        </w:rPr>
        <w:t>（二）建设项目符合国家和当地政府产业政策与布局以及当地政府区域规划；</w:t>
      </w:r>
      <w:r>
        <w:rPr>
          <w:rFonts w:ascii="宋体" w:hAnsi="宋体"/>
          <w:kern w:val="0"/>
          <w:sz w:val="28"/>
          <w:szCs w:val="28"/>
        </w:rPr>
        <w:br w:type="textWrapping"/>
      </w:r>
      <w:r>
        <w:rPr>
          <w:rFonts w:ascii="宋体" w:hAnsi="宋体"/>
          <w:kern w:val="0"/>
          <w:sz w:val="28"/>
          <w:szCs w:val="28"/>
        </w:rPr>
        <w:t>（三）建设项目与周边场所、设施的距离或者拟建场址自然条件符合有关安全生产法律、法规、</w:t>
      </w:r>
    </w:p>
    <w:p>
      <w:pPr>
        <w:adjustRightInd w:val="0"/>
        <w:snapToGrid w:val="0"/>
        <w:spacing w:line="360" w:lineRule="exact"/>
        <w:rPr>
          <w:rFonts w:hint="default" w:ascii="宋体" w:hAnsi="宋体"/>
          <w:kern w:val="0"/>
          <w:sz w:val="28"/>
          <w:szCs w:val="28"/>
        </w:rPr>
      </w:pPr>
      <w:r>
        <w:rPr>
          <w:rFonts w:ascii="宋体" w:hAnsi="宋体"/>
          <w:kern w:val="0"/>
          <w:sz w:val="28"/>
          <w:szCs w:val="28"/>
        </w:rPr>
        <w:t>规章和国家标准、行业标准的规定的；</w:t>
      </w:r>
    </w:p>
    <w:p>
      <w:pPr>
        <w:adjustRightInd w:val="0"/>
        <w:snapToGrid w:val="0"/>
        <w:spacing w:line="360" w:lineRule="exact"/>
        <w:ind w:firstLine="560" w:firstLineChars="200"/>
        <w:rPr>
          <w:rFonts w:ascii="宋体" w:hAnsi="宋体"/>
          <w:kern w:val="0"/>
          <w:sz w:val="28"/>
          <w:szCs w:val="28"/>
        </w:rPr>
      </w:pPr>
      <w:r>
        <w:rPr>
          <w:rFonts w:ascii="宋体" w:hAnsi="宋体"/>
          <w:kern w:val="0"/>
          <w:sz w:val="28"/>
          <w:szCs w:val="28"/>
        </w:rPr>
        <w:t>（四）建设项目选址符合《工业企业总平面设计规范》（GB50187）、《化工企业总图运输设计规范》（GB50489）等相关标准；涉及危险化学品长输管道的，是否符合《输气管道工程设计规范》（GB50251）、《石油天然气工程设计防火规范》（GB50183）等相关标准；</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（五）主要技术、工艺符合有关安全生产法律、法规、规章和国家标准、行业标准的规定的；</w:t>
      </w:r>
    </w:p>
    <w:p>
      <w:pPr>
        <w:adjustRightInd w:val="0"/>
        <w:snapToGrid w:val="0"/>
        <w:spacing w:line="360" w:lineRule="exact"/>
        <w:ind w:firstLine="560" w:firstLineChars="200"/>
        <w:rPr>
          <w:rFonts w:hint="default" w:ascii="宋体"/>
          <w:sz w:val="28"/>
          <w:szCs w:val="28"/>
        </w:rPr>
      </w:pPr>
      <w:r>
        <w:rPr>
          <w:rFonts w:ascii="宋体" w:hAnsi="宋体"/>
          <w:kern w:val="0"/>
          <w:sz w:val="28"/>
          <w:szCs w:val="28"/>
        </w:rPr>
        <w:t>（六）国内首次使用的化工工艺，经省级人民政府有关部门组织的安全可靠性论</w:t>
      </w:r>
      <w:r>
        <w:rPr>
          <w:rFonts w:ascii="宋体" w:hAnsi="宋体"/>
          <w:sz w:val="28"/>
          <w:szCs w:val="28"/>
        </w:rPr>
        <w:t>证的；</w:t>
      </w:r>
    </w:p>
    <w:p>
      <w:pPr>
        <w:numPr>
          <w:ilvl w:val="0"/>
          <w:numId w:val="1"/>
        </w:numPr>
        <w:adjustRightInd w:val="0"/>
        <w:snapToGrid w:val="0"/>
        <w:spacing w:line="360" w:lineRule="exact"/>
        <w:ind w:firstLine="560" w:firstLineChars="200"/>
        <w:rPr>
          <w:rFonts w:hint="default" w:ascii="宋体"/>
          <w:sz w:val="28"/>
          <w:szCs w:val="28"/>
        </w:rPr>
      </w:pPr>
      <w:r>
        <w:rPr>
          <w:rFonts w:ascii="宋体" w:hAnsi="宋体"/>
          <w:sz w:val="28"/>
          <w:szCs w:val="28"/>
        </w:rPr>
        <w:t>依托原有生产、储存条件的，其依托条件安全可靠。</w:t>
      </w:r>
    </w:p>
    <w:p>
      <w:pPr>
        <w:numPr>
          <w:ilvl w:val="0"/>
          <w:numId w:val="1"/>
        </w:numPr>
        <w:adjustRightInd w:val="0"/>
        <w:snapToGrid w:val="0"/>
        <w:spacing w:line="360" w:lineRule="exact"/>
        <w:ind w:firstLine="560" w:firstLineChars="200"/>
        <w:rPr>
          <w:rFonts w:ascii="宋体"/>
          <w:sz w:val="28"/>
          <w:szCs w:val="28"/>
        </w:rPr>
      </w:pPr>
      <w:r>
        <w:rPr>
          <w:rFonts w:ascii="宋体" w:hAnsi="宋体"/>
          <w:sz w:val="28"/>
          <w:szCs w:val="28"/>
        </w:rPr>
        <w:t>安全设施设计提出的对策与建议符合法律、法规、规章和国家标准、行业标准的规定的；</w:t>
      </w:r>
    </w:p>
    <w:p>
      <w:pPr>
        <w:numPr>
          <w:ilvl w:val="0"/>
          <w:numId w:val="1"/>
        </w:numPr>
        <w:adjustRightInd w:val="0"/>
        <w:snapToGrid w:val="0"/>
        <w:spacing w:line="360" w:lineRule="exact"/>
        <w:ind w:firstLine="560" w:firstLineChars="200"/>
        <w:rPr>
          <w:rFonts w:hint="default" w:ascii="宋体"/>
          <w:sz w:val="28"/>
          <w:szCs w:val="28"/>
        </w:rPr>
      </w:pPr>
      <w:r>
        <w:rPr>
          <w:rFonts w:ascii="宋体" w:hAnsi="宋体"/>
          <w:sz w:val="28"/>
          <w:szCs w:val="28"/>
        </w:rPr>
        <w:t>建设项目未通过安全条件审查的，建设单位经过整改后可以重新申请建设项目安全条件审查。</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五、实施对象和范围</w:t>
      </w:r>
    </w:p>
    <w:p>
      <w:pPr>
        <w:adjustRightInd w:val="0"/>
        <w:snapToGrid w:val="0"/>
        <w:spacing w:line="360" w:lineRule="exact"/>
        <w:ind w:firstLine="560" w:firstLineChars="200"/>
        <w:rPr>
          <w:rFonts w:hint="default" w:ascii="宋体"/>
          <w:sz w:val="28"/>
          <w:szCs w:val="28"/>
        </w:rPr>
      </w:pPr>
      <w:r>
        <w:rPr>
          <w:rFonts w:ascii="宋体" w:hAnsi="宋体"/>
          <w:sz w:val="28"/>
          <w:szCs w:val="28"/>
        </w:rPr>
        <w:t>广西壮族自治区行政区域内新建、改建、扩建危险化学品生产、储存的建设项目以及伴有危险化学品产生的化工建设项目（包括危险化学品长输管道建设项目的建设单位）。</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六、申请材料</w:t>
      </w:r>
    </w:p>
    <w:p>
      <w:pPr>
        <w:adjustRightInd w:val="0"/>
        <w:snapToGrid w:val="0"/>
        <w:spacing w:line="360" w:lineRule="exact"/>
        <w:ind w:firstLine="560" w:firstLineChars="200"/>
        <w:rPr>
          <w:rFonts w:hint="default" w:ascii="宋体"/>
          <w:sz w:val="28"/>
          <w:szCs w:val="28"/>
        </w:rPr>
      </w:pPr>
      <w:r>
        <w:rPr>
          <w:rFonts w:ascii="宋体" w:hAnsi="宋体"/>
          <w:sz w:val="28"/>
          <w:szCs w:val="28"/>
        </w:rPr>
        <w:t>（一）建设项目安全条件审查申请书及文件；</w:t>
      </w:r>
    </w:p>
    <w:p>
      <w:pPr>
        <w:adjustRightInd w:val="0"/>
        <w:snapToGrid w:val="0"/>
        <w:spacing w:line="360" w:lineRule="exact"/>
        <w:ind w:firstLine="560" w:firstLineChars="200"/>
        <w:rPr>
          <w:rFonts w:hint="default" w:ascii="宋体"/>
          <w:sz w:val="28"/>
          <w:szCs w:val="28"/>
        </w:rPr>
      </w:pPr>
      <w:r>
        <w:rPr>
          <w:rFonts w:ascii="宋体" w:hAnsi="宋体"/>
          <w:sz w:val="28"/>
          <w:szCs w:val="28"/>
        </w:rPr>
        <w:t>（二）建设项目安全评价报告；</w:t>
      </w:r>
    </w:p>
    <w:p>
      <w:pPr>
        <w:adjustRightInd w:val="0"/>
        <w:snapToGrid w:val="0"/>
        <w:spacing w:line="360" w:lineRule="exact"/>
        <w:ind w:firstLine="560" w:firstLineChars="200"/>
        <w:rPr>
          <w:rFonts w:hint="default" w:ascii="宋体"/>
          <w:sz w:val="28"/>
          <w:szCs w:val="28"/>
        </w:rPr>
      </w:pPr>
      <w:r>
        <w:rPr>
          <w:rFonts w:ascii="宋体" w:hAnsi="宋体"/>
          <w:sz w:val="28"/>
          <w:szCs w:val="28"/>
        </w:rPr>
        <w:t>（三）建设项目批准、核准或者备案文件和规划相关文件（复制件）；</w:t>
      </w:r>
    </w:p>
    <w:p>
      <w:pPr>
        <w:adjustRightInd w:val="0"/>
        <w:snapToGrid w:val="0"/>
        <w:spacing w:line="360" w:lineRule="exact"/>
        <w:ind w:firstLine="560" w:firstLineChars="200"/>
        <w:rPr>
          <w:rFonts w:hint="default" w:ascii="宋体"/>
          <w:sz w:val="28"/>
          <w:szCs w:val="28"/>
        </w:rPr>
      </w:pPr>
      <w:r>
        <w:rPr>
          <w:rFonts w:ascii="宋体" w:hAnsi="宋体"/>
          <w:sz w:val="28"/>
          <w:szCs w:val="28"/>
        </w:rPr>
        <w:t>（四）工商行政管理部门颁发的企业营业执照或者企业名称预先核准通知书（复制件）</w:t>
      </w:r>
      <w:r>
        <w:rPr>
          <w:rFonts w:hint="eastAsia" w:ascii="宋体" w:hAnsi="宋体"/>
          <w:sz w:val="28"/>
          <w:szCs w:val="28"/>
          <w:lang w:eastAsia="zh-CN"/>
        </w:rPr>
        <w:t>（申请人不用提交，通过政府部门间信息共享获取）</w:t>
      </w:r>
      <w:r>
        <w:rPr>
          <w:rFonts w:ascii="宋体" w:hAnsi="宋体"/>
          <w:sz w:val="28"/>
          <w:szCs w:val="28"/>
        </w:rPr>
        <w:t>。</w:t>
      </w:r>
    </w:p>
    <w:p>
      <w:pPr>
        <w:spacing w:line="360" w:lineRule="exact"/>
        <w:ind w:firstLine="562" w:firstLineChars="200"/>
        <w:contextualSpacing/>
        <w:rPr>
          <w:rFonts w:hint="default" w:ascii="宋体"/>
          <w:b/>
          <w:sz w:val="28"/>
          <w:szCs w:val="28"/>
        </w:rPr>
      </w:pPr>
      <w:r>
        <w:rPr>
          <w:rFonts w:ascii="宋体" w:hAnsi="宋体"/>
          <w:b/>
          <w:sz w:val="28"/>
          <w:szCs w:val="28"/>
        </w:rPr>
        <w:t>七、办结时限</w:t>
      </w:r>
    </w:p>
    <w:p>
      <w:pPr>
        <w:spacing w:line="360" w:lineRule="exact"/>
        <w:ind w:firstLine="560" w:firstLineChars="200"/>
        <w:contextualSpacing/>
        <w:rPr>
          <w:rFonts w:hint="default" w:ascii="宋体"/>
          <w:sz w:val="28"/>
          <w:szCs w:val="28"/>
        </w:rPr>
      </w:pPr>
      <w:r>
        <w:rPr>
          <w:rFonts w:ascii="宋体" w:hAnsi="宋体"/>
          <w:sz w:val="28"/>
          <w:szCs w:val="28"/>
        </w:rPr>
        <w:t>（一）法定办结时限：</w:t>
      </w:r>
      <w:r>
        <w:rPr>
          <w:rFonts w:hint="eastAsia" w:ascii="宋体" w:hAnsi="宋体"/>
          <w:sz w:val="28"/>
          <w:szCs w:val="28"/>
          <w:lang w:val="en-US" w:eastAsia="zh-CN"/>
        </w:rPr>
        <w:t>45</w:t>
      </w:r>
      <w:r>
        <w:rPr>
          <w:rFonts w:ascii="宋体" w:hAnsi="宋体"/>
          <w:sz w:val="28"/>
          <w:szCs w:val="28"/>
        </w:rPr>
        <w:t>日</w:t>
      </w:r>
    </w:p>
    <w:p>
      <w:pPr>
        <w:spacing w:line="360" w:lineRule="exact"/>
        <w:ind w:firstLine="560" w:firstLineChars="200"/>
        <w:contextualSpacing/>
        <w:rPr>
          <w:rFonts w:hint="default" w:ascii="宋体"/>
          <w:sz w:val="28"/>
          <w:szCs w:val="28"/>
        </w:rPr>
      </w:pPr>
      <w:r>
        <w:rPr>
          <w:rFonts w:ascii="宋体" w:hAnsi="宋体"/>
          <w:sz w:val="28"/>
          <w:szCs w:val="28"/>
        </w:rPr>
        <w:t>（二）承诺办结时限：</w:t>
      </w:r>
      <w:r>
        <w:rPr>
          <w:rFonts w:hint="eastAsia" w:ascii="宋体" w:hAnsi="宋体"/>
          <w:sz w:val="28"/>
          <w:szCs w:val="28"/>
          <w:lang w:val="en-US" w:eastAsia="zh-CN"/>
        </w:rPr>
        <w:t>10</w:t>
      </w:r>
      <w:r>
        <w:rPr>
          <w:rFonts w:ascii="宋体" w:hAnsi="宋体"/>
          <w:sz w:val="28"/>
          <w:szCs w:val="28"/>
        </w:rPr>
        <w:t>个工作日</w:t>
      </w:r>
    </w:p>
    <w:p>
      <w:pPr>
        <w:spacing w:line="360" w:lineRule="exact"/>
        <w:ind w:firstLine="562" w:firstLineChars="200"/>
        <w:contextualSpacing/>
        <w:rPr>
          <w:rFonts w:hint="default" w:ascii="宋体"/>
          <w:b/>
          <w:sz w:val="28"/>
          <w:szCs w:val="28"/>
        </w:rPr>
      </w:pPr>
      <w:r>
        <w:rPr>
          <w:rFonts w:ascii="宋体" w:hAnsi="宋体"/>
          <w:b/>
          <w:sz w:val="28"/>
          <w:szCs w:val="28"/>
        </w:rPr>
        <w:t>八、行政审批数量</w:t>
      </w:r>
    </w:p>
    <w:p>
      <w:pPr>
        <w:spacing w:line="360" w:lineRule="exact"/>
        <w:ind w:firstLine="560" w:firstLineChars="200"/>
        <w:contextualSpacing/>
        <w:rPr>
          <w:rFonts w:hint="default" w:ascii="宋体"/>
          <w:sz w:val="28"/>
          <w:szCs w:val="28"/>
        </w:rPr>
      </w:pPr>
      <w:r>
        <w:rPr>
          <w:rFonts w:ascii="宋体" w:hAnsi="宋体"/>
          <w:sz w:val="28"/>
          <w:szCs w:val="28"/>
        </w:rPr>
        <w:t>无数量限制</w:t>
      </w:r>
    </w:p>
    <w:p>
      <w:pPr>
        <w:spacing w:line="360" w:lineRule="exact"/>
        <w:ind w:firstLine="562" w:firstLineChars="200"/>
        <w:contextualSpacing/>
        <w:rPr>
          <w:rFonts w:hint="default" w:ascii="宋体"/>
          <w:b/>
          <w:sz w:val="28"/>
          <w:szCs w:val="28"/>
        </w:rPr>
      </w:pPr>
      <w:r>
        <w:rPr>
          <w:rFonts w:ascii="宋体" w:hAnsi="宋体"/>
          <w:b/>
          <w:sz w:val="28"/>
          <w:szCs w:val="28"/>
        </w:rPr>
        <w:t>九、收费项目、标准及其依据</w:t>
      </w:r>
    </w:p>
    <w:p>
      <w:pPr>
        <w:spacing w:line="360" w:lineRule="exact"/>
        <w:ind w:firstLine="560" w:firstLineChars="200"/>
        <w:contextualSpacing/>
        <w:rPr>
          <w:rFonts w:hint="default" w:ascii="宋体"/>
          <w:sz w:val="28"/>
          <w:szCs w:val="28"/>
        </w:rPr>
      </w:pPr>
      <w:r>
        <w:rPr>
          <w:rFonts w:ascii="宋体" w:hAnsi="宋体"/>
          <w:sz w:val="28"/>
          <w:szCs w:val="28"/>
        </w:rPr>
        <w:t>不收费</w:t>
      </w:r>
    </w:p>
    <w:p>
      <w:pPr>
        <w:spacing w:line="360" w:lineRule="exact"/>
        <w:ind w:firstLine="562" w:firstLineChars="200"/>
        <w:contextualSpacing/>
        <w:rPr>
          <w:rFonts w:hint="default" w:ascii="宋体"/>
          <w:b/>
          <w:sz w:val="28"/>
          <w:szCs w:val="28"/>
        </w:rPr>
      </w:pPr>
      <w:r>
        <w:rPr>
          <w:rFonts w:ascii="宋体" w:hAnsi="宋体"/>
          <w:b/>
          <w:sz w:val="28"/>
          <w:szCs w:val="28"/>
        </w:rPr>
        <w:t>十、咨询、投诉电话</w:t>
      </w:r>
    </w:p>
    <w:p>
      <w:pPr>
        <w:spacing w:line="360" w:lineRule="exact"/>
        <w:ind w:firstLine="560" w:firstLineChars="200"/>
        <w:contextualSpacing/>
        <w:rPr>
          <w:rFonts w:hint="default" w:ascii="宋体" w:hAnsi="宋体"/>
          <w:sz w:val="28"/>
          <w:szCs w:val="28"/>
        </w:rPr>
      </w:pPr>
      <w:r>
        <w:rPr>
          <w:rFonts w:ascii="宋体" w:hAnsi="宋体"/>
          <w:sz w:val="28"/>
          <w:szCs w:val="28"/>
        </w:rPr>
        <w:t>自治区</w:t>
      </w:r>
      <w:r>
        <w:rPr>
          <w:rFonts w:hint="eastAsia" w:ascii="宋体" w:hAnsi="宋体"/>
          <w:sz w:val="28"/>
          <w:szCs w:val="28"/>
          <w:lang w:eastAsia="zh-CN"/>
        </w:rPr>
        <w:t>应急管理厅</w:t>
      </w:r>
      <w:r>
        <w:rPr>
          <w:rFonts w:ascii="宋体" w:hAnsi="宋体"/>
          <w:sz w:val="28"/>
          <w:szCs w:val="28"/>
        </w:rPr>
        <w:t xml:space="preserve">咨询电话：0771-5659063   </w:t>
      </w:r>
    </w:p>
    <w:p>
      <w:pPr>
        <w:spacing w:line="360" w:lineRule="exact"/>
        <w:ind w:firstLine="560" w:firstLineChars="200"/>
        <w:contextualSpacing/>
        <w:rPr>
          <w:rFonts w:hint="default" w:ascii="宋体" w:hAnsi="宋体"/>
          <w:sz w:val="28"/>
          <w:szCs w:val="28"/>
        </w:rPr>
      </w:pPr>
      <w:r>
        <w:rPr>
          <w:rFonts w:ascii="宋体" w:hAnsi="宋体"/>
          <w:sz w:val="28"/>
          <w:szCs w:val="28"/>
        </w:rPr>
        <w:t>投诉电话：0771-5595845</w:t>
      </w:r>
    </w:p>
    <w:p>
      <w:pPr>
        <w:pStyle w:val="2"/>
        <w:snapToGrid/>
        <w:spacing w:line="360" w:lineRule="exact"/>
        <w:ind w:firstLine="560" w:firstLineChars="200"/>
        <w:contextualSpacing/>
        <w:rPr>
          <w:rFonts w:hint="default"/>
          <w:sz w:val="28"/>
          <w:szCs w:val="28"/>
        </w:rPr>
      </w:pPr>
      <w:r>
        <w:rPr>
          <w:rFonts w:ascii="宋体" w:hAnsi="宋体"/>
          <w:sz w:val="28"/>
          <w:szCs w:val="28"/>
        </w:rPr>
        <w:t>各设区市的咨询投诉电话由各设区市</w:t>
      </w:r>
      <w:r>
        <w:rPr>
          <w:rFonts w:hint="eastAsia" w:ascii="宋体" w:hAnsi="宋体"/>
          <w:sz w:val="28"/>
          <w:szCs w:val="28"/>
          <w:lang w:eastAsia="zh-CN"/>
        </w:rPr>
        <w:t>应急管理</w:t>
      </w:r>
      <w:r>
        <w:rPr>
          <w:rFonts w:ascii="宋体" w:hAnsi="宋体"/>
          <w:sz w:val="28"/>
          <w:szCs w:val="28"/>
        </w:rPr>
        <w:t>局自行公布。</w:t>
      </w:r>
    </w:p>
    <w:p>
      <w:pPr>
        <w:adjustRightInd w:val="0"/>
        <w:snapToGrid w:val="0"/>
        <w:rPr>
          <w:rFonts w:hint="default" w:ascii="宋体"/>
          <w:sz w:val="28"/>
          <w:szCs w:val="28"/>
        </w:rPr>
      </w:pPr>
    </w:p>
    <w:p>
      <w:pPr>
        <w:pStyle w:val="2"/>
        <w:rPr>
          <w:rFonts w:hint="default" w:eastAsia="Times New Roman"/>
          <w:sz w:val="28"/>
          <w:szCs w:val="28"/>
        </w:rPr>
      </w:pPr>
    </w:p>
    <w:p>
      <w:pPr>
        <w:pStyle w:val="2"/>
        <w:spacing w:line="360" w:lineRule="exact"/>
        <w:ind w:firstLine="560" w:firstLineChars="200"/>
        <w:rPr>
          <w:rFonts w:asciiTheme="minorEastAsia" w:hAnsiTheme="minorEastAsia" w:eastAsiaTheme="minorEastAsia"/>
          <w:sz w:val="28"/>
          <w:szCs w:val="28"/>
        </w:rPr>
      </w:pPr>
      <w:r>
        <w:rPr>
          <w:rFonts w:cs="宋体" w:asciiTheme="minorEastAsia" w:hAnsiTheme="minorEastAsia" w:eastAsiaTheme="minorEastAsia"/>
          <w:sz w:val="28"/>
          <w:szCs w:val="28"/>
        </w:rPr>
        <w:t>附件：</w:t>
      </w:r>
      <w:r>
        <w:rPr>
          <w:rFonts w:asciiTheme="minorEastAsia" w:hAnsiTheme="minorEastAsia" w:eastAsiaTheme="minorEastAsia"/>
          <w:sz w:val="28"/>
          <w:szCs w:val="28"/>
        </w:rPr>
        <w:t xml:space="preserve"> 1.</w:t>
      </w:r>
      <w:r>
        <w:rPr>
          <w:rFonts w:cs="宋体" w:asciiTheme="minorEastAsia" w:hAnsiTheme="minorEastAsia" w:eastAsiaTheme="minorEastAsia"/>
          <w:sz w:val="28"/>
          <w:szCs w:val="28"/>
        </w:rPr>
        <w:t>行政审批流程图</w:t>
      </w:r>
    </w:p>
    <w:p>
      <w:pPr>
        <w:pStyle w:val="2"/>
        <w:spacing w:line="360" w:lineRule="exact"/>
        <w:ind w:firstLine="1540" w:firstLineChars="550"/>
        <w:rPr>
          <w:rFonts w:asciiTheme="minorEastAsia" w:hAnsiTheme="minorEastAsia" w:eastAsiaTheme="minorEastAsia"/>
          <w:sz w:val="28"/>
          <w:szCs w:val="28"/>
        </w:rPr>
      </w:pPr>
      <w:r>
        <w:rPr>
          <w:rFonts w:asciiTheme="minorEastAsia" w:hAnsiTheme="minorEastAsia" w:eastAsiaTheme="minorEastAsia"/>
          <w:sz w:val="28"/>
          <w:szCs w:val="28"/>
        </w:rPr>
        <w:t>2.</w:t>
      </w:r>
      <w:r>
        <w:rPr>
          <w:sz w:val="28"/>
          <w:szCs w:val="28"/>
        </w:rPr>
        <w:t xml:space="preserve"> </w:t>
      </w:r>
      <w:r>
        <w:rPr>
          <w:rFonts w:cs="宋体" w:asciiTheme="minorEastAsia" w:hAnsiTheme="minorEastAsia" w:eastAsiaTheme="minorEastAsia"/>
          <w:sz w:val="28"/>
          <w:szCs w:val="28"/>
        </w:rPr>
        <w:t>危险化学品建设项目安全条件审查申请书（填写样式）</w:t>
      </w:r>
    </w:p>
    <w:p>
      <w:pPr>
        <w:pStyle w:val="2"/>
        <w:spacing w:line="360" w:lineRule="exact"/>
        <w:ind w:firstLine="1540" w:firstLineChars="550"/>
        <w:rPr>
          <w:rFonts w:hint="default" w:eastAsia="Times New Roman"/>
          <w:sz w:val="28"/>
          <w:szCs w:val="28"/>
        </w:rPr>
        <w:sectPr>
          <w:headerReference r:id="rId3" w:type="default"/>
          <w:footerReference r:id="rId4" w:type="default"/>
          <w:pgSz w:w="11906" w:h="16838"/>
          <w:pgMar w:top="1440" w:right="1474" w:bottom="1440" w:left="1474" w:header="851" w:footer="992" w:gutter="0"/>
          <w:cols w:space="720" w:num="1"/>
          <w:docGrid w:linePitch="312" w:charSpace="0"/>
        </w:sectPr>
      </w:pPr>
      <w:r>
        <w:rPr>
          <w:rFonts w:asciiTheme="minorEastAsia" w:hAnsiTheme="minorEastAsia" w:eastAsiaTheme="minorEastAsia"/>
          <w:sz w:val="28"/>
          <w:szCs w:val="28"/>
        </w:rPr>
        <w:t>3.</w:t>
      </w:r>
      <w:r>
        <w:rPr>
          <w:sz w:val="28"/>
          <w:szCs w:val="28"/>
        </w:rPr>
        <w:t xml:space="preserve"> </w:t>
      </w:r>
      <w:r>
        <w:rPr>
          <w:rFonts w:asciiTheme="minorEastAsia" w:hAnsiTheme="minorEastAsia" w:eastAsiaTheme="minorEastAsia"/>
          <w:sz w:val="28"/>
          <w:szCs w:val="28"/>
        </w:rPr>
        <w:t>危险化学品建设项目安全审查书</w:t>
      </w:r>
      <w:r>
        <w:rPr>
          <w:rFonts w:cs="宋体" w:asciiTheme="minorEastAsia" w:hAnsiTheme="minorEastAsia" w:eastAsiaTheme="minorEastAsia"/>
          <w:sz w:val="28"/>
          <w:szCs w:val="28"/>
        </w:rPr>
        <w:t>（填写样式）</w:t>
      </w:r>
    </w:p>
    <w:p>
      <w:pPr>
        <w:ind w:left="799" w:leftChars="211" w:hanging="356" w:hangingChars="99"/>
        <w:jc w:val="center"/>
        <w:rPr>
          <w:rFonts w:ascii="方正小标宋简体" w:eastAsia="方正小标宋简体"/>
          <w:sz w:val="36"/>
          <w:szCs w:val="36"/>
        </w:rPr>
      </w:pPr>
      <w:r>
        <w:rPr>
          <w:rFonts w:ascii="方正小标宋简体" w:hAnsi="宋体" w:eastAsia="方正小标宋简体"/>
          <w:sz w:val="36"/>
          <w:szCs w:val="36"/>
        </w:rPr>
        <w:t>危险化学品建设项目的安全条件审查审批流程图</w:t>
      </w:r>
    </w:p>
    <w:p>
      <w:pPr>
        <w:tabs>
          <w:tab w:val="center" w:pos="4153"/>
          <w:tab w:val="right" w:pos="8306"/>
        </w:tabs>
        <w:snapToGrid w:val="0"/>
        <w:jc w:val="center"/>
        <w:rPr>
          <w:rFonts w:ascii="仿宋_GB2312" w:eastAsia="仿宋_GB2312"/>
          <w:sz w:val="28"/>
          <w:szCs w:val="28"/>
        </w:rPr>
      </w:pPr>
      <w:r>
        <w:rPr>
          <w:rFonts w:ascii="仿宋_GB2312" w:hAnsi="宋体" w:eastAsia="仿宋_GB2312"/>
          <w:sz w:val="28"/>
          <w:szCs w:val="28"/>
        </w:rPr>
        <w:t xml:space="preserve">   （法定办结时限</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45</w:t>
      </w:r>
      <w:r>
        <w:rPr>
          <w:rFonts w:ascii="仿宋_GB2312" w:hAnsi="宋体" w:eastAsia="仿宋_GB2312"/>
          <w:sz w:val="28"/>
          <w:szCs w:val="28"/>
        </w:rPr>
        <w:t>日；承诺办结时限</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:10</w:t>
      </w:r>
      <w:r>
        <w:rPr>
          <w:rFonts w:ascii="仿宋_GB2312" w:hAnsi="宋体" w:eastAsia="仿宋_GB2312"/>
          <w:sz w:val="28"/>
          <w:szCs w:val="28"/>
        </w:rPr>
        <w:t>个工作日）</w:t>
      </w:r>
    </w:p>
    <w:p>
      <w:pPr>
        <w:jc w:val="center"/>
        <w:rPr>
          <w:rFonts w:hint="default" w:ascii="宋体"/>
          <w:b/>
          <w:sz w:val="28"/>
          <w:szCs w:val="28"/>
        </w:rPr>
      </w:pPr>
      <w:r>
        <w:rPr>
          <w:rFonts w:hint="default" w:eastAsia="Times New Roman"/>
          <w:sz w:val="28"/>
          <w:szCs w:val="28"/>
        </w:rPr>
        <mc:AlternateContent>
          <mc:Choice Requires="wpg">
            <w:drawing>
              <wp:anchor distT="0" distB="0" distL="114300" distR="114300" simplePos="0" relativeHeight="252173312" behindDoc="1" locked="0" layoutInCell="1" allowOverlap="1">
                <wp:simplePos x="0" y="0"/>
                <wp:positionH relativeFrom="column">
                  <wp:posOffset>2486025</wp:posOffset>
                </wp:positionH>
                <wp:positionV relativeFrom="paragraph">
                  <wp:posOffset>197485</wp:posOffset>
                </wp:positionV>
                <wp:extent cx="3286125" cy="976630"/>
                <wp:effectExtent l="0" t="4445" r="8255" b="9525"/>
                <wp:wrapNone/>
                <wp:docPr id="6" name="组合 6"/>
                <wp:cNvGraphicFramePr/>
                <a:graphic xmlns:a="http://schemas.openxmlformats.org/drawingml/2006/main">
                  <a:graphicData uri="http://schemas.microsoft.com/office/word/2010/wordprocessingGroup">
                    <wpg:wgp>
                      <wpg:cNvGrpSpPr/>
                      <wpg:grpSpPr>
                        <a:xfrm>
                          <a:off x="0" y="0"/>
                          <a:ext cx="3286125" cy="976630"/>
                          <a:chOff x="5010" y="3243"/>
                          <a:chExt cx="5175" cy="1538"/>
                        </a:xfrm>
                      </wpg:grpSpPr>
                      <wps:wsp>
                        <wps:cNvPr id="1" name="文本框 1"/>
                        <wps:cNvSpPr txBox="1"/>
                        <wps:spPr>
                          <a:xfrm>
                            <a:off x="5010" y="3501"/>
                            <a:ext cx="1440" cy="756"/>
                          </a:xfrm>
                          <a:prstGeom prst="rect">
                            <a:avLst/>
                          </a:prstGeom>
                          <a:noFill/>
                          <a:ln w="9525">
                            <a:noFill/>
                          </a:ln>
                        </wps:spPr>
                        <wps:txb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wpg:grpSp>
                        <wpg:cNvPr id="5" name="组合 5"/>
                        <wpg:cNvGrpSpPr/>
                        <wpg:grpSpPr>
                          <a:xfrm>
                            <a:off x="6122" y="3243"/>
                            <a:ext cx="4063" cy="1538"/>
                            <a:chOff x="6122" y="3243"/>
                            <a:chExt cx="4063" cy="1538"/>
                          </a:xfrm>
                        </wpg:grpSpPr>
                        <wps:wsp>
                          <wps:cNvPr id="2" name="文本框 2"/>
                          <wps:cNvSpPr txBox="1"/>
                          <wps:spPr>
                            <a:xfrm>
                              <a:off x="7095" y="3243"/>
                              <a:ext cx="21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wps:wsp>
                          <wps:cNvPr id="3" name="文本框 3"/>
                          <wps:cNvSpPr txBox="1"/>
                          <wps:spPr>
                            <a:xfrm>
                              <a:off x="6122" y="4179"/>
                              <a:ext cx="4063" cy="60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服务窗口对申请当场审查作出处理</w:t>
                                </w:r>
                              </w:p>
                            </w:txbxContent>
                          </wps:txbx>
                          <wps:bodyPr upright="1"/>
                        </wps:wsp>
                        <wps:wsp>
                          <wps:cNvPr id="4" name="直接连接符 4"/>
                          <wps:cNvCnPr/>
                          <wps:spPr>
                            <a:xfrm>
                              <a:off x="8164" y="3638"/>
                              <a:ext cx="0" cy="468"/>
                            </a:xfrm>
                            <a:prstGeom prst="line">
                              <a:avLst/>
                            </a:prstGeom>
                            <a:ln w="9525" cap="flat" cmpd="sng">
                              <a:solidFill>
                                <a:srgbClr val="000000"/>
                              </a:solidFill>
                              <a:prstDash val="solid"/>
                              <a:headEnd type="none" w="med" len="med"/>
                              <a:tailEnd type="triangle" w="med" len="med"/>
                            </a:ln>
                          </wps:spPr>
                          <wps:bodyPr/>
                        </wps:wsp>
                      </wpg:grpSp>
                    </wpg:wgp>
                  </a:graphicData>
                </a:graphic>
              </wp:anchor>
            </w:drawing>
          </mc:Choice>
          <mc:Fallback>
            <w:pict>
              <v:group id="_x0000_s1026" o:spid="_x0000_s1026" o:spt="203" style="position:absolute;left:0pt;margin-left:195.75pt;margin-top:15.55pt;height:76.9pt;width:258.75pt;z-index:-251143168;mso-width-relative:page;mso-height-relative:page;" coordorigin="5010,3243" coordsize="5175,1538" o:gfxdata="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">
                <o:lock v:ext="edit" aspectratio="f"/>
                <v:shape id="_x0000_s1026" o:spid="_x0000_s1026" o:spt="202" type="#_x0000_t202" style="position:absolute;left:5010;top:3501;height:756;width:1440;" filled="f" stroked="f" coordsize="21600,21600" o:gfxdata="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avkM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v:group id="_x0000_s1026" o:spid="_x0000_s1026" o:spt="203" style="position:absolute;left:6122;top:3243;height:1538;width:4063;" coordorigin="6122,3243" coordsize="4063,1538"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7095;top:3243;height:468;width:2160;" fillcolor="#FFFFFF" filled="t" stroked="t" coordsize="21600,21600" o:gfxdata="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BexN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v:shape id="_x0000_s1026" o:spid="_x0000_s1026" o:spt="202" type="#_x0000_t202" style="position:absolute;left:6122;top:4179;height:602;width:4063;" fillcolor="#FFFFFF" filled="t" stroked="t" coordsize="21600,21600" o:gfxdata="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SUnW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服务窗口对申请当场审查作出处理</w:t>
                          </w:r>
                        </w:p>
                      </w:txbxContent>
                    </v:textbox>
                  </v:shape>
                  <v:line id="_x0000_s1026" o:spid="_x0000_s1026" o:spt="20" style="position:absolute;left:8164;top:3638;height:468;width:0;"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group>
              </v:group>
            </w:pict>
          </mc:Fallback>
        </mc:AlternateContent>
      </w:r>
    </w:p>
    <w:p>
      <w:pPr>
        <w:spacing w:line="400" w:lineRule="exact"/>
        <w:jc w:val="center"/>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80480" behindDoc="1" locked="0" layoutInCell="1" allowOverlap="1">
                <wp:simplePos x="0" y="0"/>
                <wp:positionH relativeFrom="column">
                  <wp:posOffset>5552440</wp:posOffset>
                </wp:positionH>
                <wp:positionV relativeFrom="paragraph">
                  <wp:posOffset>116840</wp:posOffset>
                </wp:positionV>
                <wp:extent cx="1257935" cy="4953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37.2pt;margin-top:9.2pt;height:39pt;width:99.05pt;z-index:-251136000;mso-width-relative:page;mso-height-relative:page;" filled="f" stroked="f" coordsize="21600,21600" o:gfxdata="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hbLg11wAAAAoBAAAPAAAAAAAAAAEAIAAA&#10;ACIAAABkcnMvZG93bnJldi54bWxQSwECFAAUAAAACACHTuJAk4k9v5sBAAALAwAADgAAAAAAAAAB&#10;ACAAAAAmAQAAZHJzL2Uyb0RvYy54bWxQSwUGAAAAAAYABgBZAQAAMwU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p>
    <w:p>
      <w:pPr>
        <w:adjustRightInd w:val="0"/>
        <w:snapToGrid w:val="0"/>
        <w:spacing w:line="360" w:lineRule="auto"/>
        <w:ind w:left="29"/>
        <w:rPr>
          <w:rFonts w:hint="default" w:ascii="宋体"/>
          <w:sz w:val="28"/>
          <w:szCs w:val="28"/>
        </w:rPr>
        <w:sectPr>
          <w:pgSz w:w="16838" w:h="11906" w:orient="landscape"/>
          <w:pgMar w:top="1474" w:right="1440" w:bottom="1474" w:left="1440" w:header="851" w:footer="992" w:gutter="0"/>
          <w:cols w:space="720" w:num="1"/>
          <w:docGrid w:linePitch="312" w:charSpace="0"/>
        </w:sectPr>
      </w:pPr>
      <w:r>
        <w:rPr>
          <w:rFonts w:hint="default" w:eastAsia="Times New Roman"/>
          <w:sz w:val="28"/>
          <w:szCs w:val="28"/>
        </w:rPr>
        <mc:AlternateContent>
          <mc:Choice Requires="wps">
            <w:drawing>
              <wp:anchor distT="0" distB="0" distL="114300" distR="114300" simplePos="0" relativeHeight="252184576" behindDoc="1" locked="0" layoutInCell="1" allowOverlap="1">
                <wp:simplePos x="0" y="0"/>
                <wp:positionH relativeFrom="column">
                  <wp:posOffset>3212465</wp:posOffset>
                </wp:positionH>
                <wp:positionV relativeFrom="paragraph">
                  <wp:posOffset>4090035</wp:posOffset>
                </wp:positionV>
                <wp:extent cx="2616200" cy="396240"/>
                <wp:effectExtent l="4445" t="4445" r="8255" b="18415"/>
                <wp:wrapNone/>
                <wp:docPr id="8" name="文本框 8"/>
                <wp:cNvGraphicFramePr/>
                <a:graphic xmlns:a="http://schemas.openxmlformats.org/drawingml/2006/main">
                  <a:graphicData uri="http://schemas.microsoft.com/office/word/2010/wordprocessingShape">
                    <wps:wsp>
                      <wps:cNvSpPr txBox="1"/>
                      <wps:spPr>
                        <a:xfrm>
                          <a:off x="0" y="0"/>
                          <a:ext cx="26162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52.95pt;margin-top:322.05pt;height:31.2pt;width:206pt;z-index:-251131904;mso-width-relative:page;mso-height-relative:page;" fillcolor="#FFFFFF" filled="t" stroked="t" coordsize="21600,21600" o:gfxdata="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Izd9doAAAALAQAADwAAAAAAAAABACAAAAAiAAAAZHJzL2Rvd25yZXYueG1sUEsB&#10;AhQAFAAAAAgAh07iQKGF4ezzAQAA6A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决定文件</w:t>
                      </w:r>
                    </w:p>
                    <w:p>
                      <w:pPr>
                        <w:spacing w:line="240" w:lineRule="exact"/>
                        <w:jc w:val="center"/>
                        <w:rPr>
                          <w:rFonts w:hint="default" w:ascii="仿宋_GB2312" w:eastAsia="仿宋_GB2312"/>
                        </w:rPr>
                      </w:pPr>
                      <w:r>
                        <w:rPr>
                          <w:rFonts w:ascii="仿宋_GB2312" w:eastAsia="仿宋_GB2312"/>
                        </w:rPr>
                        <w:t>（</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86624" behindDoc="1" locked="0" layoutInCell="1" allowOverlap="1">
                <wp:simplePos x="0" y="0"/>
                <wp:positionH relativeFrom="column">
                  <wp:posOffset>4511675</wp:posOffset>
                </wp:positionH>
                <wp:positionV relativeFrom="paragraph">
                  <wp:posOffset>3841750</wp:posOffset>
                </wp:positionV>
                <wp:extent cx="0" cy="238760"/>
                <wp:effectExtent l="38100" t="0" r="38100" b="8890"/>
                <wp:wrapNone/>
                <wp:docPr id="10" name="直接连接符 10"/>
                <wp:cNvGraphicFramePr/>
                <a:graphic xmlns:a="http://schemas.openxmlformats.org/drawingml/2006/main">
                  <a:graphicData uri="http://schemas.microsoft.com/office/word/2010/wordprocessingShape">
                    <wps:wsp>
                      <wps:cNvCnPr/>
                      <wps:spPr>
                        <a:xfrm>
                          <a:off x="0" y="0"/>
                          <a:ext cx="0" cy="2387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5.25pt;margin-top:302.5pt;height:18.8pt;width:0pt;z-index:-251129856;mso-width-relative:page;mso-height-relative:page;" filled="f" stroked="t" coordsize="21600,21600" o:gfxdata="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wlJ8B2QAAAAsBAAAPAAAAAAAA&#10;AAEAIAAAACIAAABkcnMvZG93bnJldi54bWxQSwECFAAUAAAACACHTuJA3kQglNgBAACPAwAADgAA&#10;AAAAAAABACAAAAAoAQAAZHJzL2Uyb0RvYy54bWxQSwUGAAAAAAYABgBZAQAAc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3756416" behindDoc="1" locked="0" layoutInCell="1" allowOverlap="1">
                <wp:simplePos x="0" y="0"/>
                <wp:positionH relativeFrom="column">
                  <wp:posOffset>3228975</wp:posOffset>
                </wp:positionH>
                <wp:positionV relativeFrom="paragraph">
                  <wp:posOffset>2569210</wp:posOffset>
                </wp:positionV>
                <wp:extent cx="2638425" cy="462915"/>
                <wp:effectExtent l="4445" t="4445" r="5080" b="8890"/>
                <wp:wrapNone/>
                <wp:docPr id="7" name="文本框 7"/>
                <wp:cNvGraphicFramePr/>
                <a:graphic xmlns:a="http://schemas.openxmlformats.org/drawingml/2006/main">
                  <a:graphicData uri="http://schemas.microsoft.com/office/word/2010/wordprocessingShape">
                    <wps:wsp>
                      <wps:cNvSpPr txBox="1"/>
                      <wps:spPr>
                        <a:xfrm>
                          <a:off x="0" y="0"/>
                          <a:ext cx="2638425"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3</w:t>
                            </w:r>
                            <w:r>
                              <w:rPr>
                                <w:rFonts w:ascii="仿宋_GB2312" w:eastAsia="仿宋_GB2312"/>
                              </w:rPr>
                              <w:t>个工作日）</w:t>
                            </w:r>
                          </w:p>
                          <w:p>
                            <w:pPr>
                              <w:rPr>
                                <w:rFonts w:hint="default" w:eastAsia="Times New Roman"/>
                              </w:rPr>
                            </w:pPr>
                          </w:p>
                        </w:txbxContent>
                      </wps:txbx>
                      <wps:bodyPr upright="1"/>
                    </wps:wsp>
                  </a:graphicData>
                </a:graphic>
              </wp:anchor>
            </w:drawing>
          </mc:Choice>
          <mc:Fallback>
            <w:pict>
              <v:shape id="_x0000_s1026" o:spid="_x0000_s1026" o:spt="202" type="#_x0000_t202" style="position:absolute;left:0pt;margin-left:254.25pt;margin-top:202.3pt;height:36.45pt;width:207.75pt;z-index:-249560064;mso-width-relative:page;mso-height-relative:page;" fillcolor="#FFFFFF" filled="t" stroked="t" coordsize="21600,21600" o:gfxdata="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azb72gAAAAsBAAAPAAAAAAAAAAEAIAAAACIAAABkcnMvZG93bnJldi54bWxQSwEC&#10;FAAUAAAACACHTuJAyNQzYPIBAADoAwAADgAAAAAAAAABACAAAAApAQAAZHJzL2Uyb0RvYy54bWxQ&#10;SwUGAAAAAAYABgBZAQAAjQU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w:t>
                      </w:r>
                      <w:r>
                        <w:rPr>
                          <w:rFonts w:hint="eastAsia" w:ascii="仿宋_GB2312" w:eastAsia="仿宋_GB2312"/>
                          <w:lang w:val="en-US" w:eastAsia="zh-CN"/>
                        </w:rPr>
                        <w:t>3</w:t>
                      </w:r>
                      <w:r>
                        <w:rPr>
                          <w:rFonts w:ascii="仿宋_GB2312" w:eastAsia="仿宋_GB2312"/>
                        </w:rPr>
                        <w:t>个工作日）</w:t>
                      </w:r>
                    </w:p>
                    <w:p>
                      <w:pPr>
                        <w:rPr>
                          <w:rFonts w:hint="default" w:eastAsia="Times New Roman"/>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4289920" behindDoc="1" locked="0" layoutInCell="1" allowOverlap="1">
                <wp:simplePos x="0" y="0"/>
                <wp:positionH relativeFrom="column">
                  <wp:posOffset>4498340</wp:posOffset>
                </wp:positionH>
                <wp:positionV relativeFrom="paragraph">
                  <wp:posOffset>2993390</wp:posOffset>
                </wp:positionV>
                <wp:extent cx="19050" cy="366395"/>
                <wp:effectExtent l="22860" t="0" r="34290" b="14605"/>
                <wp:wrapNone/>
                <wp:docPr id="14" name="直接连接符 14"/>
                <wp:cNvGraphicFramePr/>
                <a:graphic xmlns:a="http://schemas.openxmlformats.org/drawingml/2006/main">
                  <a:graphicData uri="http://schemas.microsoft.com/office/word/2010/wordprocessingShape">
                    <wps:wsp>
                      <wps:cNvCnPr/>
                      <wps:spPr>
                        <a:xfrm>
                          <a:off x="0" y="0"/>
                          <a:ext cx="19050" cy="3663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4.2pt;margin-top:235.7pt;height:28.85pt;width:1.5pt;z-index:-249026560;mso-width-relative:page;mso-height-relative:page;" filled="f" stroked="t" coordsize="21600,21600" o:gfxdata="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JWj6doAAAALAQAADwAA&#10;AAAAAAABACAAAAAiAAAAZHJzL2Rvd25yZXYueG1sUEsBAhQAFAAAAAgAh07iQGsZ9crbAQAAkw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83552" behindDoc="1" locked="0" layoutInCell="1" allowOverlap="1">
                <wp:simplePos x="0" y="0"/>
                <wp:positionH relativeFrom="column">
                  <wp:posOffset>3231515</wp:posOffset>
                </wp:positionH>
                <wp:positionV relativeFrom="paragraph">
                  <wp:posOffset>3357880</wp:posOffset>
                </wp:positionV>
                <wp:extent cx="2637155" cy="474345"/>
                <wp:effectExtent l="4445" t="4445" r="6350" b="16510"/>
                <wp:wrapNone/>
                <wp:docPr id="9" name="文本框 9"/>
                <wp:cNvGraphicFramePr/>
                <a:graphic xmlns:a="http://schemas.openxmlformats.org/drawingml/2006/main">
                  <a:graphicData uri="http://schemas.microsoft.com/office/word/2010/wordprocessingShape">
                    <wps:wsp>
                      <wps:cNvSpPr txBox="1"/>
                      <wps:spPr>
                        <a:xfrm>
                          <a:off x="0" y="0"/>
                          <a:ext cx="2637155" cy="4743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distribute"/>
                              <w:rPr>
                                <w:rFonts w:hint="default" w:ascii="仿宋_GB2312" w:eastAsia="仿宋_GB2312"/>
                              </w:rPr>
                            </w:pPr>
                            <w:r>
                              <w:rPr>
                                <w:rFonts w:ascii="仿宋_GB2312" w:eastAsia="仿宋_GB2312"/>
                              </w:rPr>
                              <w:t>服务窗口制作决定文件                         （2个工作日，不计算在承诺时限内）</w:t>
                            </w:r>
                          </w:p>
                        </w:txbxContent>
                      </wps:txbx>
                      <wps:bodyPr upright="1"/>
                    </wps:wsp>
                  </a:graphicData>
                </a:graphic>
              </wp:anchor>
            </w:drawing>
          </mc:Choice>
          <mc:Fallback>
            <w:pict>
              <v:shape id="_x0000_s1026" o:spid="_x0000_s1026" o:spt="202" type="#_x0000_t202" style="position:absolute;left:0pt;margin-left:254.45pt;margin-top:264.4pt;height:37.35pt;width:207.65pt;z-index:-251132928;mso-width-relative:page;mso-height-relative:page;" fillcolor="#FFFFFF" filled="t" stroked="t" coordsize="21600,21600" o:gfxdata="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bdwdK9oAAAALAQAADwAAAAAAAAABACAAAAAiAAAAZHJzL2Rvd25yZXYueG1sUEsBAhQA&#10;FAAAAAgAh07iQCGt++/wAQAA6AMAAA4AAAAAAAAAAQAgAAAAKQEAAGRycy9lMm9Eb2MueG1sUEsF&#10;BgAAAAAGAAYAWQEAAIsFAAAAAA==&#10;">
                <v:fill on="t" focussize="0,0"/>
                <v:stroke color="#000000" joinstyle="miter"/>
                <v:imagedata o:title=""/>
                <o:lock v:ext="edit" aspectratio="f"/>
                <v:textbox>
                  <w:txbxContent>
                    <w:p>
                      <w:pPr>
                        <w:jc w:val="distribute"/>
                        <w:rPr>
                          <w:rFonts w:hint="default" w:ascii="仿宋_GB2312" w:eastAsia="仿宋_GB2312"/>
                        </w:rPr>
                      </w:pPr>
                      <w:r>
                        <w:rPr>
                          <w:rFonts w:ascii="仿宋_GB2312" w:eastAsia="仿宋_GB2312"/>
                        </w:rPr>
                        <w:t>服务窗口制作决定文件                         （2个工作日，不计算在承诺时限内）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82528" behindDoc="1" locked="0" layoutInCell="1" allowOverlap="1">
                <wp:simplePos x="0" y="0"/>
                <wp:positionH relativeFrom="column">
                  <wp:posOffset>6750685</wp:posOffset>
                </wp:positionH>
                <wp:positionV relativeFrom="paragraph">
                  <wp:posOffset>303530</wp:posOffset>
                </wp:positionV>
                <wp:extent cx="1640840" cy="424180"/>
                <wp:effectExtent l="4445" t="5080" r="12065" b="8890"/>
                <wp:wrapNone/>
                <wp:docPr id="20" name="文本框 20"/>
                <wp:cNvGraphicFramePr/>
                <a:graphic xmlns:a="http://schemas.openxmlformats.org/drawingml/2006/main">
                  <a:graphicData uri="http://schemas.microsoft.com/office/word/2010/wordprocessingShape">
                    <wps:wsp>
                      <wps:cNvSpPr txBox="1"/>
                      <wps:spPr>
                        <a:xfrm>
                          <a:off x="0" y="0"/>
                          <a:ext cx="1640840" cy="424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31.55pt;margin-top:23.9pt;height:33.4pt;width:129.2pt;z-index:-251133952;mso-width-relative:page;mso-height-relative:page;" fillcolor="#FFFFFF" filled="t" stroked="t" coordsize="21600,21600" o:gfxdata="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RpiyrZAAAADAEAAA8AAAAAAAAAAQAgAAAAIgAAAGRycy9kb3ducmV2LnhtbFBLAQIU&#10;ABQAAAAIAIdO4kByiVKV8gEAAOoDAAAOAAAAAAAAAAEAIAAAACg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88672" behindDoc="1" locked="0" layoutInCell="1" allowOverlap="1">
                <wp:simplePos x="0" y="0"/>
                <wp:positionH relativeFrom="column">
                  <wp:posOffset>3211195</wp:posOffset>
                </wp:positionH>
                <wp:positionV relativeFrom="paragraph">
                  <wp:posOffset>1051560</wp:posOffset>
                </wp:positionV>
                <wp:extent cx="2598420" cy="416560"/>
                <wp:effectExtent l="4445" t="4445" r="6985" b="17145"/>
                <wp:wrapNone/>
                <wp:docPr id="16" name="文本框 16"/>
                <wp:cNvGraphicFramePr/>
                <a:graphic xmlns:a="http://schemas.openxmlformats.org/drawingml/2006/main">
                  <a:graphicData uri="http://schemas.microsoft.com/office/word/2010/wordprocessingShape">
                    <wps:wsp>
                      <wps:cNvSpPr txBox="1"/>
                      <wps:spPr>
                        <a:xfrm>
                          <a:off x="0" y="0"/>
                          <a:ext cx="2598420" cy="4165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w:t>
                            </w:r>
                            <w:r>
                              <w:rPr>
                                <w:rFonts w:ascii="仿宋_GB2312" w:eastAsia="仿宋_GB2312"/>
                              </w:rPr>
                              <w:t>组织现场核查</w:t>
                            </w:r>
                            <w:r>
                              <w:rPr>
                                <w:rFonts w:hint="eastAsia" w:ascii="仿宋_GB2312" w:eastAsia="仿宋_GB2312"/>
                                <w:lang w:eastAsia="zh-CN"/>
                              </w:rPr>
                              <w:t>，</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p>
                            <w:pPr>
                              <w:spacing w:line="240" w:lineRule="exact"/>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252.85pt;margin-top:82.8pt;height:32.8pt;width:204.6pt;z-index:-251127808;mso-width-relative:page;mso-height-relative:page;" fillcolor="#FFFFFF" filled="t" stroked="t" coordsize="21600,21600" o:gfxdata="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5Ax4bbAAAACwEAAA8AAAAAAAAAAQAgAAAAIgAAAGRycy9kb3ducmV2LnhtbFBL&#10;AQIUABQAAAAIAIdO4kC/qb5M8wEAAOoDAAAOAAAAAAAAAAEAIAAAACoBAABkcnMvZTJvRG9jLnht&#10;bFBLBQYAAAAABgAGAFkBAACP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危险化学品监管处对材料审查，</w:t>
                      </w:r>
                      <w:r>
                        <w:rPr>
                          <w:rFonts w:ascii="仿宋_GB2312" w:eastAsia="仿宋_GB2312"/>
                        </w:rPr>
                        <w:t>组织现场核查</w:t>
                      </w:r>
                      <w:r>
                        <w:rPr>
                          <w:rFonts w:hint="eastAsia" w:ascii="仿宋_GB2312" w:eastAsia="仿宋_GB2312"/>
                          <w:lang w:eastAsia="zh-CN"/>
                        </w:rPr>
                        <w:t>，</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p>
                      <w:pPr>
                        <w:spacing w:line="240" w:lineRule="exact"/>
                        <w:rPr>
                          <w:rFonts w:hint="default" w:ascii="仿宋_GB2312" w:eastAsia="仿宋_GB2312"/>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716032" behindDoc="1" locked="0" layoutInCell="1" allowOverlap="1">
                <wp:simplePos x="0" y="0"/>
                <wp:positionH relativeFrom="column">
                  <wp:posOffset>836930</wp:posOffset>
                </wp:positionH>
                <wp:positionV relativeFrom="paragraph">
                  <wp:posOffset>1107440</wp:posOffset>
                </wp:positionV>
                <wp:extent cx="1666240" cy="396240"/>
                <wp:effectExtent l="4445" t="4445" r="5715" b="18415"/>
                <wp:wrapNone/>
                <wp:docPr id="25" name="文本框 25"/>
                <wp:cNvGraphicFramePr/>
                <a:graphic xmlns:a="http://schemas.openxmlformats.org/drawingml/2006/main">
                  <a:graphicData uri="http://schemas.microsoft.com/office/word/2010/wordprocessingShape">
                    <wps:wsp>
                      <wps:cNvSpPr txBox="1"/>
                      <wps:spPr>
                        <a:xfrm>
                          <a:off x="0" y="0"/>
                          <a:ext cx="16662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65.9pt;margin-top:87.2pt;height:31.2pt;width:131.2pt;z-index:-250600448;mso-width-relative:page;mso-height-relative:page;" fillcolor="#FFFFFF" filled="t" stroked="t" coordsize="21600,21600" o:gfxdata="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l+eba2gAAAAsBAAAPAAAAAAAAAAEAIAAAACIAAABkcnMvZG93bnJldi54bWxQSwECFAAU&#10;AAAACACHTuJA3ZcSB+8BAADqAwAADgAAAAAAAAABACAAAAApAQAAZHJzL2Uyb0RvYy54bWxQSwUG&#10;AAAAAAYABgBZAQAAigU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3234176" behindDoc="1" locked="0" layoutInCell="1" allowOverlap="1">
                <wp:simplePos x="0" y="0"/>
                <wp:positionH relativeFrom="column">
                  <wp:posOffset>2531745</wp:posOffset>
                </wp:positionH>
                <wp:positionV relativeFrom="paragraph">
                  <wp:posOffset>1291590</wp:posOffset>
                </wp:positionV>
                <wp:extent cx="671195" cy="10795"/>
                <wp:effectExtent l="0" t="28575" r="14605" b="36830"/>
                <wp:wrapNone/>
                <wp:docPr id="26" name="直接连接符 26"/>
                <wp:cNvGraphicFramePr/>
                <a:graphic xmlns:a="http://schemas.openxmlformats.org/drawingml/2006/main">
                  <a:graphicData uri="http://schemas.microsoft.com/office/word/2010/wordprocessingShape">
                    <wps:wsp>
                      <wps:cNvCnPr/>
                      <wps:spPr>
                        <a:xfrm flipH="1">
                          <a:off x="0" y="0"/>
                          <a:ext cx="671195" cy="107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99.35pt;margin-top:101.7pt;height:0.85pt;width:52.85pt;z-index:-250082304;mso-width-relative:page;mso-height-relative:page;" filled="f" stroked="t" coordsize="21600,21600" o:gfxdata="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TAeJi2wAA&#10;AAsBAAAPAAAAAAAAAAEAIAAAACIAAABkcnMvZG93bnJldi54bWxQSwECFAAUAAAACACHTuJAa08S&#10;Q+IBAACdAwAADgAAAAAAAAABACAAAAAqAQAAZHJzL2Uyb0RvYy54bWxQSwUGAAAAAAYABgBZAQAA&#10;f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91744" behindDoc="1" locked="0" layoutInCell="1" allowOverlap="1">
                <wp:simplePos x="0" y="0"/>
                <wp:positionH relativeFrom="column">
                  <wp:posOffset>5836920</wp:posOffset>
                </wp:positionH>
                <wp:positionV relativeFrom="paragraph">
                  <wp:posOffset>499745</wp:posOffset>
                </wp:positionV>
                <wp:extent cx="877570" cy="19685"/>
                <wp:effectExtent l="0" t="20320" r="17780" b="36195"/>
                <wp:wrapNone/>
                <wp:docPr id="18" name="直接连接符 18"/>
                <wp:cNvGraphicFramePr/>
                <a:graphic xmlns:a="http://schemas.openxmlformats.org/drawingml/2006/main">
                  <a:graphicData uri="http://schemas.microsoft.com/office/word/2010/wordprocessingShape">
                    <wps:wsp>
                      <wps:cNvCnPr/>
                      <wps:spPr>
                        <a:xfrm>
                          <a:off x="0" y="0"/>
                          <a:ext cx="877570" cy="1968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59.6pt;margin-top:39.35pt;height:1.55pt;width:69.1pt;z-index:-251124736;mso-width-relative:page;mso-height-relative:page;" filled="f" stroked="t" coordsize="21600,21600" o:gfxdata="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UWJ/9NoAAAAKAQAADwAA&#10;AAAAAAABACAAAAAiAAAAZHJzL2Rvd25yZXYueG1sUEsBAhQAFAAAAAgAh07iQC6S2o3bAQAAkw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74336" behindDoc="1" locked="0" layoutInCell="1" allowOverlap="1">
                <wp:simplePos x="0" y="0"/>
                <wp:positionH relativeFrom="column">
                  <wp:posOffset>0</wp:posOffset>
                </wp:positionH>
                <wp:positionV relativeFrom="paragraph">
                  <wp:posOffset>120015</wp:posOffset>
                </wp:positionV>
                <wp:extent cx="8801100" cy="4853940"/>
                <wp:effectExtent l="0" t="0" r="0" b="0"/>
                <wp:wrapNone/>
                <wp:docPr id="24" name="矩形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4853940"/>
                        </a:xfrm>
                        <a:prstGeom prst="rect">
                          <a:avLst/>
                        </a:prstGeom>
                        <a:noFill/>
                        <a:ln w="9525">
                          <a:noFill/>
                        </a:ln>
                      </wps:spPr>
                      <wps:bodyPr upright="1"/>
                    </wps:wsp>
                  </a:graphicData>
                </a:graphic>
              </wp:anchor>
            </w:drawing>
          </mc:Choice>
          <mc:Fallback>
            <w:pict>
              <v:rect id="_x0000_s1026" o:spid="_x0000_s1026" o:spt="1" style="position:absolute;left:0pt;margin-left:0pt;margin-top:9.45pt;height:382.2pt;width:693pt;z-index:-251142144;mso-width-relative:page;mso-height-relative:page;" filled="f" stroked="f" coordsize="21600,21600" o:gfxdata="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KcPoHtkAAAAIAQAADwAAAAAA&#10;AAABACAAAAAiAAAAZHJzL2Rvd25yZXYueG1sUEsBAhQAFAAAAAgAh07iQFnKSMagAQAAIAMAAA4A&#10;AAAAAAAAAQAgAAAAKAEAAGRycy9lMm9Eb2MueG1sUEsFBgAAAAAGAAYAWQEAADoFAAAAAA==&#10;">
                <v:fill on="f" focussize="0,0"/>
                <v:stroke on="f"/>
                <v:imagedata o:title=""/>
                <o:lock v:ext="edit" aspectratio="t"/>
              </v:rect>
            </w:pict>
          </mc:Fallback>
        </mc:AlternateContent>
      </w:r>
      <w:r>
        <w:rPr>
          <w:rFonts w:hint="default" w:eastAsia="Times New Roman"/>
          <w:sz w:val="28"/>
          <w:szCs w:val="28"/>
        </w:rPr>
        <mc:AlternateContent>
          <mc:Choice Requires="wps">
            <w:drawing>
              <wp:anchor distT="0" distB="0" distL="114300" distR="114300" simplePos="0" relativeHeight="252181504" behindDoc="1" locked="0" layoutInCell="1" allowOverlap="1">
                <wp:simplePos x="0" y="0"/>
                <wp:positionH relativeFrom="column">
                  <wp:posOffset>922655</wp:posOffset>
                </wp:positionH>
                <wp:positionV relativeFrom="paragraph">
                  <wp:posOffset>259715</wp:posOffset>
                </wp:positionV>
                <wp:extent cx="1485265" cy="396240"/>
                <wp:effectExtent l="4445" t="4445" r="15240" b="18415"/>
                <wp:wrapNone/>
                <wp:docPr id="21" name="文本框 21"/>
                <wp:cNvGraphicFramePr/>
                <a:graphic xmlns:a="http://schemas.openxmlformats.org/drawingml/2006/main">
                  <a:graphicData uri="http://schemas.microsoft.com/office/word/2010/wordprocessingShape">
                    <wps:wsp>
                      <wps:cNvSpPr txBox="1"/>
                      <wps:spPr>
                        <a:xfrm>
                          <a:off x="0" y="0"/>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72.65pt;margin-top:20.45pt;height:31.2pt;width:116.95pt;z-index:-251134976;mso-width-relative:page;mso-height-relative:page;" fillcolor="#FFFFFF" filled="t" stroked="t" coordsize="21600,21600" o:gfxdata="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pNwou2AAAAAoBAAAPAAAAAAAAAAEAIAAAACIAAABkcnMvZG93bnJldi54bWxQSwEC&#10;FAAUAAAACACHTuJAFmS/pPQBAADqAwAADgAAAAAAAAABACAAAAAnAQAAZHJzL2Uyb0RvYy54bWxQ&#10;SwUGAAAAAAYABgBZAQAAjQ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75360" behindDoc="1" locked="0" layoutInCell="1" allowOverlap="1">
                <wp:simplePos x="0" y="0"/>
                <wp:positionH relativeFrom="column">
                  <wp:posOffset>2436495</wp:posOffset>
                </wp:positionH>
                <wp:positionV relativeFrom="paragraph">
                  <wp:posOffset>492760</wp:posOffset>
                </wp:positionV>
                <wp:extent cx="742950" cy="6985"/>
                <wp:effectExtent l="0" t="37465" r="0" b="31750"/>
                <wp:wrapNone/>
                <wp:docPr id="17" name="直接连接符 17"/>
                <wp:cNvGraphicFramePr/>
                <a:graphic xmlns:a="http://schemas.openxmlformats.org/drawingml/2006/main">
                  <a:graphicData uri="http://schemas.microsoft.com/office/word/2010/wordprocessingShape">
                    <wps:wsp>
                      <wps:cNvCnPr/>
                      <wps:spPr>
                        <a:xfrm flipH="1" flipV="1">
                          <a:off x="0" y="0"/>
                          <a:ext cx="742950" cy="698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91.85pt;margin-top:38.8pt;height:0.55pt;width:58.5pt;z-index:-251141120;mso-width-relative:page;mso-height-relative:page;" filled="f" stroked="t" coordsize="21600,21600" o:gfxdata="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SmVXzY&#10;AAAACQEAAA8AAAAAAAAAAQAgAAAAIgAAAGRycy9kb3ducmV2LnhtbFBLAQIUABQAAAAIAIdO4kDO&#10;bOd/5wEAAKYDAAAOAAAAAAAAAAEAIAAAACcBAABkcnMvZTJvRG9jLnhtbFBLBQYAAAAABgAGAFkB&#10;AACA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76384" behindDoc="1" locked="0" layoutInCell="1" allowOverlap="1">
                <wp:simplePos x="0" y="0"/>
                <wp:positionH relativeFrom="column">
                  <wp:posOffset>4867275</wp:posOffset>
                </wp:positionH>
                <wp:positionV relativeFrom="paragraph">
                  <wp:posOffset>758825</wp:posOffset>
                </wp:positionV>
                <wp:extent cx="1942465" cy="29718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94246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83.25pt;margin-top:59.75pt;height:23.4pt;width:152.95pt;z-index:-251140096;mso-width-relative:page;mso-height-relative:page;" filled="f" stroked="f" coordsize="21600,21600" o:gfxdata="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WaT9l2AAAAAwBAAAPAAAAAAAAAAEAIAAAACIA&#10;AABkcnMvZG93bnJldi54bWxQSwECFAAUAAAACACHTuJAzLjdfJcBAAALAwAADgAAAAAAAAABACAA&#10;AAAn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85600" behindDoc="1" locked="0" layoutInCell="1" allowOverlap="1">
                <wp:simplePos x="0" y="0"/>
                <wp:positionH relativeFrom="column">
                  <wp:posOffset>4483735</wp:posOffset>
                </wp:positionH>
                <wp:positionV relativeFrom="paragraph">
                  <wp:posOffset>2260600</wp:posOffset>
                </wp:positionV>
                <wp:extent cx="0" cy="297180"/>
                <wp:effectExtent l="38100" t="0" r="38100" b="7620"/>
                <wp:wrapNone/>
                <wp:docPr id="11" name="直接连接符 11"/>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3.05pt;margin-top:178pt;height:23.4pt;width:0pt;z-index:-251130880;mso-width-relative:page;mso-height-relative:page;" filled="f" stroked="t" coordsize="21600,21600" o:gfxdata="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BcPtKtoAAAALAQAADwAAAAAA&#10;AAABACAAAAAiAAAAZHJzL2Rvd25yZXYueG1sUEsBAhQAFAAAAAgAh07iQL6IhOHYAQAAjwMAAA4A&#10;AAAAAAAAAQAgAAAAKQEAAGRycy9lMm9Eb2MueG1sUEsFBgAAAAAGAAYAWQEAAHM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79456" behindDoc="1" locked="0" layoutInCell="1" allowOverlap="1">
                <wp:simplePos x="0" y="0"/>
                <wp:positionH relativeFrom="column">
                  <wp:posOffset>3200400</wp:posOffset>
                </wp:positionH>
                <wp:positionV relativeFrom="paragraph">
                  <wp:posOffset>1835785</wp:posOffset>
                </wp:positionV>
                <wp:extent cx="2638425" cy="462915"/>
                <wp:effectExtent l="4445" t="4445" r="5080" b="8890"/>
                <wp:wrapNone/>
                <wp:docPr id="12" name="文本框 12"/>
                <wp:cNvGraphicFramePr/>
                <a:graphic xmlns:a="http://schemas.openxmlformats.org/drawingml/2006/main">
                  <a:graphicData uri="http://schemas.microsoft.com/office/word/2010/wordprocessingShape">
                    <wps:wsp>
                      <wps:cNvSpPr txBox="1"/>
                      <wps:spPr>
                        <a:xfrm>
                          <a:off x="0" y="0"/>
                          <a:ext cx="2638425"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政策法规处对审查程序的合法性审查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rPr>
                                <w:rFonts w:hint="default" w:eastAsia="Times New Roman"/>
                              </w:rPr>
                            </w:pPr>
                          </w:p>
                        </w:txbxContent>
                      </wps:txbx>
                      <wps:bodyPr upright="1"/>
                    </wps:wsp>
                  </a:graphicData>
                </a:graphic>
              </wp:anchor>
            </w:drawing>
          </mc:Choice>
          <mc:Fallback>
            <w:pict>
              <v:shape id="_x0000_s1026" o:spid="_x0000_s1026" o:spt="202" type="#_x0000_t202" style="position:absolute;left:0pt;margin-left:252pt;margin-top:144.55pt;height:36.45pt;width:207.75pt;z-index:-251137024;mso-width-relative:page;mso-height-relative:page;" fillcolor="#FFFFFF" filled="t" stroked="t" coordsize="21600,21600" o:gfxdata="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DzqwzaAAAACwEAAA8AAAAAAAAAAQAgAAAAIgAAAGRycy9kb3ducmV2LnhtbFBLAQIU&#10;ABQAAAAIAIdO4kCOKFf78QEAAOoDAAAOAAAAAAAAAAEAIAAAACkBAABkcnMvZTJvRG9jLnhtbFBL&#10;BQYAAAAABgAGAFkBAACMBQ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政策法规处对审查程序的合法性审查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rPr>
                          <w:rFonts w:hint="default" w:eastAsia="Times New Roman"/>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90720" behindDoc="1" locked="0" layoutInCell="1" allowOverlap="1">
                <wp:simplePos x="0" y="0"/>
                <wp:positionH relativeFrom="column">
                  <wp:posOffset>4469765</wp:posOffset>
                </wp:positionH>
                <wp:positionV relativeFrom="paragraph">
                  <wp:posOffset>1507490</wp:posOffset>
                </wp:positionV>
                <wp:extent cx="19050" cy="366395"/>
                <wp:effectExtent l="22860" t="0" r="34290" b="14605"/>
                <wp:wrapNone/>
                <wp:docPr id="13" name="直接连接符 13"/>
                <wp:cNvGraphicFramePr/>
                <a:graphic xmlns:a="http://schemas.openxmlformats.org/drawingml/2006/main">
                  <a:graphicData uri="http://schemas.microsoft.com/office/word/2010/wordprocessingShape">
                    <wps:wsp>
                      <wps:cNvCnPr/>
                      <wps:spPr>
                        <a:xfrm>
                          <a:off x="0" y="0"/>
                          <a:ext cx="19050" cy="3663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1.95pt;margin-top:118.7pt;height:28.85pt;width:1.5pt;z-index:-251125760;mso-width-relative:page;mso-height-relative:page;" filled="f" stroked="t" coordsize="21600,21600" o:gfxdata="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w2Br/cAAAACwEAAA8A&#10;AAAAAAAAAQAgAAAAIgAAAGRycy9kb3ducmV2LnhtbFBLAQIUABQAAAAIAIdO4kB0v+4P2gEAAJMD&#10;AAAOAAAAAAAAAAEAIAAAACsBAABkcnMvZTJvRG9jLnhtbFBLBQYAAAAABgAGAFkBAAB3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87648" behindDoc="1" locked="0" layoutInCell="1" allowOverlap="1">
                <wp:simplePos x="0" y="0"/>
                <wp:positionH relativeFrom="column">
                  <wp:posOffset>4457065</wp:posOffset>
                </wp:positionH>
                <wp:positionV relativeFrom="paragraph">
                  <wp:posOffset>711200</wp:posOffset>
                </wp:positionV>
                <wp:extent cx="635" cy="297180"/>
                <wp:effectExtent l="37465" t="0" r="38100" b="7620"/>
                <wp:wrapNone/>
                <wp:docPr id="19" name="直接连接符 19"/>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56pt;height:23.4pt;width:0.05pt;z-index:-251128832;mso-width-relative:page;mso-height-relative:page;" filled="f" stroked="t" coordsize="21600,21600" o:gfxdata="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OdJF/aAAAACwEAAA8A&#10;AAAAAAAAAQAgAAAAIgAAAGRycy9kb3ducmV2LnhtbFBLAQIUABQAAAAIAIdO4kAhM62I3AEAAJED&#10;AAAOAAAAAAAAAAEAIAAAACkBAABkcnMvZTJvRG9jLnhtbFBLBQYAAAAABgAGAFkBAAB3BQAAAAA=&#10;">
                <v:fill on="f" focussize="0,0"/>
                <v:stroke color="#000000" joinstyle="round" endarrow="block"/>
                <v:imagedata o:title=""/>
                <o:lock v:ext="edit" aspectratio="f"/>
              </v:line>
            </w:pict>
          </mc:Fallback>
        </mc:AlternateContent>
      </w:r>
    </w:p>
    <w:p>
      <w:pPr>
        <w:pStyle w:val="2"/>
        <w:rPr>
          <w:sz w:val="28"/>
          <w:szCs w:val="28"/>
        </w:rPr>
      </w:pPr>
    </w:p>
    <w:p>
      <w:pPr>
        <w:pStyle w:val="2"/>
        <w:rPr>
          <w:rFonts w:hint="default"/>
          <w:sz w:val="28"/>
          <w:szCs w:val="28"/>
        </w:rPr>
      </w:pPr>
    </w:p>
    <w:p>
      <w:pPr>
        <w:ind w:firstLine="707" w:firstLineChars="200"/>
        <w:outlineLvl w:val="0"/>
        <w:rPr>
          <w:rFonts w:hint="default" w:ascii="宋体"/>
          <w:b/>
          <w:w w:val="80"/>
          <w:sz w:val="44"/>
          <w:szCs w:val="44"/>
        </w:rPr>
      </w:pPr>
      <w:r>
        <w:rPr>
          <w:rFonts w:ascii="宋体" w:hAnsi="宋体"/>
          <w:b/>
          <w:w w:val="80"/>
          <w:sz w:val="44"/>
          <w:szCs w:val="44"/>
        </w:rPr>
        <w:t>危险化学品建设项目安全条件审查申请书</w:t>
      </w:r>
    </w:p>
    <w:p>
      <w:pPr>
        <w:jc w:val="center"/>
        <w:outlineLvl w:val="0"/>
        <w:rPr>
          <w:rFonts w:hint="eastAsia" w:ascii="宋体" w:eastAsia="宋体"/>
          <w:b/>
          <w:w w:val="80"/>
          <w:sz w:val="32"/>
          <w:szCs w:val="32"/>
          <w:lang w:eastAsia="zh-CN"/>
        </w:rPr>
      </w:pPr>
      <w:r>
        <w:rPr>
          <w:rFonts w:hint="eastAsia" w:ascii="宋体"/>
          <w:b/>
          <w:w w:val="80"/>
          <w:sz w:val="32"/>
          <w:szCs w:val="32"/>
          <w:lang w:eastAsia="zh-CN"/>
        </w:rPr>
        <w:t>（空白）</w:t>
      </w:r>
    </w:p>
    <w:p>
      <w:pPr>
        <w:rPr>
          <w:rFonts w:hint="default" w:ascii="宋体"/>
          <w:sz w:val="28"/>
          <w:szCs w:val="28"/>
        </w:rPr>
      </w:pPr>
    </w:p>
    <w:p>
      <w:pPr>
        <w:rPr>
          <w:rFonts w:ascii="宋体"/>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rFonts w:hint="default"/>
          <w:sz w:val="28"/>
          <w:szCs w:val="28"/>
        </w:rPr>
      </w:pPr>
    </w:p>
    <w:p>
      <w:pPr>
        <w:rPr>
          <w:rFonts w:hint="default" w:ascii="宋体"/>
          <w:sz w:val="28"/>
          <w:szCs w:val="28"/>
        </w:rPr>
      </w:pPr>
      <w:r>
        <w:rPr>
          <w:rFonts w:ascii="宋体" w:hAnsi="宋体"/>
          <w:sz w:val="28"/>
          <w:szCs w:val="28"/>
        </w:rPr>
        <w:t>　　　　项目名称</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申请单位</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经办人</w:t>
      </w:r>
      <w:r>
        <w:rPr>
          <w:rFonts w:ascii="宋体" w:hAnsi="宋体"/>
          <w:sz w:val="28"/>
          <w:szCs w:val="28"/>
          <w:u w:val="single"/>
        </w:rPr>
        <w:t>　　　　　　　　　　　　　　　</w:t>
      </w:r>
    </w:p>
    <w:p>
      <w:pPr>
        <w:ind w:firstLine="1120" w:firstLineChars="400"/>
        <w:rPr>
          <w:rFonts w:hint="default" w:ascii="宋体"/>
          <w:sz w:val="28"/>
          <w:szCs w:val="28"/>
          <w:u w:val="single"/>
        </w:rPr>
      </w:pPr>
      <w:r>
        <w:rPr>
          <w:rFonts w:ascii="宋体" w:hAnsi="宋体"/>
          <w:sz w:val="28"/>
          <w:szCs w:val="28"/>
        </w:rPr>
        <w:t>联系电话</w:t>
      </w:r>
      <w:r>
        <w:rPr>
          <w:rFonts w:ascii="宋体" w:hAnsi="宋体"/>
          <w:sz w:val="28"/>
          <w:szCs w:val="28"/>
          <w:u w:val="single"/>
        </w:rPr>
        <w:t>　　　　　　　　　　　　　　　</w:t>
      </w:r>
    </w:p>
    <w:p>
      <w:pPr>
        <w:ind w:firstLine="1120" w:firstLineChars="400"/>
        <w:rPr>
          <w:rFonts w:hint="default" w:ascii="宋体"/>
          <w:sz w:val="28"/>
          <w:szCs w:val="28"/>
        </w:rPr>
      </w:pPr>
      <w:r>
        <w:rPr>
          <w:rFonts w:ascii="宋体" w:hAnsi="宋体"/>
          <w:sz w:val="28"/>
          <w:szCs w:val="28"/>
        </w:rPr>
        <w:t>填写日期</w:t>
      </w:r>
      <w:r>
        <w:rPr>
          <w:rFonts w:ascii="宋体" w:hAnsi="宋体"/>
          <w:sz w:val="28"/>
          <w:szCs w:val="28"/>
          <w:u w:val="single"/>
        </w:rPr>
        <w:t>　　　　　　　　　　　　　　　</w:t>
      </w:r>
    </w:p>
    <w:p>
      <w:pPr>
        <w:ind w:firstLine="1120" w:firstLineChars="400"/>
        <w:rPr>
          <w:rFonts w:hint="default" w:ascii="宋体"/>
          <w:sz w:val="28"/>
          <w:szCs w:val="28"/>
        </w:rPr>
      </w:pPr>
    </w:p>
    <w:p>
      <w:pPr>
        <w:ind w:firstLine="1120" w:firstLineChars="400"/>
        <w:rPr>
          <w:rFonts w:hint="default" w:ascii="宋体"/>
          <w:sz w:val="28"/>
          <w:szCs w:val="28"/>
        </w:rPr>
      </w:pPr>
    </w:p>
    <w:p>
      <w:pPr>
        <w:ind w:firstLine="1120" w:firstLineChars="400"/>
        <w:rPr>
          <w:rFonts w:hint="default" w:ascii="宋体"/>
          <w:sz w:val="28"/>
          <w:szCs w:val="28"/>
        </w:rPr>
      </w:pPr>
    </w:p>
    <w:p>
      <w:pPr>
        <w:tabs>
          <w:tab w:val="center" w:pos="4153"/>
          <w:tab w:val="right" w:pos="8306"/>
        </w:tabs>
        <w:snapToGrid w:val="0"/>
        <w:jc w:val="left"/>
        <w:rPr>
          <w:rFonts w:hint="default" w:eastAsia="Times New Roman"/>
          <w:sz w:val="28"/>
          <w:szCs w:val="28"/>
        </w:rPr>
      </w:pPr>
    </w:p>
    <w:p>
      <w:pPr>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bookmarkStart w:id="0" w:name="_GoBack"/>
      <w:bookmarkEnd w:id="0"/>
    </w:p>
    <w:tbl>
      <w:tblPr>
        <w:tblStyle w:val="8"/>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355"/>
        <w:gridCol w:w="385"/>
        <w:gridCol w:w="90"/>
        <w:gridCol w:w="2186"/>
        <w:gridCol w:w="1355"/>
        <w:gridCol w:w="973"/>
        <w:gridCol w:w="382"/>
        <w:gridCol w:w="1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申请单位</w:t>
            </w: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名称</w:t>
            </w:r>
          </w:p>
        </w:tc>
        <w:tc>
          <w:tcPr>
            <w:tcW w:w="6955" w:type="dxa"/>
            <w:gridSpan w:val="7"/>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地址</w:t>
            </w:r>
          </w:p>
        </w:tc>
        <w:tc>
          <w:tcPr>
            <w:tcW w:w="4016"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邮政编码</w:t>
            </w:r>
          </w:p>
        </w:tc>
        <w:tc>
          <w:tcPr>
            <w:tcW w:w="1584"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电子邮箱</w:t>
            </w:r>
          </w:p>
        </w:tc>
        <w:tc>
          <w:tcPr>
            <w:tcW w:w="4016"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经济类型</w:t>
            </w:r>
          </w:p>
        </w:tc>
        <w:tc>
          <w:tcPr>
            <w:tcW w:w="1584"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联系电话</w:t>
            </w:r>
          </w:p>
        </w:tc>
        <w:tc>
          <w:tcPr>
            <w:tcW w:w="2661"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传真电话</w:t>
            </w:r>
          </w:p>
        </w:tc>
        <w:tc>
          <w:tcPr>
            <w:tcW w:w="2939"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7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法定代表人</w:t>
            </w:r>
          </w:p>
        </w:tc>
        <w:tc>
          <w:tcPr>
            <w:tcW w:w="2276"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2328"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8"/>
                <w:szCs w:val="28"/>
              </w:rPr>
            </w:pPr>
            <w:r>
              <w:rPr>
                <w:rFonts w:ascii="宋体" w:hAnsi="宋体"/>
                <w:sz w:val="28"/>
                <w:szCs w:val="28"/>
              </w:rPr>
              <w:t>安全生产负责人</w:t>
            </w:r>
          </w:p>
        </w:tc>
        <w:tc>
          <w:tcPr>
            <w:tcW w:w="1966"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310" w:type="dxa"/>
            <w:gridSpan w:val="8"/>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申请单位意见：</w:t>
            </w:r>
          </w:p>
          <w:p>
            <w:pPr>
              <w:tabs>
                <w:tab w:val="center" w:pos="4153"/>
                <w:tab w:val="right" w:pos="8306"/>
              </w:tabs>
              <w:snapToGrid w:val="0"/>
              <w:jc w:val="left"/>
              <w:rPr>
                <w:rFonts w:hint="default" w:ascii="宋体"/>
                <w:sz w:val="28"/>
                <w:szCs w:val="28"/>
              </w:rPr>
            </w:pPr>
          </w:p>
          <w:p>
            <w:pPr>
              <w:rPr>
                <w:rFonts w:hint="default" w:ascii="宋体"/>
                <w:sz w:val="28"/>
                <w:szCs w:val="28"/>
              </w:rPr>
            </w:pPr>
          </w:p>
          <w:p>
            <w:pPr>
              <w:rPr>
                <w:rFonts w:hint="default" w:ascii="宋体"/>
                <w:sz w:val="28"/>
                <w:szCs w:val="28"/>
              </w:rPr>
            </w:pPr>
            <w:r>
              <w:rPr>
                <w:rFonts w:ascii="宋体" w:hAnsi="宋体"/>
                <w:sz w:val="28"/>
                <w:szCs w:val="28"/>
              </w:rPr>
              <w:t>主要负责人：（签字）　　　　　　　　　　（加盖公章处）</w:t>
            </w:r>
          </w:p>
          <w:p>
            <w:pPr>
              <w:rPr>
                <w:rFonts w:hint="default" w:ascii="宋体"/>
                <w:sz w:val="28"/>
                <w:szCs w:val="28"/>
              </w:rPr>
            </w:pPr>
            <w:r>
              <w:rPr>
                <w:rFonts w:ascii="宋体" w:hAnsi="宋体"/>
                <w:sz w:val="28"/>
                <w:szCs w:val="28"/>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hint="default" w:ascii="宋体"/>
                <w:sz w:val="28"/>
                <w:szCs w:val="28"/>
              </w:rPr>
            </w:pPr>
            <w:r>
              <w:rPr>
                <w:rFonts w:ascii="宋体" w:hAnsi="宋体"/>
                <w:sz w:val="28"/>
                <w:szCs w:val="28"/>
              </w:rPr>
              <w:t>建设项目所在位</w:t>
            </w: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名称</w:t>
            </w:r>
          </w:p>
        </w:tc>
        <w:tc>
          <w:tcPr>
            <w:tcW w:w="6955" w:type="dxa"/>
            <w:gridSpan w:val="7"/>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地址</w:t>
            </w:r>
          </w:p>
        </w:tc>
        <w:tc>
          <w:tcPr>
            <w:tcW w:w="4016"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邮政编码</w:t>
            </w:r>
          </w:p>
        </w:tc>
        <w:tc>
          <w:tcPr>
            <w:tcW w:w="1584"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电子邮箱</w:t>
            </w:r>
          </w:p>
        </w:tc>
        <w:tc>
          <w:tcPr>
            <w:tcW w:w="4016" w:type="dxa"/>
            <w:gridSpan w:val="4"/>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gridSpan w:val="2"/>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经济类型</w:t>
            </w:r>
          </w:p>
        </w:tc>
        <w:tc>
          <w:tcPr>
            <w:tcW w:w="1584"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联系电话</w:t>
            </w:r>
          </w:p>
        </w:tc>
        <w:tc>
          <w:tcPr>
            <w:tcW w:w="2661"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355" w:type="dxa"/>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r>
              <w:rPr>
                <w:rFonts w:ascii="宋体" w:hAnsi="宋体"/>
                <w:sz w:val="28"/>
                <w:szCs w:val="28"/>
              </w:rPr>
              <w:t>传真</w:t>
            </w:r>
          </w:p>
        </w:tc>
        <w:tc>
          <w:tcPr>
            <w:tcW w:w="2939" w:type="dxa"/>
            <w:gridSpan w:val="3"/>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1830" w:type="dxa"/>
            <w:gridSpan w:val="3"/>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主要负责人</w:t>
            </w:r>
          </w:p>
        </w:tc>
        <w:tc>
          <w:tcPr>
            <w:tcW w:w="2186"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c>
          <w:tcPr>
            <w:tcW w:w="2328"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安全生产负责人</w:t>
            </w:r>
          </w:p>
        </w:tc>
        <w:tc>
          <w:tcPr>
            <w:tcW w:w="1966"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6" w:hRule="atLeast"/>
        </w:trPr>
        <w:tc>
          <w:tcPr>
            <w:tcW w:w="510"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szCs w:val="28"/>
              </w:rPr>
            </w:pPr>
          </w:p>
        </w:tc>
        <w:tc>
          <w:tcPr>
            <w:tcW w:w="8310" w:type="dxa"/>
            <w:gridSpan w:val="8"/>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建设单位意见：</w:t>
            </w:r>
          </w:p>
          <w:p>
            <w:pPr>
              <w:rPr>
                <w:rFonts w:ascii="宋体"/>
                <w:sz w:val="28"/>
                <w:szCs w:val="28"/>
              </w:rPr>
            </w:pPr>
          </w:p>
          <w:p>
            <w:pPr>
              <w:pStyle w:val="2"/>
              <w:rPr>
                <w:sz w:val="28"/>
                <w:szCs w:val="28"/>
              </w:rPr>
            </w:pPr>
          </w:p>
          <w:p>
            <w:pPr>
              <w:pStyle w:val="2"/>
              <w:rPr>
                <w:rFonts w:hint="default"/>
                <w:sz w:val="28"/>
                <w:szCs w:val="28"/>
              </w:rPr>
            </w:pPr>
          </w:p>
          <w:p>
            <w:pPr>
              <w:tabs>
                <w:tab w:val="center" w:pos="4153"/>
                <w:tab w:val="right" w:pos="8306"/>
              </w:tabs>
              <w:snapToGrid w:val="0"/>
              <w:jc w:val="left"/>
              <w:rPr>
                <w:rFonts w:hint="default" w:ascii="宋体"/>
                <w:sz w:val="28"/>
                <w:szCs w:val="28"/>
              </w:rPr>
            </w:pPr>
          </w:p>
          <w:p>
            <w:pPr>
              <w:rPr>
                <w:rFonts w:hint="default" w:ascii="宋体"/>
                <w:sz w:val="28"/>
                <w:szCs w:val="28"/>
              </w:rPr>
            </w:pPr>
          </w:p>
          <w:p>
            <w:pPr>
              <w:rPr>
                <w:rFonts w:hint="default" w:ascii="宋体"/>
                <w:sz w:val="28"/>
                <w:szCs w:val="28"/>
              </w:rPr>
            </w:pPr>
            <w:r>
              <w:rPr>
                <w:rFonts w:ascii="宋体" w:hAnsi="宋体"/>
                <w:sz w:val="28"/>
                <w:szCs w:val="28"/>
              </w:rPr>
              <w:t>主要负责人：（签字）　　　　　　　　　　（加盖公章处）</w:t>
            </w:r>
          </w:p>
          <w:p>
            <w:pPr>
              <w:rPr>
                <w:rFonts w:hint="default" w:ascii="宋体"/>
                <w:sz w:val="28"/>
                <w:szCs w:val="28"/>
              </w:rPr>
            </w:pPr>
            <w:r>
              <w:rPr>
                <w:rFonts w:ascii="宋体" w:hAnsi="宋体"/>
                <w:sz w:val="28"/>
                <w:szCs w:val="28"/>
              </w:rPr>
              <w:t>　　　　　　　　</w:t>
            </w:r>
          </w:p>
          <w:p>
            <w:pPr>
              <w:rPr>
                <w:rFonts w:hint="default" w:ascii="宋体"/>
                <w:sz w:val="28"/>
                <w:szCs w:val="28"/>
              </w:rPr>
            </w:pPr>
            <w:r>
              <w:rPr>
                <w:rFonts w:ascii="宋体" w:hAnsi="宋体"/>
                <w:sz w:val="28"/>
                <w:szCs w:val="28"/>
              </w:rPr>
              <w:t>　　　　　　　　　　　年　　月　　　日</w:t>
            </w:r>
          </w:p>
        </w:tc>
      </w:tr>
    </w:tbl>
    <w:p>
      <w:pPr>
        <w:spacing w:line="100" w:lineRule="exact"/>
        <w:rPr>
          <w:rFonts w:hint="default" w:ascii="宋体"/>
          <w:sz w:val="28"/>
          <w:szCs w:val="28"/>
        </w:rPr>
      </w:pPr>
    </w:p>
    <w:tbl>
      <w:tblPr>
        <w:tblStyle w:val="8"/>
        <w:tblW w:w="90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585"/>
        <w:gridCol w:w="1378"/>
        <w:gridCol w:w="1284"/>
        <w:gridCol w:w="918"/>
        <w:gridCol w:w="66"/>
        <w:gridCol w:w="1218"/>
        <w:gridCol w:w="470"/>
        <w:gridCol w:w="12"/>
        <w:gridCol w:w="1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exact"/>
        </w:trPr>
        <w:tc>
          <w:tcPr>
            <w:tcW w:w="115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rPr>
                <w:rFonts w:hint="default" w:ascii="宋体"/>
                <w:sz w:val="28"/>
                <w:szCs w:val="28"/>
              </w:rPr>
            </w:pPr>
            <w:r>
              <w:rPr>
                <w:rFonts w:ascii="宋体" w:hAnsi="宋体"/>
                <w:sz w:val="28"/>
                <w:szCs w:val="28"/>
              </w:rPr>
              <w:t>建设项目可行性研究单位</w:t>
            </w:r>
          </w:p>
        </w:tc>
        <w:tc>
          <w:tcPr>
            <w:tcW w:w="19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单位名称</w:t>
            </w:r>
          </w:p>
        </w:tc>
        <w:tc>
          <w:tcPr>
            <w:tcW w:w="2202"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754"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联系电话</w:t>
            </w:r>
          </w:p>
        </w:tc>
        <w:tc>
          <w:tcPr>
            <w:tcW w:w="1991"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exact"/>
        </w:trPr>
        <w:tc>
          <w:tcPr>
            <w:tcW w:w="1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rPr>
                <w:rFonts w:hint="default" w:ascii="宋体"/>
                <w:sz w:val="28"/>
                <w:szCs w:val="28"/>
              </w:rPr>
            </w:pPr>
          </w:p>
        </w:tc>
        <w:tc>
          <w:tcPr>
            <w:tcW w:w="19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通讯地址</w:t>
            </w:r>
          </w:p>
        </w:tc>
        <w:tc>
          <w:tcPr>
            <w:tcW w:w="2202"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754"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邮政编码</w:t>
            </w:r>
          </w:p>
        </w:tc>
        <w:tc>
          <w:tcPr>
            <w:tcW w:w="1991"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7" w:hRule="exact"/>
        </w:trPr>
        <w:tc>
          <w:tcPr>
            <w:tcW w:w="1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rPr>
                <w:rFonts w:hint="default" w:ascii="宋体"/>
                <w:sz w:val="28"/>
                <w:szCs w:val="28"/>
              </w:rPr>
            </w:pPr>
          </w:p>
        </w:tc>
        <w:tc>
          <w:tcPr>
            <w:tcW w:w="19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法定代表人</w:t>
            </w:r>
          </w:p>
        </w:tc>
        <w:tc>
          <w:tcPr>
            <w:tcW w:w="2202"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754"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项目负责人</w:t>
            </w:r>
          </w:p>
        </w:tc>
        <w:tc>
          <w:tcPr>
            <w:tcW w:w="1991"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exact"/>
        </w:trPr>
        <w:tc>
          <w:tcPr>
            <w:tcW w:w="115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rPr>
                <w:rFonts w:hint="default" w:ascii="宋体"/>
                <w:sz w:val="28"/>
                <w:szCs w:val="28"/>
              </w:rPr>
            </w:pPr>
            <w:r>
              <w:rPr>
                <w:rFonts w:ascii="宋体" w:hAnsi="宋体"/>
                <w:sz w:val="28"/>
                <w:szCs w:val="28"/>
              </w:rPr>
              <w:t>建设项目安全评价单位</w:t>
            </w:r>
          </w:p>
        </w:tc>
        <w:tc>
          <w:tcPr>
            <w:tcW w:w="19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单位名称</w:t>
            </w:r>
          </w:p>
        </w:tc>
        <w:tc>
          <w:tcPr>
            <w:tcW w:w="2202"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766"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联系电话</w:t>
            </w:r>
          </w:p>
        </w:tc>
        <w:tc>
          <w:tcPr>
            <w:tcW w:w="1979"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exact"/>
        </w:trPr>
        <w:tc>
          <w:tcPr>
            <w:tcW w:w="1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9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通讯地址</w:t>
            </w:r>
          </w:p>
        </w:tc>
        <w:tc>
          <w:tcPr>
            <w:tcW w:w="2202"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766"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邮政编码</w:t>
            </w:r>
          </w:p>
        </w:tc>
        <w:tc>
          <w:tcPr>
            <w:tcW w:w="1979"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exact"/>
        </w:trPr>
        <w:tc>
          <w:tcPr>
            <w:tcW w:w="1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9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资质等级</w:t>
            </w:r>
          </w:p>
        </w:tc>
        <w:tc>
          <w:tcPr>
            <w:tcW w:w="1284"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2202"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资质证书编号</w:t>
            </w:r>
          </w:p>
        </w:tc>
        <w:tc>
          <w:tcPr>
            <w:tcW w:w="2461"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8" w:hRule="exact"/>
        </w:trPr>
        <w:tc>
          <w:tcPr>
            <w:tcW w:w="1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96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法定代表人</w:t>
            </w:r>
          </w:p>
        </w:tc>
        <w:tc>
          <w:tcPr>
            <w:tcW w:w="2202"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c>
          <w:tcPr>
            <w:tcW w:w="1766"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项目负责人</w:t>
            </w:r>
          </w:p>
        </w:tc>
        <w:tc>
          <w:tcPr>
            <w:tcW w:w="1979"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0" w:hRule="atLeast"/>
        </w:trPr>
        <w:tc>
          <w:tcPr>
            <w:tcW w:w="9060" w:type="dxa"/>
            <w:gridSpan w:val="10"/>
            <w:tcBorders>
              <w:top w:val="single" w:color="auto" w:sz="4" w:space="0"/>
              <w:left w:val="single" w:color="auto" w:sz="4" w:space="0"/>
              <w:bottom w:val="single" w:color="auto" w:sz="4" w:space="0"/>
              <w:right w:val="single" w:color="auto" w:sz="4" w:space="0"/>
              <w:tl2br w:val="nil"/>
              <w:tr2bl w:val="nil"/>
            </w:tcBorders>
          </w:tcPr>
          <w:p>
            <w:pPr>
              <w:spacing w:line="360" w:lineRule="exact"/>
              <w:rPr>
                <w:rFonts w:hint="default" w:ascii="宋体"/>
                <w:sz w:val="28"/>
                <w:szCs w:val="28"/>
              </w:rPr>
            </w:pPr>
            <w:r>
              <w:rPr>
                <w:rFonts w:ascii="宋体" w:hAnsi="宋体"/>
                <w:sz w:val="28"/>
                <w:szCs w:val="28"/>
              </w:rPr>
              <w:t>建设项目基本概况（项目性质、规模等）：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trPr>
        <w:tc>
          <w:tcPr>
            <w:tcW w:w="173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项目类型</w:t>
            </w:r>
          </w:p>
        </w:tc>
        <w:tc>
          <w:tcPr>
            <w:tcW w:w="7325" w:type="dxa"/>
            <w:gridSpan w:val="8"/>
            <w:tcBorders>
              <w:top w:val="single" w:color="auto" w:sz="4" w:space="0"/>
              <w:left w:val="single" w:color="auto" w:sz="4" w:space="0"/>
              <w:bottom w:val="single" w:color="auto" w:sz="4" w:space="0"/>
              <w:right w:val="single" w:color="auto" w:sz="4" w:space="0"/>
              <w:tl2br w:val="nil"/>
              <w:tr2bl w:val="nil"/>
            </w:tcBorders>
          </w:tcPr>
          <w:p>
            <w:pPr>
              <w:spacing w:line="360" w:lineRule="exact"/>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trPr>
        <w:tc>
          <w:tcPr>
            <w:tcW w:w="173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建设地址</w:t>
            </w:r>
          </w:p>
        </w:tc>
        <w:tc>
          <w:tcPr>
            <w:tcW w:w="7325" w:type="dxa"/>
            <w:gridSpan w:val="8"/>
            <w:tcBorders>
              <w:top w:val="single" w:color="auto" w:sz="4" w:space="0"/>
              <w:left w:val="single" w:color="auto" w:sz="4" w:space="0"/>
              <w:bottom w:val="single" w:color="auto" w:sz="4" w:space="0"/>
              <w:right w:val="single" w:color="auto" w:sz="4" w:space="0"/>
              <w:tl2br w:val="nil"/>
              <w:tr2bl w:val="nil"/>
            </w:tcBorders>
          </w:tcPr>
          <w:p>
            <w:pPr>
              <w:spacing w:line="360" w:lineRule="exact"/>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trPr>
        <w:tc>
          <w:tcPr>
            <w:tcW w:w="173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总投资</w:t>
            </w:r>
          </w:p>
        </w:tc>
        <w:tc>
          <w:tcPr>
            <w:tcW w:w="3646"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right"/>
              <w:rPr>
                <w:rFonts w:hint="default" w:ascii="宋体"/>
                <w:sz w:val="28"/>
                <w:szCs w:val="28"/>
              </w:rPr>
            </w:pPr>
            <w:r>
              <w:rPr>
                <w:rFonts w:ascii="宋体" w:hAnsi="宋体"/>
                <w:sz w:val="28"/>
                <w:szCs w:val="28"/>
              </w:rPr>
              <w:t>万元</w:t>
            </w:r>
          </w:p>
        </w:tc>
        <w:tc>
          <w:tcPr>
            <w:tcW w:w="1688"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center"/>
              <w:rPr>
                <w:rFonts w:hint="default" w:ascii="宋体"/>
                <w:sz w:val="28"/>
                <w:szCs w:val="28"/>
              </w:rPr>
            </w:pPr>
            <w:r>
              <w:rPr>
                <w:rFonts w:ascii="宋体" w:hAnsi="宋体"/>
                <w:sz w:val="28"/>
                <w:szCs w:val="28"/>
              </w:rPr>
              <w:t>安全投资</w:t>
            </w:r>
          </w:p>
        </w:tc>
        <w:tc>
          <w:tcPr>
            <w:tcW w:w="1991"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60" w:lineRule="exact"/>
              <w:jc w:val="right"/>
              <w:rPr>
                <w:rFonts w:hint="default" w:ascii="宋体"/>
                <w:sz w:val="28"/>
                <w:szCs w:val="28"/>
              </w:rPr>
            </w:pPr>
            <w:r>
              <w:rPr>
                <w:rFonts w:ascii="宋体" w:hAnsi="宋体"/>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2" w:hRule="atLeast"/>
        </w:trPr>
        <w:tc>
          <w:tcPr>
            <w:tcW w:w="9060" w:type="dxa"/>
            <w:gridSpan w:val="10"/>
            <w:tcBorders>
              <w:top w:val="single" w:color="auto" w:sz="4" w:space="0"/>
              <w:left w:val="single" w:color="auto" w:sz="4" w:space="0"/>
              <w:bottom w:val="single" w:color="auto" w:sz="4" w:space="0"/>
              <w:right w:val="single" w:color="auto" w:sz="4" w:space="0"/>
              <w:tl2br w:val="nil"/>
              <w:tr2bl w:val="nil"/>
            </w:tcBorders>
          </w:tcPr>
          <w:p>
            <w:pPr>
              <w:spacing w:line="360" w:lineRule="exact"/>
              <w:rPr>
                <w:rFonts w:hint="default" w:ascii="宋体"/>
                <w:sz w:val="28"/>
                <w:szCs w:val="28"/>
              </w:rPr>
            </w:pPr>
            <w:r>
              <w:rPr>
                <w:rFonts w:ascii="宋体" w:hAnsi="宋体"/>
                <w:sz w:val="28"/>
                <w:szCs w:val="28"/>
              </w:rPr>
              <w:t>工艺流程简介（包括涉及重点监管危险化工工艺、重点监管危险化学品或者危险化学品重大危险源情况）：</w:t>
            </w: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spacing w:line="360" w:lineRule="exact"/>
              <w:ind w:left="280" w:hanging="280" w:hangingChars="100"/>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2" w:hRule="atLeast"/>
        </w:trPr>
        <w:tc>
          <w:tcPr>
            <w:tcW w:w="9060" w:type="dxa"/>
            <w:gridSpan w:val="10"/>
            <w:tcBorders>
              <w:top w:val="single" w:color="auto" w:sz="4" w:space="0"/>
              <w:left w:val="single" w:color="auto" w:sz="4" w:space="0"/>
              <w:bottom w:val="single" w:color="auto" w:sz="4" w:space="0"/>
              <w:right w:val="single" w:color="auto" w:sz="4" w:space="0"/>
              <w:tl2br w:val="nil"/>
              <w:tr2bl w:val="nil"/>
            </w:tcBorders>
          </w:tcPr>
          <w:p>
            <w:pPr>
              <w:spacing w:line="360" w:lineRule="exact"/>
              <w:rPr>
                <w:rFonts w:hint="default" w:ascii="宋体"/>
                <w:sz w:val="28"/>
                <w:szCs w:val="28"/>
              </w:rPr>
            </w:pPr>
            <w:r>
              <w:rPr>
                <w:rFonts w:ascii="宋体" w:hAnsi="宋体"/>
                <w:sz w:val="28"/>
                <w:szCs w:val="28"/>
              </w:rPr>
              <w:t>技术及来源简介（国内首次使用的化工工艺，其安全可靠性论证情况）：</w:t>
            </w: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spacing w:line="360" w:lineRule="exact"/>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5" w:hRule="atLeast"/>
        </w:trPr>
        <w:tc>
          <w:tcPr>
            <w:tcW w:w="9060" w:type="dxa"/>
            <w:gridSpan w:val="10"/>
            <w:tcBorders>
              <w:top w:val="single" w:color="auto" w:sz="4" w:space="0"/>
              <w:left w:val="single" w:color="auto" w:sz="4" w:space="0"/>
              <w:bottom w:val="single" w:color="auto" w:sz="4" w:space="0"/>
              <w:right w:val="single" w:color="auto" w:sz="4" w:space="0"/>
              <w:tl2br w:val="nil"/>
              <w:tr2bl w:val="nil"/>
            </w:tcBorders>
          </w:tcPr>
          <w:p>
            <w:pPr>
              <w:spacing w:line="360" w:lineRule="exact"/>
              <w:rPr>
                <w:rFonts w:hint="default" w:ascii="宋体"/>
                <w:sz w:val="28"/>
                <w:szCs w:val="28"/>
              </w:rPr>
            </w:pPr>
            <w:r>
              <w:rPr>
                <w:rFonts w:ascii="宋体" w:hAnsi="宋体"/>
                <w:sz w:val="28"/>
                <w:szCs w:val="28"/>
              </w:rPr>
              <w:t>建设项目主要装置、设施简介：</w:t>
            </w: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p>
            <w:pPr>
              <w:tabs>
                <w:tab w:val="center" w:pos="4153"/>
                <w:tab w:val="right" w:pos="8306"/>
              </w:tabs>
              <w:snapToGrid w:val="0"/>
              <w:spacing w:line="360" w:lineRule="exact"/>
              <w:jc w:val="left"/>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45" w:hRule="atLeast"/>
        </w:trPr>
        <w:tc>
          <w:tcPr>
            <w:tcW w:w="9060" w:type="dxa"/>
            <w:gridSpan w:val="10"/>
            <w:tcBorders>
              <w:top w:val="single" w:color="auto" w:sz="4" w:space="0"/>
              <w:left w:val="single" w:color="auto" w:sz="4" w:space="0"/>
              <w:bottom w:val="single" w:color="auto" w:sz="4" w:space="0"/>
              <w:right w:val="single" w:color="auto" w:sz="4" w:space="0"/>
              <w:tl2br w:val="nil"/>
              <w:tr2bl w:val="nil"/>
            </w:tcBorders>
          </w:tcPr>
          <w:p>
            <w:pPr>
              <w:spacing w:line="360" w:lineRule="exact"/>
              <w:rPr>
                <w:rFonts w:hint="default" w:ascii="宋体"/>
                <w:sz w:val="28"/>
                <w:szCs w:val="28"/>
              </w:rPr>
            </w:pPr>
            <w:r>
              <w:rPr>
                <w:rFonts w:ascii="宋体" w:hAnsi="宋体"/>
                <w:sz w:val="28"/>
                <w:szCs w:val="28"/>
              </w:rPr>
              <w:t>建设项目生产、储存区周边状况：</w:t>
            </w: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ascii="宋体"/>
                <w:sz w:val="28"/>
                <w:szCs w:val="28"/>
              </w:rPr>
            </w:pPr>
          </w:p>
          <w:p>
            <w:pPr>
              <w:pStyle w:val="2"/>
              <w:rPr>
                <w:sz w:val="28"/>
                <w:szCs w:val="28"/>
              </w:rPr>
            </w:pPr>
          </w:p>
          <w:p>
            <w:pPr>
              <w:pStyle w:val="2"/>
              <w:rPr>
                <w:sz w:val="28"/>
                <w:szCs w:val="28"/>
              </w:rPr>
            </w:pPr>
          </w:p>
          <w:p>
            <w:pPr>
              <w:pStyle w:val="2"/>
              <w:rPr>
                <w:rFonts w:hint="default"/>
                <w:sz w:val="28"/>
                <w:szCs w:val="28"/>
              </w:rPr>
            </w:pPr>
          </w:p>
          <w:p>
            <w:pPr>
              <w:spacing w:line="360" w:lineRule="exact"/>
              <w:rPr>
                <w:rFonts w:hint="default" w:ascii="宋体"/>
                <w:sz w:val="28"/>
                <w:szCs w:val="28"/>
              </w:rPr>
            </w:pPr>
          </w:p>
          <w:p>
            <w:pPr>
              <w:spacing w:line="360" w:lineRule="exact"/>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50" w:hRule="atLeast"/>
        </w:trPr>
        <w:tc>
          <w:tcPr>
            <w:tcW w:w="9060" w:type="dxa"/>
            <w:gridSpan w:val="10"/>
            <w:tcBorders>
              <w:top w:val="single" w:color="auto" w:sz="4" w:space="0"/>
              <w:left w:val="single" w:color="auto" w:sz="4" w:space="0"/>
              <w:bottom w:val="single" w:color="auto" w:sz="4" w:space="0"/>
              <w:right w:val="single" w:color="auto" w:sz="4" w:space="0"/>
              <w:tl2br w:val="nil"/>
              <w:tr2bl w:val="nil"/>
            </w:tcBorders>
          </w:tcPr>
          <w:p>
            <w:pPr>
              <w:spacing w:line="360" w:lineRule="exact"/>
              <w:rPr>
                <w:rFonts w:hint="default" w:ascii="宋体"/>
                <w:sz w:val="28"/>
                <w:szCs w:val="28"/>
              </w:rPr>
            </w:pPr>
            <w:r>
              <w:rPr>
                <w:rFonts w:ascii="宋体" w:hAnsi="宋体"/>
                <w:sz w:val="28"/>
                <w:szCs w:val="28"/>
              </w:rPr>
              <w:t>申请文件、材料清单（在“□”中用“√”勾选）：</w:t>
            </w:r>
          </w:p>
          <w:p>
            <w:pPr>
              <w:spacing w:line="360" w:lineRule="exact"/>
              <w:rPr>
                <w:rFonts w:hint="default" w:ascii="宋体"/>
                <w:sz w:val="28"/>
                <w:szCs w:val="28"/>
              </w:rPr>
            </w:pPr>
            <w:r>
              <w:rPr>
                <w:rFonts w:ascii="宋体" w:hAnsi="宋体"/>
                <w:sz w:val="28"/>
                <w:szCs w:val="28"/>
              </w:rPr>
              <w:t>□建设项目安全条件审查申请书及文件；</w:t>
            </w:r>
          </w:p>
          <w:p>
            <w:pPr>
              <w:spacing w:line="360" w:lineRule="exact"/>
              <w:rPr>
                <w:rFonts w:hint="default" w:ascii="宋体"/>
                <w:sz w:val="28"/>
                <w:szCs w:val="28"/>
              </w:rPr>
            </w:pPr>
            <w:r>
              <w:rPr>
                <w:rFonts w:ascii="宋体" w:hAnsi="宋体"/>
                <w:sz w:val="28"/>
                <w:szCs w:val="28"/>
              </w:rPr>
              <w:t>□建设项目安全条件论证报告；</w:t>
            </w:r>
          </w:p>
          <w:p>
            <w:pPr>
              <w:spacing w:line="360" w:lineRule="exact"/>
              <w:rPr>
                <w:rFonts w:hint="default" w:ascii="宋体"/>
                <w:sz w:val="28"/>
                <w:szCs w:val="28"/>
              </w:rPr>
            </w:pPr>
            <w:r>
              <w:rPr>
                <w:rFonts w:ascii="宋体" w:hAnsi="宋体"/>
                <w:sz w:val="28"/>
                <w:szCs w:val="28"/>
              </w:rPr>
              <w:t>□建设项目安全评价报告；</w:t>
            </w:r>
          </w:p>
          <w:p>
            <w:pPr>
              <w:spacing w:line="360" w:lineRule="exact"/>
              <w:rPr>
                <w:rFonts w:hint="default" w:ascii="宋体"/>
                <w:sz w:val="28"/>
                <w:szCs w:val="28"/>
              </w:rPr>
            </w:pPr>
            <w:r>
              <w:rPr>
                <w:rFonts w:ascii="宋体" w:hAnsi="宋体"/>
                <w:sz w:val="28"/>
                <w:szCs w:val="28"/>
              </w:rPr>
              <w:t>□建设项目批准、核准或者备案文件和规划相关文件（复制件）；</w:t>
            </w:r>
          </w:p>
          <w:p>
            <w:pPr>
              <w:spacing w:line="360" w:lineRule="exact"/>
              <w:rPr>
                <w:rFonts w:hint="default" w:ascii="宋体"/>
                <w:sz w:val="28"/>
                <w:szCs w:val="28"/>
              </w:rPr>
            </w:pPr>
            <w:r>
              <w:rPr>
                <w:rFonts w:ascii="宋体" w:hAnsi="宋体"/>
                <w:sz w:val="28"/>
                <w:szCs w:val="28"/>
              </w:rPr>
              <w:t>□工商行政管理部门颁发的企业营业执照或者企业名称预先核准通知书（复制件）。</w:t>
            </w: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p>
            <w:pPr>
              <w:spacing w:line="360" w:lineRule="exact"/>
              <w:rPr>
                <w:rFonts w:hint="default" w:ascii="宋体"/>
                <w:sz w:val="28"/>
                <w:szCs w:val="28"/>
              </w:rPr>
            </w:pPr>
          </w:p>
        </w:tc>
      </w:tr>
    </w:tbl>
    <w:p>
      <w:pPr>
        <w:jc w:val="center"/>
        <w:rPr>
          <w:rFonts w:hint="default" w:ascii="宋体"/>
          <w:sz w:val="28"/>
          <w:szCs w:val="28"/>
        </w:rPr>
        <w:sectPr>
          <w:footerReference r:id="rId5" w:type="default"/>
          <w:pgSz w:w="11906" w:h="16838"/>
          <w:pgMar w:top="1440" w:right="1474" w:bottom="1440" w:left="1474" w:header="851" w:footer="992" w:gutter="0"/>
          <w:pgNumType w:start="212"/>
          <w:cols w:space="720" w:num="1"/>
          <w:docGrid w:type="lines" w:linePitch="312" w:charSpace="0"/>
        </w:sectPr>
      </w:pPr>
    </w:p>
    <w:p>
      <w:pPr>
        <w:jc w:val="center"/>
        <w:rPr>
          <w:rFonts w:hint="default" w:ascii="宋体"/>
          <w:b/>
          <w:sz w:val="28"/>
          <w:szCs w:val="28"/>
        </w:rPr>
      </w:pPr>
      <w:r>
        <w:rPr>
          <w:rFonts w:ascii="宋体" w:hAnsi="宋体"/>
          <w:b/>
          <w:sz w:val="28"/>
          <w:szCs w:val="28"/>
        </w:rPr>
        <w:t>危险化学品建设项目安全条件审查申请书填写说明</w:t>
      </w:r>
    </w:p>
    <w:p>
      <w:pPr>
        <w:snapToGrid w:val="0"/>
        <w:ind w:firstLine="560" w:firstLineChars="200"/>
        <w:rPr>
          <w:rFonts w:hint="default" w:ascii="宋体"/>
          <w:sz w:val="28"/>
          <w:szCs w:val="28"/>
        </w:rPr>
      </w:pPr>
    </w:p>
    <w:p>
      <w:pPr>
        <w:snapToGrid w:val="0"/>
        <w:ind w:firstLine="560" w:firstLineChars="200"/>
        <w:rPr>
          <w:rFonts w:hint="default" w:ascii="宋体"/>
          <w:sz w:val="28"/>
          <w:szCs w:val="28"/>
        </w:rPr>
      </w:pPr>
      <w:r>
        <w:rPr>
          <w:rFonts w:ascii="宋体" w:hAnsi="宋体"/>
          <w:sz w:val="28"/>
          <w:szCs w:val="28"/>
        </w:rPr>
        <w:t>一、本申请书可以用钢笔、签字笔填写，字迹要清晰、工整；也可以用打印机打印四号字文本，但“负责人签字”必须由负责人本人用钢笔、签字笔签署姓名。</w:t>
      </w:r>
    </w:p>
    <w:p>
      <w:pPr>
        <w:snapToGrid w:val="0"/>
        <w:ind w:firstLine="560" w:firstLineChars="200"/>
        <w:rPr>
          <w:rFonts w:hint="default" w:ascii="宋体"/>
          <w:sz w:val="28"/>
          <w:szCs w:val="28"/>
        </w:rPr>
      </w:pPr>
      <w:r>
        <w:rPr>
          <w:rFonts w:ascii="宋体" w:hAnsi="宋体"/>
          <w:sz w:val="28"/>
          <w:szCs w:val="28"/>
        </w:rPr>
        <w:t>二、本申请书“申请单位”是指《危险化学品建设项目安全监督管理办法》（国家安全监管总局令第45号）规定的建设单位，“建设项目所在单位”是指“申请单位”依法设立的分支机构。</w:t>
      </w:r>
    </w:p>
    <w:p>
      <w:pPr>
        <w:snapToGrid w:val="0"/>
        <w:ind w:firstLine="560" w:firstLineChars="200"/>
        <w:rPr>
          <w:rFonts w:hint="default" w:ascii="宋体"/>
          <w:sz w:val="28"/>
          <w:szCs w:val="28"/>
        </w:rPr>
      </w:pPr>
      <w:r>
        <w:rPr>
          <w:rFonts w:ascii="宋体" w:hAnsi="宋体"/>
          <w:sz w:val="28"/>
          <w:szCs w:val="28"/>
        </w:rPr>
        <w:t>三、本申请书封面中，“项目名称”栏，填写需要政府或者投资主管部门审批或者核准、备案的建设项目名称；“申请单位”栏，填写申请单位“企业法人营业执照”或者“营业执照”、“企业名称预先核准通知书”上的企业名称。</w:t>
      </w:r>
    </w:p>
    <w:p>
      <w:pPr>
        <w:snapToGrid w:val="0"/>
        <w:ind w:firstLine="560" w:firstLineChars="200"/>
        <w:rPr>
          <w:rFonts w:hint="default" w:ascii="宋体"/>
          <w:sz w:val="28"/>
          <w:szCs w:val="28"/>
        </w:rPr>
      </w:pPr>
      <w:r>
        <w:rPr>
          <w:rFonts w:ascii="宋体" w:hAnsi="宋体"/>
          <w:sz w:val="28"/>
          <w:szCs w:val="28"/>
        </w:rPr>
        <w:t>四、本申请书“申请单位”和“建设项目所在单位”栏目中的“名称”和“地址”，分别填写申请单位和建设项目所在单位“企业法人营业执照”或者“营业执照”、“企业名称预先核准通知书”上的企业名称和企业住所。未设立分支机构的申请单位，仅填写“申请单位”栏的内容。</w:t>
      </w:r>
    </w:p>
    <w:p>
      <w:pPr>
        <w:snapToGrid w:val="0"/>
        <w:ind w:firstLine="560" w:firstLineChars="200"/>
        <w:rPr>
          <w:rFonts w:hint="default" w:ascii="宋体"/>
          <w:sz w:val="28"/>
          <w:szCs w:val="28"/>
        </w:rPr>
      </w:pPr>
      <w:r>
        <w:rPr>
          <w:rFonts w:ascii="宋体" w:hAnsi="宋体"/>
          <w:sz w:val="28"/>
          <w:szCs w:val="28"/>
        </w:rPr>
        <w:t>五、本申请书“申请单位”和“建设项目所在单位”栏中的“经济类型”，依照国家统计局、国家工商总局《关于划分企业登记注册类型的规定》（国统字〔2011〕86号），填写企业登记注册类型。</w:t>
      </w:r>
    </w:p>
    <w:p>
      <w:pPr>
        <w:snapToGrid w:val="0"/>
        <w:ind w:firstLine="560" w:firstLineChars="200"/>
        <w:rPr>
          <w:rFonts w:hint="default" w:ascii="宋体"/>
          <w:sz w:val="28"/>
          <w:szCs w:val="28"/>
        </w:rPr>
      </w:pPr>
      <w:r>
        <w:rPr>
          <w:rFonts w:ascii="宋体" w:hAnsi="宋体"/>
          <w:sz w:val="28"/>
          <w:szCs w:val="28"/>
        </w:rPr>
        <w:t>六、本申请书“建设项目可行性研究单位”栏，“单位名称”和“通讯地址”栏，分别填写承担该建设项目可行性研究的单位“企业法人营业执照”上的企业名称和住所。</w:t>
      </w:r>
    </w:p>
    <w:p>
      <w:pPr>
        <w:snapToGrid w:val="0"/>
        <w:ind w:firstLine="560" w:firstLineChars="200"/>
        <w:rPr>
          <w:rFonts w:hint="default" w:ascii="宋体"/>
          <w:sz w:val="28"/>
          <w:szCs w:val="28"/>
        </w:rPr>
      </w:pPr>
      <w:r>
        <w:rPr>
          <w:rFonts w:ascii="宋体" w:hAnsi="宋体"/>
          <w:sz w:val="28"/>
          <w:szCs w:val="28"/>
        </w:rPr>
        <w:t>七、本申请书“建设项目安全评价单位”栏，“单位名称”和“通讯地址”栏，分别填写承担该建设项目安全评价的单位“企业法人营业执照”上的企业名称和住所；“资质等级”和“资质证书编号”栏，分别填写承担该建设项目安全评价的单位取得的“安全评价资质证书”上的级别和编号。</w:t>
      </w:r>
    </w:p>
    <w:p>
      <w:pPr>
        <w:snapToGrid w:val="0"/>
        <w:ind w:firstLine="560" w:firstLineChars="200"/>
        <w:rPr>
          <w:rFonts w:hint="default" w:ascii="宋体"/>
          <w:sz w:val="28"/>
          <w:szCs w:val="28"/>
        </w:rPr>
      </w:pPr>
      <w:r>
        <w:rPr>
          <w:rFonts w:ascii="宋体" w:hAnsi="宋体"/>
          <w:sz w:val="28"/>
          <w:szCs w:val="28"/>
        </w:rPr>
        <w:t>八、本申请书“项目类型”栏，按照下列分类进行多项选择性填写：</w:t>
      </w:r>
    </w:p>
    <w:p>
      <w:pPr>
        <w:snapToGrid w:val="0"/>
        <w:ind w:firstLine="560" w:firstLineChars="200"/>
        <w:rPr>
          <w:rFonts w:hint="default" w:ascii="宋体"/>
          <w:sz w:val="28"/>
          <w:szCs w:val="28"/>
        </w:rPr>
      </w:pPr>
      <w:r>
        <w:rPr>
          <w:rFonts w:ascii="宋体" w:hAnsi="宋体"/>
          <w:sz w:val="28"/>
          <w:szCs w:val="28"/>
        </w:rPr>
        <w:t>（一）新建危险化学品生产项目；</w:t>
      </w:r>
    </w:p>
    <w:p>
      <w:pPr>
        <w:snapToGrid w:val="0"/>
        <w:ind w:firstLine="560" w:firstLineChars="200"/>
        <w:rPr>
          <w:rFonts w:hint="default" w:ascii="宋体"/>
          <w:sz w:val="28"/>
          <w:szCs w:val="28"/>
        </w:rPr>
      </w:pPr>
      <w:r>
        <w:rPr>
          <w:rFonts w:ascii="宋体" w:hAnsi="宋体"/>
          <w:sz w:val="28"/>
          <w:szCs w:val="28"/>
        </w:rPr>
        <w:t>（二）新建危险化学品储存项目；</w:t>
      </w:r>
    </w:p>
    <w:p>
      <w:pPr>
        <w:snapToGrid w:val="0"/>
        <w:ind w:firstLine="560" w:firstLineChars="200"/>
        <w:rPr>
          <w:rFonts w:hint="default" w:ascii="宋体"/>
          <w:sz w:val="28"/>
          <w:szCs w:val="28"/>
        </w:rPr>
      </w:pPr>
      <w:r>
        <w:rPr>
          <w:rFonts w:ascii="宋体" w:hAnsi="宋体"/>
          <w:sz w:val="28"/>
          <w:szCs w:val="28"/>
        </w:rPr>
        <w:t>（三）改建危险化学品生产项目；</w:t>
      </w:r>
    </w:p>
    <w:p>
      <w:pPr>
        <w:snapToGrid w:val="0"/>
        <w:ind w:firstLine="560" w:firstLineChars="200"/>
        <w:rPr>
          <w:rFonts w:hint="default" w:ascii="宋体"/>
          <w:sz w:val="28"/>
          <w:szCs w:val="28"/>
        </w:rPr>
      </w:pPr>
      <w:r>
        <w:rPr>
          <w:rFonts w:ascii="宋体" w:hAnsi="宋体"/>
          <w:sz w:val="28"/>
          <w:szCs w:val="28"/>
        </w:rPr>
        <w:t>（四）改建危险化学品储存项目；</w:t>
      </w:r>
    </w:p>
    <w:p>
      <w:pPr>
        <w:snapToGrid w:val="0"/>
        <w:ind w:firstLine="560" w:firstLineChars="200"/>
        <w:rPr>
          <w:rFonts w:hint="default" w:ascii="宋体"/>
          <w:sz w:val="28"/>
          <w:szCs w:val="28"/>
        </w:rPr>
      </w:pPr>
      <w:r>
        <w:rPr>
          <w:rFonts w:ascii="宋体" w:hAnsi="宋体"/>
          <w:sz w:val="28"/>
          <w:szCs w:val="28"/>
        </w:rPr>
        <w:t>（五）扩建危险化学品生产项目；</w:t>
      </w:r>
    </w:p>
    <w:p>
      <w:pPr>
        <w:snapToGrid w:val="0"/>
        <w:ind w:firstLine="560" w:firstLineChars="200"/>
        <w:rPr>
          <w:rFonts w:hint="default" w:ascii="宋体"/>
          <w:sz w:val="28"/>
          <w:szCs w:val="28"/>
        </w:rPr>
      </w:pPr>
      <w:r>
        <w:rPr>
          <w:rFonts w:ascii="宋体" w:hAnsi="宋体"/>
          <w:sz w:val="28"/>
          <w:szCs w:val="28"/>
        </w:rPr>
        <w:t>（六）扩建危险化学品储存项目；</w:t>
      </w:r>
    </w:p>
    <w:p>
      <w:pPr>
        <w:snapToGrid w:val="0"/>
        <w:ind w:firstLine="560" w:firstLineChars="200"/>
        <w:rPr>
          <w:rFonts w:hint="default" w:ascii="宋体"/>
          <w:sz w:val="28"/>
          <w:szCs w:val="28"/>
        </w:rPr>
      </w:pPr>
      <w:r>
        <w:rPr>
          <w:rFonts w:ascii="宋体" w:hAnsi="宋体"/>
          <w:sz w:val="28"/>
          <w:szCs w:val="28"/>
        </w:rPr>
        <w:t>（七）新建伴有危险化学品产生的化工建设项目；</w:t>
      </w:r>
    </w:p>
    <w:p>
      <w:pPr>
        <w:snapToGrid w:val="0"/>
        <w:ind w:firstLine="560" w:firstLineChars="200"/>
        <w:rPr>
          <w:rFonts w:hint="default" w:ascii="宋体"/>
          <w:sz w:val="28"/>
          <w:szCs w:val="28"/>
        </w:rPr>
      </w:pPr>
      <w:r>
        <w:rPr>
          <w:rFonts w:ascii="宋体" w:hAnsi="宋体"/>
          <w:sz w:val="28"/>
          <w:szCs w:val="28"/>
        </w:rPr>
        <w:t>（八）改建伴有危险化学品产生的化工建设项目；</w:t>
      </w:r>
    </w:p>
    <w:p>
      <w:pPr>
        <w:snapToGrid w:val="0"/>
        <w:ind w:firstLine="560" w:firstLineChars="200"/>
        <w:rPr>
          <w:rFonts w:hint="default" w:ascii="宋体"/>
          <w:sz w:val="28"/>
          <w:szCs w:val="28"/>
        </w:rPr>
      </w:pPr>
      <w:r>
        <w:rPr>
          <w:rFonts w:ascii="宋体" w:hAnsi="宋体"/>
          <w:sz w:val="28"/>
          <w:szCs w:val="28"/>
        </w:rPr>
        <w:t>（九）扩建伴有危险化学品产生的化工建设项目；</w:t>
      </w:r>
    </w:p>
    <w:p>
      <w:pPr>
        <w:snapToGrid w:val="0"/>
        <w:ind w:firstLine="560" w:firstLineChars="200"/>
        <w:rPr>
          <w:rFonts w:hint="default" w:ascii="宋体"/>
          <w:sz w:val="28"/>
          <w:szCs w:val="28"/>
        </w:rPr>
      </w:pPr>
      <w:r>
        <w:rPr>
          <w:rFonts w:ascii="宋体" w:hAnsi="宋体"/>
          <w:sz w:val="28"/>
          <w:szCs w:val="28"/>
        </w:rPr>
        <w:t>（十）危险化学品长输管道新建项目；</w:t>
      </w:r>
    </w:p>
    <w:p>
      <w:pPr>
        <w:snapToGrid w:val="0"/>
        <w:ind w:firstLine="560" w:firstLineChars="200"/>
        <w:rPr>
          <w:rFonts w:hint="default" w:ascii="宋体"/>
          <w:sz w:val="28"/>
          <w:szCs w:val="28"/>
        </w:rPr>
      </w:pPr>
      <w:r>
        <w:rPr>
          <w:rFonts w:ascii="宋体" w:hAnsi="宋体"/>
          <w:sz w:val="28"/>
          <w:szCs w:val="28"/>
        </w:rPr>
        <w:t>（十一）危险化学品长输管道改建项目；</w:t>
      </w:r>
    </w:p>
    <w:p>
      <w:pPr>
        <w:snapToGrid w:val="0"/>
        <w:ind w:firstLine="560" w:firstLineChars="200"/>
        <w:rPr>
          <w:rFonts w:hint="default" w:ascii="宋体"/>
          <w:sz w:val="28"/>
          <w:szCs w:val="28"/>
        </w:rPr>
      </w:pPr>
      <w:r>
        <w:rPr>
          <w:rFonts w:ascii="宋体" w:hAnsi="宋体"/>
          <w:sz w:val="28"/>
          <w:szCs w:val="28"/>
        </w:rPr>
        <w:t>（十二）危险化学品长输管道扩建项目。</w:t>
      </w:r>
    </w:p>
    <w:p>
      <w:pPr>
        <w:snapToGrid w:val="0"/>
        <w:ind w:firstLine="560" w:firstLineChars="200"/>
        <w:rPr>
          <w:rFonts w:hint="default" w:ascii="宋体"/>
          <w:sz w:val="28"/>
          <w:szCs w:val="28"/>
        </w:rPr>
      </w:pPr>
      <w:r>
        <w:rPr>
          <w:rFonts w:ascii="宋体" w:hAnsi="宋体"/>
          <w:sz w:val="28"/>
          <w:szCs w:val="28"/>
        </w:rPr>
        <w:t>九、本申请书“建设地址”栏，填写建设项目所在地行政区划中的详细地址。</w:t>
      </w:r>
    </w:p>
    <w:p>
      <w:pPr>
        <w:snapToGrid w:val="0"/>
        <w:ind w:firstLine="560" w:firstLineChars="200"/>
        <w:rPr>
          <w:rFonts w:hint="default" w:ascii="宋体"/>
          <w:sz w:val="28"/>
          <w:szCs w:val="28"/>
        </w:rPr>
      </w:pPr>
      <w:r>
        <w:rPr>
          <w:rFonts w:ascii="宋体" w:hAnsi="宋体"/>
          <w:sz w:val="28"/>
          <w:szCs w:val="28"/>
        </w:rPr>
        <w:t>十、本申请书“总投资”和“安全投资”栏，分别填写建设项目可行性研究中估算的总投资金额和安全设施投资金额。</w:t>
      </w:r>
    </w:p>
    <w:p>
      <w:pPr>
        <w:snapToGrid w:val="0"/>
        <w:ind w:firstLine="560" w:firstLineChars="200"/>
        <w:rPr>
          <w:rFonts w:hint="default" w:ascii="宋体"/>
          <w:sz w:val="28"/>
          <w:szCs w:val="28"/>
        </w:rPr>
      </w:pPr>
      <w:r>
        <w:rPr>
          <w:rFonts w:ascii="宋体" w:hAnsi="宋体"/>
          <w:sz w:val="28"/>
          <w:szCs w:val="28"/>
        </w:rPr>
        <w:t>十一、本申请书“建设项目生产、储存区周边状况”栏，不在现有企业生产区或者储存区内的建设项目，仅填写外部情况；在现有企业生产区或者储存区进行改、扩建的建设项目，还需填写建设项目周边现有生产、储存装置状况。</w:t>
      </w:r>
    </w:p>
    <w:p>
      <w:pPr>
        <w:snapToGrid w:val="0"/>
        <w:ind w:firstLine="560" w:firstLineChars="200"/>
        <w:jc w:val="left"/>
        <w:rPr>
          <w:rFonts w:hint="default" w:ascii="宋体"/>
          <w:sz w:val="28"/>
          <w:szCs w:val="28"/>
        </w:rPr>
        <w:sectPr>
          <w:pgSz w:w="11906" w:h="16838"/>
          <w:pgMar w:top="1440" w:right="1474" w:bottom="1440" w:left="1474" w:header="851" w:footer="992" w:gutter="0"/>
          <w:cols w:space="720" w:num="1"/>
          <w:docGrid w:type="lines" w:linePitch="312" w:charSpace="0"/>
        </w:sectPr>
      </w:pPr>
      <w:r>
        <w:rPr>
          <w:rFonts w:ascii="宋体" w:hAnsi="宋体"/>
          <w:sz w:val="28"/>
          <w:szCs w:val="28"/>
        </w:rPr>
        <w:t>十二、本申请书设置的栏目尺寸，不能满足填写内容的需要时，可自行设置栏目尺寸，但不能改变表格外边距的尺寸；本申请书设置的栏目中表格数量不能满足填写内容的需要时，可自行设置续表，格式和内容要求应与本申请书的表格一致；申请单位在填写申请书时，申请书封面不编制页码，其他页编制申请书的自然页。</w:t>
      </w:r>
    </w:p>
    <w:p>
      <w:pPr>
        <w:rPr>
          <w:rFonts w:hint="default" w:ascii="宋体"/>
          <w:sz w:val="28"/>
          <w:szCs w:val="28"/>
        </w:rPr>
      </w:pPr>
    </w:p>
    <w:p>
      <w:pPr>
        <w:pStyle w:val="2"/>
        <w:rPr>
          <w:sz w:val="28"/>
          <w:szCs w:val="28"/>
        </w:rPr>
      </w:pPr>
    </w:p>
    <w:p>
      <w:pPr>
        <w:ind w:firstLine="1415" w:firstLineChars="400"/>
        <w:outlineLvl w:val="0"/>
        <w:rPr>
          <w:rFonts w:ascii="宋体"/>
          <w:b/>
          <w:bCs/>
          <w:w w:val="80"/>
          <w:sz w:val="44"/>
          <w:szCs w:val="44"/>
        </w:rPr>
      </w:pPr>
      <w:r>
        <w:rPr>
          <w:rFonts w:hint="eastAsia" w:ascii="宋体" w:hAnsi="宋体"/>
          <w:b/>
          <w:bCs/>
          <w:w w:val="80"/>
          <w:sz w:val="44"/>
          <w:szCs w:val="44"/>
        </w:rPr>
        <w:t>危险化学品建设项目安全条件审查申请书</w:t>
      </w:r>
    </w:p>
    <w:p>
      <w:pPr>
        <w:jc w:val="center"/>
        <w:outlineLvl w:val="0"/>
        <w:rPr>
          <w:rFonts w:hint="eastAsia" w:ascii="宋体" w:eastAsia="宋体"/>
          <w:b/>
          <w:bCs/>
          <w:w w:val="80"/>
          <w:sz w:val="32"/>
          <w:szCs w:val="32"/>
          <w:lang w:eastAsia="zh-CN"/>
        </w:rPr>
      </w:pPr>
      <w:r>
        <w:rPr>
          <w:rFonts w:hint="eastAsia" w:ascii="宋体"/>
          <w:b/>
          <w:bCs/>
          <w:w w:val="80"/>
          <w:sz w:val="32"/>
          <w:szCs w:val="32"/>
          <w:lang w:eastAsia="zh-CN"/>
        </w:rPr>
        <w:t>（填写样式）</w:t>
      </w:r>
    </w:p>
    <w:p>
      <w:pPr>
        <w:rPr>
          <w:rFonts w:ascii="宋体"/>
          <w:sz w:val="32"/>
        </w:rPr>
      </w:pPr>
    </w:p>
    <w:p>
      <w:pPr>
        <w:rPr>
          <w:rFonts w:ascii="宋体"/>
          <w:sz w:val="32"/>
        </w:rPr>
      </w:pPr>
    </w:p>
    <w:p>
      <w:pPr>
        <w:pStyle w:val="2"/>
        <w:rPr>
          <w:rFonts w:ascii="宋体"/>
          <w:sz w:val="32"/>
        </w:rPr>
      </w:pPr>
    </w:p>
    <w:p>
      <w:pPr>
        <w:pStyle w:val="2"/>
        <w:rPr>
          <w:rFonts w:ascii="宋体"/>
          <w:sz w:val="32"/>
        </w:rPr>
      </w:pPr>
    </w:p>
    <w:p>
      <w:pPr>
        <w:pStyle w:val="2"/>
        <w:rPr>
          <w:rFonts w:ascii="宋体"/>
          <w:sz w:val="32"/>
        </w:rPr>
      </w:pPr>
    </w:p>
    <w:p>
      <w:pPr>
        <w:pStyle w:val="2"/>
        <w:rPr>
          <w:rFonts w:ascii="宋体"/>
          <w:sz w:val="32"/>
        </w:rPr>
      </w:pPr>
    </w:p>
    <w:p>
      <w:pPr>
        <w:pStyle w:val="2"/>
        <w:rPr>
          <w:rFonts w:ascii="宋体"/>
          <w:sz w:val="32"/>
        </w:rPr>
      </w:pPr>
    </w:p>
    <w:p>
      <w:pPr>
        <w:pStyle w:val="2"/>
        <w:rPr>
          <w:rFonts w:ascii="宋体"/>
          <w:sz w:val="32"/>
        </w:rPr>
      </w:pPr>
    </w:p>
    <w:p>
      <w:pPr>
        <w:pStyle w:val="2"/>
        <w:rPr>
          <w:rFonts w:ascii="宋体"/>
          <w:sz w:val="32"/>
        </w:rPr>
      </w:pPr>
    </w:p>
    <w:p>
      <w:pPr>
        <w:pStyle w:val="2"/>
        <w:rPr>
          <w:rFonts w:ascii="宋体"/>
          <w:sz w:val="32"/>
        </w:rPr>
      </w:pPr>
    </w:p>
    <w:p>
      <w:pPr>
        <w:pStyle w:val="2"/>
        <w:rPr>
          <w:rFonts w:ascii="宋体"/>
          <w:sz w:val="32"/>
        </w:rPr>
      </w:pPr>
    </w:p>
    <w:p>
      <w:pPr>
        <w:pStyle w:val="2"/>
        <w:rPr>
          <w:rFonts w:ascii="宋体"/>
          <w:sz w:val="32"/>
        </w:rPr>
      </w:pPr>
    </w:p>
    <w:p>
      <w:pPr>
        <w:ind w:left="3200" w:hanging="3200" w:hangingChars="1000"/>
        <w:rPr>
          <w:rFonts w:ascii="宋体"/>
          <w:sz w:val="32"/>
          <w:u w:val="single"/>
        </w:rPr>
      </w:pPr>
      <w:r>
        <w:rPr>
          <w:rFonts w:hint="eastAsia" w:ascii="宋体" w:hAnsi="宋体"/>
          <w:sz w:val="32"/>
        </w:rPr>
        <w:t>　　　　项目名称:</w:t>
      </w:r>
      <w:r>
        <w:rPr>
          <w:rFonts w:hint="eastAsia" w:ascii="宋体" w:hAnsi="宋体"/>
          <w:sz w:val="32"/>
          <w:u w:val="single"/>
        </w:rPr>
        <w:t xml:space="preserve">  </w:t>
      </w:r>
      <w:r>
        <w:rPr>
          <w:rFonts w:hint="eastAsia" w:ascii="宋体" w:hAnsi="宋体"/>
          <w:sz w:val="32"/>
          <w:u w:val="single"/>
          <w:lang w:eastAsia="zh-CN"/>
        </w:rPr>
        <w:t>柳州东风容泰化工股份有限公司氢气回收利用项目</w:t>
      </w:r>
      <w:r>
        <w:rPr>
          <w:rFonts w:hint="eastAsia" w:ascii="宋体" w:hAnsi="宋体"/>
          <w:sz w:val="32"/>
          <w:u w:val="single"/>
        </w:rPr>
        <w:t xml:space="preserve"> </w:t>
      </w:r>
      <w:r>
        <w:rPr>
          <w:rFonts w:hint="eastAsia" w:ascii="宋体" w:hAnsi="宋体"/>
          <w:sz w:val="32"/>
          <w:u w:val="none"/>
        </w:rPr>
        <w:t xml:space="preserve">        </w:t>
      </w:r>
    </w:p>
    <w:p>
      <w:pPr>
        <w:ind w:firstLine="1280" w:firstLineChars="400"/>
        <w:rPr>
          <w:rFonts w:ascii="宋体"/>
          <w:sz w:val="32"/>
          <w:u w:val="single"/>
        </w:rPr>
      </w:pPr>
      <w:r>
        <w:rPr>
          <w:rFonts w:hint="eastAsia" w:ascii="宋体" w:hAnsi="宋体"/>
          <w:sz w:val="32"/>
        </w:rPr>
        <w:t>申请单位:</w:t>
      </w:r>
      <w:r>
        <w:rPr>
          <w:rFonts w:hint="eastAsia" w:ascii="宋体" w:hAnsi="宋体"/>
          <w:sz w:val="32"/>
          <w:u w:val="single"/>
        </w:rPr>
        <w:t>　　</w:t>
      </w:r>
      <w:r>
        <w:rPr>
          <w:rFonts w:hint="eastAsia" w:ascii="宋体" w:hAnsi="宋体"/>
          <w:sz w:val="32"/>
          <w:u w:val="single"/>
          <w:lang w:eastAsia="zh-CN"/>
        </w:rPr>
        <w:t>柳州东风容泰化工股份有限公司</w:t>
      </w:r>
      <w:r>
        <w:rPr>
          <w:rFonts w:hint="eastAsia" w:ascii="宋体" w:hAnsi="宋体"/>
          <w:sz w:val="32"/>
          <w:u w:val="single"/>
        </w:rPr>
        <w:t>　　　　　　　　　　　　　</w:t>
      </w:r>
    </w:p>
    <w:p>
      <w:pPr>
        <w:ind w:firstLine="1280" w:firstLineChars="400"/>
        <w:rPr>
          <w:rFonts w:hint="eastAsia" w:ascii="宋体" w:eastAsia="宋体"/>
          <w:sz w:val="32"/>
          <w:lang w:val="en-US" w:eastAsia="zh-CN"/>
        </w:rPr>
      </w:pPr>
      <w:r>
        <w:rPr>
          <w:rFonts w:hint="eastAsia" w:ascii="宋体" w:hAnsi="宋体"/>
          <w:sz w:val="32"/>
        </w:rPr>
        <w:t>经 办 人:</w:t>
      </w:r>
      <w:r>
        <w:rPr>
          <w:rFonts w:hint="eastAsia" w:ascii="宋体" w:hAnsi="宋体"/>
          <w:sz w:val="32"/>
          <w:u w:val="single"/>
        </w:rPr>
        <w:t>　　　</w:t>
      </w:r>
      <w:r>
        <w:rPr>
          <w:rFonts w:hint="eastAsia" w:ascii="宋体" w:hAnsi="宋体"/>
          <w:sz w:val="32"/>
          <w:u w:val="single"/>
          <w:lang w:eastAsia="zh-CN"/>
        </w:rPr>
        <w:t>刘</w:t>
      </w:r>
      <w:r>
        <w:rPr>
          <w:rFonts w:hint="eastAsia" w:ascii="宋体" w:hAnsi="宋体"/>
          <w:sz w:val="32"/>
          <w:u w:val="single"/>
          <w:lang w:val="en-US" w:eastAsia="zh-CN"/>
        </w:rPr>
        <w:t xml:space="preserve"> </w:t>
      </w:r>
      <w:r>
        <w:rPr>
          <w:rFonts w:hint="eastAsia" w:ascii="宋体" w:hAnsi="宋体"/>
          <w:sz w:val="32"/>
          <w:u w:val="single"/>
          <w:lang w:eastAsia="zh-CN"/>
        </w:rPr>
        <w:t>军</w:t>
      </w:r>
      <w:r>
        <w:rPr>
          <w:rFonts w:hint="eastAsia" w:ascii="宋体" w:hAnsi="宋体"/>
          <w:sz w:val="32"/>
          <w:u w:val="single"/>
        </w:rPr>
        <w:t>　　　　　　　　　　　　</w:t>
      </w:r>
      <w:r>
        <w:rPr>
          <w:rFonts w:hint="eastAsia" w:ascii="宋体" w:hAnsi="宋体"/>
          <w:sz w:val="32"/>
          <w:u w:val="single"/>
          <w:lang w:val="en-US" w:eastAsia="zh-CN"/>
        </w:rPr>
        <w:t xml:space="preserve">   </w:t>
      </w:r>
    </w:p>
    <w:p>
      <w:pPr>
        <w:ind w:firstLine="1280" w:firstLineChars="400"/>
        <w:rPr>
          <w:rFonts w:ascii="宋体"/>
          <w:sz w:val="32"/>
          <w:u w:val="single"/>
        </w:rPr>
      </w:pPr>
      <w:r>
        <w:rPr>
          <w:rFonts w:hint="eastAsia" w:ascii="宋体" w:hAnsi="宋体"/>
          <w:sz w:val="32"/>
        </w:rPr>
        <w:t>联系电话:</w:t>
      </w:r>
      <w:r>
        <w:rPr>
          <w:rFonts w:hint="eastAsia" w:ascii="宋体" w:hAnsi="宋体"/>
          <w:sz w:val="32"/>
          <w:u w:val="single"/>
        </w:rPr>
        <w:t>　　　</w:t>
      </w:r>
      <w:r>
        <w:rPr>
          <w:rFonts w:hint="eastAsia" w:ascii="宋体" w:hAnsi="宋体"/>
          <w:sz w:val="32"/>
          <w:u w:val="single"/>
          <w:lang w:val="en-US" w:eastAsia="zh-CN"/>
        </w:rPr>
        <w:t>18677283050</w:t>
      </w:r>
      <w:r>
        <w:rPr>
          <w:rFonts w:hint="eastAsia" w:ascii="宋体" w:hAnsi="宋体"/>
          <w:sz w:val="32"/>
          <w:u w:val="single"/>
        </w:rPr>
        <w:t>　　　　　　　　　　　　</w:t>
      </w:r>
    </w:p>
    <w:p>
      <w:pPr>
        <w:ind w:firstLine="1280" w:firstLineChars="400"/>
        <w:rPr>
          <w:rFonts w:ascii="宋体"/>
          <w:sz w:val="32"/>
        </w:rPr>
      </w:pPr>
      <w:r>
        <w:rPr>
          <w:rFonts w:hint="eastAsia" w:ascii="宋体" w:hAnsi="宋体"/>
          <w:sz w:val="32"/>
        </w:rPr>
        <w:t>填写日期:</w:t>
      </w:r>
      <w:r>
        <w:rPr>
          <w:rFonts w:hint="eastAsia" w:ascii="宋体" w:hAnsi="宋体"/>
          <w:sz w:val="32"/>
          <w:u w:val="single"/>
        </w:rPr>
        <w:t>　　　</w:t>
      </w:r>
      <w:r>
        <w:rPr>
          <w:rFonts w:hint="eastAsia" w:ascii="宋体" w:hAnsi="宋体"/>
          <w:sz w:val="32"/>
          <w:u w:val="single"/>
          <w:lang w:val="en-US" w:eastAsia="zh-CN"/>
        </w:rPr>
        <w:t>2018年11月9日</w:t>
      </w:r>
      <w:r>
        <w:rPr>
          <w:rFonts w:hint="eastAsia" w:ascii="宋体" w:hAnsi="宋体"/>
          <w:sz w:val="32"/>
          <w:u w:val="single"/>
        </w:rPr>
        <w:t>　　　　　　　　　　　　</w:t>
      </w:r>
    </w:p>
    <w:p>
      <w:pPr>
        <w:ind w:firstLine="1280" w:firstLineChars="400"/>
        <w:rPr>
          <w:rFonts w:ascii="宋体"/>
          <w:sz w:val="32"/>
        </w:rPr>
      </w:pPr>
    </w:p>
    <w:p>
      <w:pPr>
        <w:ind w:firstLine="1280" w:firstLineChars="400"/>
        <w:rPr>
          <w:rFonts w:ascii="宋体"/>
          <w:sz w:val="32"/>
        </w:rPr>
      </w:pPr>
    </w:p>
    <w:p>
      <w:pPr>
        <w:ind w:firstLine="1280" w:firstLineChars="400"/>
        <w:rPr>
          <w:rFonts w:ascii="宋体"/>
          <w:sz w:val="32"/>
        </w:rPr>
      </w:pPr>
    </w:p>
    <w:p>
      <w:pPr>
        <w:tabs>
          <w:tab w:val="center" w:pos="4153"/>
          <w:tab w:val="right" w:pos="8306"/>
        </w:tabs>
        <w:snapToGrid w:val="0"/>
        <w:jc w:val="left"/>
        <w:rPr>
          <w:sz w:val="18"/>
          <w:szCs w:val="18"/>
        </w:rPr>
      </w:pPr>
    </w:p>
    <w:p>
      <w:pPr>
        <w:pStyle w:val="2"/>
        <w:rPr>
          <w:rFonts w:hint="eastAsia"/>
        </w:rPr>
      </w:pPr>
    </w:p>
    <w:p>
      <w:pPr>
        <w:pStyle w:val="2"/>
        <w:rPr>
          <w:rFonts w:hint="eastAsia"/>
        </w:rPr>
      </w:pPr>
    </w:p>
    <w:tbl>
      <w:tblPr>
        <w:tblStyle w:val="8"/>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355"/>
        <w:gridCol w:w="385"/>
        <w:gridCol w:w="90"/>
        <w:gridCol w:w="2186"/>
        <w:gridCol w:w="1355"/>
        <w:gridCol w:w="973"/>
        <w:gridCol w:w="382"/>
        <w:gridCol w:w="1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sz w:val="28"/>
              </w:rPr>
            </w:pPr>
            <w:r>
              <w:rPr>
                <w:rFonts w:hint="eastAsia" w:ascii="宋体" w:hAnsi="宋体"/>
                <w:sz w:val="28"/>
              </w:rPr>
              <w:t>申请单位</w:t>
            </w: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名称</w:t>
            </w:r>
          </w:p>
        </w:tc>
        <w:tc>
          <w:tcPr>
            <w:tcW w:w="6955" w:type="dxa"/>
            <w:gridSpan w:val="7"/>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szCs w:val="28"/>
                <w:u w:val="none"/>
                <w:lang w:eastAsia="zh-CN"/>
              </w:rPr>
              <w:t>柳州东风容泰化工股份有限公司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地址</w:t>
            </w:r>
          </w:p>
        </w:tc>
        <w:tc>
          <w:tcPr>
            <w:tcW w:w="4016" w:type="dxa"/>
            <w:gridSpan w:val="4"/>
            <w:tcBorders>
              <w:top w:val="single" w:color="auto" w:sz="4" w:space="0"/>
              <w:left w:val="single" w:color="auto" w:sz="4" w:space="0"/>
              <w:bottom w:val="single" w:color="auto" w:sz="4" w:space="0"/>
              <w:right w:val="single" w:color="auto" w:sz="4" w:space="0"/>
            </w:tcBorders>
            <w:vAlign w:val="top"/>
          </w:tcPr>
          <w:p>
            <w:pPr>
              <w:jc w:val="center"/>
              <w:rPr>
                <w:rFonts w:hint="eastAsia" w:ascii="宋体" w:eastAsia="宋体"/>
                <w:sz w:val="28"/>
                <w:lang w:val="en-US" w:eastAsia="zh-CN"/>
              </w:rPr>
            </w:pPr>
            <w:r>
              <w:rPr>
                <w:rFonts w:hint="eastAsia" w:ascii="宋体"/>
                <w:sz w:val="28"/>
                <w:lang w:val="en-US" w:eastAsia="zh-CN"/>
              </w:rPr>
              <w:t>柳城县六塘镇工业集中区</w:t>
            </w:r>
          </w:p>
        </w:tc>
        <w:tc>
          <w:tcPr>
            <w:tcW w:w="1355" w:type="dxa"/>
            <w:gridSpan w:val="2"/>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邮政编码</w:t>
            </w:r>
          </w:p>
        </w:tc>
        <w:tc>
          <w:tcPr>
            <w:tcW w:w="1584"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eastAsia="宋体"/>
                <w:sz w:val="28"/>
                <w:lang w:val="en-US" w:eastAsia="zh-CN"/>
              </w:rPr>
            </w:pPr>
            <w:r>
              <w:rPr>
                <w:rFonts w:hint="eastAsia" w:ascii="宋体"/>
                <w:sz w:val="28"/>
                <w:lang w:val="en-US" w:eastAsia="zh-CN"/>
              </w:rPr>
              <w:t>545212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电子邮箱</w:t>
            </w:r>
          </w:p>
        </w:tc>
        <w:tc>
          <w:tcPr>
            <w:tcW w:w="4016" w:type="dxa"/>
            <w:gridSpan w:val="4"/>
            <w:tcBorders>
              <w:top w:val="single" w:color="auto" w:sz="4" w:space="0"/>
              <w:left w:val="single" w:color="auto" w:sz="4" w:space="0"/>
              <w:bottom w:val="single" w:color="auto" w:sz="4" w:space="0"/>
              <w:right w:val="single" w:color="auto" w:sz="4" w:space="0"/>
            </w:tcBorders>
            <w:vAlign w:val="top"/>
          </w:tcPr>
          <w:p>
            <w:pPr>
              <w:jc w:val="center"/>
              <w:rPr>
                <w:rFonts w:hint="eastAsia" w:ascii="宋体" w:eastAsia="宋体"/>
                <w:sz w:val="28"/>
                <w:lang w:val="en-US" w:eastAsia="zh-CN"/>
              </w:rPr>
            </w:pPr>
            <w:r>
              <w:rPr>
                <w:rFonts w:hint="eastAsia" w:ascii="宋体"/>
                <w:sz w:val="28"/>
                <w:lang w:val="en-US" w:eastAsia="zh-CN"/>
              </w:rPr>
              <w:t>694387997@qq.com</w:t>
            </w:r>
          </w:p>
        </w:tc>
        <w:tc>
          <w:tcPr>
            <w:tcW w:w="1355" w:type="dxa"/>
            <w:gridSpan w:val="2"/>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经济类型</w:t>
            </w:r>
          </w:p>
        </w:tc>
        <w:tc>
          <w:tcPr>
            <w:tcW w:w="1584"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eastAsia="宋体"/>
                <w:sz w:val="28"/>
                <w:lang w:eastAsia="zh-CN"/>
              </w:rPr>
            </w:pPr>
            <w:r>
              <w:rPr>
                <w:rFonts w:hint="eastAsia" w:ascii="宋体"/>
                <w:sz w:val="28"/>
                <w:lang w:eastAsia="zh-CN"/>
              </w:rPr>
              <w:t>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联系电话</w:t>
            </w:r>
          </w:p>
        </w:tc>
        <w:tc>
          <w:tcPr>
            <w:tcW w:w="2661" w:type="dxa"/>
            <w:gridSpan w:val="3"/>
            <w:tcBorders>
              <w:top w:val="single" w:color="auto" w:sz="4" w:space="0"/>
              <w:left w:val="single" w:color="auto" w:sz="4" w:space="0"/>
              <w:bottom w:val="single" w:color="auto" w:sz="4" w:space="0"/>
              <w:right w:val="single" w:color="auto" w:sz="4" w:space="0"/>
            </w:tcBorders>
            <w:vAlign w:val="top"/>
          </w:tcPr>
          <w:p>
            <w:pPr>
              <w:jc w:val="center"/>
              <w:rPr>
                <w:rFonts w:hint="eastAsia" w:ascii="宋体" w:eastAsia="宋体"/>
                <w:sz w:val="28"/>
                <w:lang w:val="en-US" w:eastAsia="zh-CN"/>
              </w:rPr>
            </w:pPr>
            <w:r>
              <w:rPr>
                <w:rFonts w:hint="eastAsia" w:ascii="宋体"/>
                <w:sz w:val="28"/>
                <w:lang w:val="en-US" w:eastAsia="zh-CN"/>
              </w:rPr>
              <w:t>1867728350</w:t>
            </w: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传真电话</w:t>
            </w:r>
          </w:p>
        </w:tc>
        <w:tc>
          <w:tcPr>
            <w:tcW w:w="2939" w:type="dxa"/>
            <w:gridSpan w:val="3"/>
            <w:tcBorders>
              <w:top w:val="single" w:color="auto" w:sz="4" w:space="0"/>
              <w:left w:val="single" w:color="auto" w:sz="4" w:space="0"/>
              <w:bottom w:val="single" w:color="auto" w:sz="4" w:space="0"/>
              <w:right w:val="single" w:color="auto" w:sz="4" w:space="0"/>
            </w:tcBorders>
            <w:vAlign w:val="top"/>
          </w:tcPr>
          <w:p>
            <w:pPr>
              <w:jc w:val="center"/>
              <w:rPr>
                <w:rFonts w:hint="eastAsia" w:ascii="宋体" w:eastAsia="宋体"/>
                <w:sz w:val="28"/>
                <w:lang w:val="en-US" w:eastAsia="zh-CN"/>
              </w:rPr>
            </w:pPr>
            <w:r>
              <w:rPr>
                <w:rFonts w:hint="eastAsia" w:ascii="宋体"/>
                <w:sz w:val="28"/>
                <w:lang w:val="en-US" w:eastAsia="zh-CN"/>
              </w:rPr>
              <w:t>0772-7715520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pPr>
              <w:rPr>
                <w:rFonts w:ascii="宋体"/>
                <w:sz w:val="28"/>
              </w:rPr>
            </w:pPr>
            <w:r>
              <w:rPr>
                <w:rFonts w:hint="eastAsia" w:ascii="宋体" w:hAnsi="宋体"/>
                <w:sz w:val="28"/>
              </w:rPr>
              <w:t>法定代表人</w:t>
            </w:r>
          </w:p>
        </w:tc>
        <w:tc>
          <w:tcPr>
            <w:tcW w:w="2276"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eastAsia="宋体"/>
                <w:sz w:val="28"/>
                <w:lang w:eastAsia="zh-CN"/>
              </w:rPr>
            </w:pPr>
            <w:r>
              <w:rPr>
                <w:rFonts w:hint="eastAsia" w:ascii="宋体"/>
                <w:sz w:val="28"/>
                <w:lang w:eastAsia="zh-CN"/>
              </w:rPr>
              <w:t>刘</w:t>
            </w:r>
            <w:r>
              <w:rPr>
                <w:rFonts w:hint="eastAsia" w:ascii="宋体"/>
                <w:sz w:val="28"/>
                <w:lang w:val="en-US" w:eastAsia="zh-CN"/>
              </w:rPr>
              <w:t xml:space="preserve"> </w:t>
            </w:r>
            <w:r>
              <w:rPr>
                <w:rFonts w:hint="eastAsia" w:ascii="宋体"/>
                <w:sz w:val="28"/>
                <w:lang w:eastAsia="zh-CN"/>
              </w:rPr>
              <w:t>军</w:t>
            </w:r>
          </w:p>
        </w:tc>
        <w:tc>
          <w:tcPr>
            <w:tcW w:w="2328" w:type="dxa"/>
            <w:gridSpan w:val="2"/>
            <w:tcBorders>
              <w:top w:val="single" w:color="auto" w:sz="4" w:space="0"/>
              <w:left w:val="single" w:color="auto" w:sz="4" w:space="0"/>
              <w:bottom w:val="single" w:color="auto" w:sz="4" w:space="0"/>
              <w:right w:val="single" w:color="auto" w:sz="4" w:space="0"/>
            </w:tcBorders>
            <w:vAlign w:val="center"/>
          </w:tcPr>
          <w:p>
            <w:pPr>
              <w:rPr>
                <w:rFonts w:ascii="宋体"/>
                <w:sz w:val="28"/>
              </w:rPr>
            </w:pPr>
            <w:r>
              <w:rPr>
                <w:rFonts w:hint="eastAsia" w:ascii="宋体" w:hAnsi="宋体"/>
                <w:sz w:val="28"/>
              </w:rPr>
              <w:t>安全生产负责人</w:t>
            </w:r>
          </w:p>
        </w:tc>
        <w:tc>
          <w:tcPr>
            <w:tcW w:w="1966" w:type="dxa"/>
            <w:gridSpan w:val="2"/>
            <w:tcBorders>
              <w:top w:val="single" w:color="auto" w:sz="4" w:space="0"/>
              <w:left w:val="single" w:color="auto" w:sz="4" w:space="0"/>
              <w:bottom w:val="single" w:color="auto" w:sz="4" w:space="0"/>
              <w:right w:val="single" w:color="auto" w:sz="4" w:space="0"/>
            </w:tcBorders>
            <w:vAlign w:val="top"/>
          </w:tcPr>
          <w:p>
            <w:pPr>
              <w:jc w:val="center"/>
              <w:rPr>
                <w:rFonts w:hint="eastAsia" w:ascii="宋体" w:eastAsia="宋体"/>
                <w:sz w:val="28"/>
                <w:lang w:eastAsia="zh-CN"/>
              </w:rPr>
            </w:pPr>
            <w:r>
              <w:rPr>
                <w:rFonts w:hint="eastAsia" w:ascii="宋体"/>
                <w:sz w:val="28"/>
                <w:lang w:eastAsia="zh-CN"/>
              </w:rPr>
              <w:t>孙礼义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8310" w:type="dxa"/>
            <w:gridSpan w:val="8"/>
            <w:tcBorders>
              <w:top w:val="single" w:color="auto" w:sz="4" w:space="0"/>
              <w:left w:val="single" w:color="auto" w:sz="4" w:space="0"/>
              <w:bottom w:val="single" w:color="auto" w:sz="4" w:space="0"/>
              <w:right w:val="single" w:color="auto" w:sz="4" w:space="0"/>
            </w:tcBorders>
            <w:vAlign w:val="top"/>
          </w:tcPr>
          <w:p>
            <w:pPr>
              <w:rPr>
                <w:rFonts w:ascii="宋体"/>
                <w:sz w:val="28"/>
              </w:rPr>
            </w:pPr>
            <w:r>
              <w:rPr>
                <w:rFonts w:hint="eastAsia" w:ascii="宋体" w:hAnsi="宋体"/>
                <w:sz w:val="28"/>
              </w:rPr>
              <w:t>申请单位意见：</w:t>
            </w:r>
          </w:p>
          <w:p>
            <w:pPr>
              <w:rPr>
                <w:rFonts w:ascii="宋体"/>
                <w:sz w:val="28"/>
              </w:rPr>
            </w:pPr>
          </w:p>
          <w:p>
            <w:pPr>
              <w:rPr>
                <w:rFonts w:ascii="宋体"/>
                <w:sz w:val="2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rPr>
                <w:rFonts w:ascii="宋体"/>
                <w:sz w:val="28"/>
              </w:rPr>
            </w:pPr>
          </w:p>
          <w:p>
            <w:pPr>
              <w:rPr>
                <w:rFonts w:ascii="宋体"/>
                <w:sz w:val="28"/>
              </w:rPr>
            </w:pPr>
            <w:r>
              <w:rPr>
                <w:rFonts w:hint="eastAsia" w:ascii="宋体" w:hAnsi="宋体"/>
                <w:sz w:val="28"/>
              </w:rPr>
              <w:t>主要负责人：（签字）　　　　　　　　　　（加盖公章处）</w:t>
            </w:r>
          </w:p>
          <w:p>
            <w:pPr>
              <w:rPr>
                <w:rFonts w:ascii="宋体"/>
                <w:sz w:val="28"/>
              </w:rPr>
            </w:pPr>
            <w:r>
              <w:rPr>
                <w:rFonts w:hint="eastAsia" w:ascii="宋体" w:hAnsi="宋体"/>
                <w:sz w:val="28"/>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hAnsi="宋体"/>
                <w:sz w:val="28"/>
              </w:rPr>
              <w:t>建设项目所在单位</w:t>
            </w: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名称</w:t>
            </w:r>
          </w:p>
        </w:tc>
        <w:tc>
          <w:tcPr>
            <w:tcW w:w="6955" w:type="dxa"/>
            <w:gridSpan w:val="7"/>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szCs w:val="28"/>
                <w:u w:val="none"/>
                <w:lang w:eastAsia="zh-CN"/>
              </w:rPr>
              <w:t>柳州东风容泰化工股份有限公司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地址</w:t>
            </w:r>
          </w:p>
        </w:tc>
        <w:tc>
          <w:tcPr>
            <w:tcW w:w="4016" w:type="dxa"/>
            <w:gridSpan w:val="4"/>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sz w:val="28"/>
                <w:lang w:val="en-US" w:eastAsia="zh-CN"/>
              </w:rPr>
              <w:t>柳城县六塘镇工业集中区</w:t>
            </w:r>
          </w:p>
        </w:tc>
        <w:tc>
          <w:tcPr>
            <w:tcW w:w="1355" w:type="dxa"/>
            <w:gridSpan w:val="2"/>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邮政编码</w:t>
            </w:r>
          </w:p>
        </w:tc>
        <w:tc>
          <w:tcPr>
            <w:tcW w:w="1584"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sz w:val="28"/>
                <w:lang w:val="en-US" w:eastAsia="zh-CN"/>
              </w:rPr>
              <w:t>545212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电子邮箱</w:t>
            </w:r>
          </w:p>
        </w:tc>
        <w:tc>
          <w:tcPr>
            <w:tcW w:w="4016" w:type="dxa"/>
            <w:gridSpan w:val="4"/>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sz w:val="28"/>
                <w:lang w:val="en-US" w:eastAsia="zh-CN"/>
              </w:rPr>
              <w:t>694387997@qq.com</w:t>
            </w:r>
          </w:p>
        </w:tc>
        <w:tc>
          <w:tcPr>
            <w:tcW w:w="1355" w:type="dxa"/>
            <w:gridSpan w:val="2"/>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经济类型</w:t>
            </w:r>
          </w:p>
        </w:tc>
        <w:tc>
          <w:tcPr>
            <w:tcW w:w="1584"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sz w:val="28"/>
                <w:lang w:eastAsia="zh-CN"/>
              </w:rPr>
              <w:t>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联系电话</w:t>
            </w:r>
          </w:p>
        </w:tc>
        <w:tc>
          <w:tcPr>
            <w:tcW w:w="2661" w:type="dxa"/>
            <w:gridSpan w:val="3"/>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sz w:val="28"/>
                <w:lang w:val="en-US" w:eastAsia="zh-CN"/>
              </w:rPr>
              <w:t>1867728350</w:t>
            </w:r>
          </w:p>
        </w:tc>
        <w:tc>
          <w:tcPr>
            <w:tcW w:w="1355" w:type="dxa"/>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hAnsi="宋体"/>
                <w:sz w:val="28"/>
              </w:rPr>
              <w:t>传真</w:t>
            </w:r>
          </w:p>
        </w:tc>
        <w:tc>
          <w:tcPr>
            <w:tcW w:w="2939" w:type="dxa"/>
            <w:gridSpan w:val="3"/>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r>
              <w:rPr>
                <w:rFonts w:hint="eastAsia" w:ascii="宋体"/>
                <w:sz w:val="28"/>
                <w:lang w:val="en-US" w:eastAsia="zh-CN"/>
              </w:rPr>
              <w:t>0772-7715520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6" w:hRule="atLeas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1830" w:type="dxa"/>
            <w:gridSpan w:val="3"/>
            <w:tcBorders>
              <w:top w:val="single" w:color="auto" w:sz="4" w:space="0"/>
              <w:left w:val="single" w:color="auto" w:sz="4" w:space="0"/>
              <w:bottom w:val="single" w:color="auto" w:sz="4" w:space="0"/>
              <w:right w:val="single" w:color="auto" w:sz="4" w:space="0"/>
            </w:tcBorders>
            <w:vAlign w:val="top"/>
          </w:tcPr>
          <w:p>
            <w:pPr>
              <w:rPr>
                <w:rFonts w:ascii="宋体"/>
                <w:sz w:val="28"/>
              </w:rPr>
            </w:pPr>
            <w:r>
              <w:rPr>
                <w:rFonts w:hint="eastAsia" w:ascii="宋体" w:hAnsi="宋体"/>
                <w:sz w:val="28"/>
              </w:rPr>
              <w:t>主要负责人</w:t>
            </w:r>
          </w:p>
        </w:tc>
        <w:tc>
          <w:tcPr>
            <w:tcW w:w="2186" w:type="dxa"/>
            <w:tcBorders>
              <w:top w:val="single" w:color="auto" w:sz="4" w:space="0"/>
              <w:left w:val="single" w:color="auto" w:sz="4" w:space="0"/>
              <w:bottom w:val="single" w:color="auto" w:sz="4" w:space="0"/>
              <w:right w:val="single" w:color="auto" w:sz="4" w:space="0"/>
            </w:tcBorders>
            <w:vAlign w:val="top"/>
          </w:tcPr>
          <w:p>
            <w:pPr>
              <w:rPr>
                <w:rFonts w:ascii="宋体"/>
                <w:sz w:val="28"/>
              </w:rPr>
            </w:pPr>
            <w:r>
              <w:rPr>
                <w:rFonts w:hint="eastAsia" w:ascii="宋体"/>
                <w:sz w:val="28"/>
                <w:lang w:eastAsia="zh-CN"/>
              </w:rPr>
              <w:t>李</w:t>
            </w:r>
            <w:r>
              <w:rPr>
                <w:rFonts w:hint="eastAsia" w:ascii="宋体"/>
                <w:sz w:val="28"/>
                <w:lang w:val="en-US" w:eastAsia="zh-CN"/>
              </w:rPr>
              <w:t xml:space="preserve"> </w:t>
            </w:r>
            <w:r>
              <w:rPr>
                <w:rFonts w:hint="eastAsia" w:ascii="宋体"/>
                <w:sz w:val="28"/>
                <w:lang w:eastAsia="zh-CN"/>
              </w:rPr>
              <w:t>军</w:t>
            </w:r>
          </w:p>
        </w:tc>
        <w:tc>
          <w:tcPr>
            <w:tcW w:w="2328" w:type="dxa"/>
            <w:gridSpan w:val="2"/>
            <w:tcBorders>
              <w:top w:val="single" w:color="auto" w:sz="4" w:space="0"/>
              <w:left w:val="single" w:color="auto" w:sz="4" w:space="0"/>
              <w:bottom w:val="single" w:color="auto" w:sz="4" w:space="0"/>
              <w:right w:val="single" w:color="auto" w:sz="4" w:space="0"/>
            </w:tcBorders>
            <w:vAlign w:val="top"/>
          </w:tcPr>
          <w:p>
            <w:pPr>
              <w:rPr>
                <w:rFonts w:ascii="宋体"/>
                <w:sz w:val="28"/>
              </w:rPr>
            </w:pPr>
            <w:r>
              <w:rPr>
                <w:rFonts w:hint="eastAsia" w:ascii="宋体" w:hAnsi="宋体"/>
                <w:sz w:val="28"/>
              </w:rPr>
              <w:t>安全生产负责人</w:t>
            </w:r>
          </w:p>
        </w:tc>
        <w:tc>
          <w:tcPr>
            <w:tcW w:w="1966" w:type="dxa"/>
            <w:gridSpan w:val="2"/>
            <w:tcBorders>
              <w:top w:val="single" w:color="auto" w:sz="4" w:space="0"/>
              <w:left w:val="single" w:color="auto" w:sz="4" w:space="0"/>
              <w:bottom w:val="single" w:color="auto" w:sz="4" w:space="0"/>
              <w:right w:val="single" w:color="auto" w:sz="4" w:space="0"/>
            </w:tcBorders>
            <w:vAlign w:val="top"/>
          </w:tcPr>
          <w:p>
            <w:pPr>
              <w:rPr>
                <w:rFonts w:ascii="宋体"/>
                <w:sz w:val="28"/>
              </w:rPr>
            </w:pPr>
            <w:r>
              <w:rPr>
                <w:rFonts w:hint="eastAsia" w:ascii="宋体"/>
                <w:sz w:val="28"/>
                <w:lang w:eastAsia="zh-CN"/>
              </w:rPr>
              <w:t>孙礼义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4" w:hRule="atLeast"/>
        </w:trPr>
        <w:tc>
          <w:tcPr>
            <w:tcW w:w="510" w:type="dxa"/>
            <w:vMerge w:val="continue"/>
            <w:tcBorders>
              <w:top w:val="single" w:color="auto" w:sz="4" w:space="0"/>
              <w:left w:val="single" w:color="auto" w:sz="4" w:space="0"/>
              <w:bottom w:val="single" w:color="auto" w:sz="4" w:space="0"/>
              <w:right w:val="single" w:color="auto" w:sz="4" w:space="0"/>
            </w:tcBorders>
            <w:vAlign w:val="top"/>
          </w:tcPr>
          <w:p>
            <w:pPr>
              <w:jc w:val="center"/>
              <w:rPr>
                <w:rFonts w:ascii="宋体"/>
                <w:sz w:val="28"/>
              </w:rPr>
            </w:pPr>
          </w:p>
        </w:tc>
        <w:tc>
          <w:tcPr>
            <w:tcW w:w="8310" w:type="dxa"/>
            <w:gridSpan w:val="8"/>
            <w:tcBorders>
              <w:top w:val="single" w:color="auto" w:sz="4" w:space="0"/>
              <w:left w:val="single" w:color="auto" w:sz="4" w:space="0"/>
              <w:bottom w:val="single" w:color="auto" w:sz="4" w:space="0"/>
              <w:right w:val="single" w:color="auto" w:sz="4" w:space="0"/>
            </w:tcBorders>
            <w:vAlign w:val="top"/>
          </w:tcPr>
          <w:p>
            <w:pPr>
              <w:rPr>
                <w:rFonts w:ascii="宋体"/>
                <w:sz w:val="28"/>
              </w:rPr>
            </w:pPr>
            <w:r>
              <w:rPr>
                <w:rFonts w:hint="eastAsia" w:ascii="宋体" w:hAnsi="宋体"/>
                <w:sz w:val="28"/>
              </w:rPr>
              <w:t>建设单位意见：</w:t>
            </w:r>
          </w:p>
          <w:p>
            <w:pPr>
              <w:rPr>
                <w:rFonts w:ascii="宋体"/>
                <w:sz w:val="28"/>
              </w:rPr>
            </w:pPr>
          </w:p>
          <w:p>
            <w:pPr>
              <w:rPr>
                <w:rFonts w:ascii="宋体"/>
                <w:sz w:val="2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tabs>
                <w:tab w:val="center" w:pos="4153"/>
                <w:tab w:val="right" w:pos="8306"/>
              </w:tabs>
              <w:snapToGrid w:val="0"/>
              <w:jc w:val="left"/>
              <w:rPr>
                <w:rFonts w:ascii="宋体"/>
                <w:sz w:val="18"/>
                <w:szCs w:val="18"/>
              </w:rPr>
            </w:pPr>
          </w:p>
          <w:p>
            <w:pPr>
              <w:rPr>
                <w:rFonts w:ascii="宋体"/>
                <w:sz w:val="28"/>
              </w:rPr>
            </w:pPr>
          </w:p>
          <w:p>
            <w:pPr>
              <w:rPr>
                <w:rFonts w:ascii="宋体"/>
                <w:sz w:val="28"/>
              </w:rPr>
            </w:pPr>
            <w:r>
              <w:rPr>
                <w:rFonts w:hint="eastAsia" w:ascii="宋体" w:hAnsi="宋体"/>
                <w:sz w:val="28"/>
              </w:rPr>
              <w:t>主要负责人：（签字）　　　　　　　　　　（加盖公章处）</w:t>
            </w:r>
          </w:p>
          <w:p>
            <w:pPr>
              <w:rPr>
                <w:rFonts w:ascii="宋体"/>
                <w:sz w:val="28"/>
              </w:rPr>
            </w:pPr>
            <w:r>
              <w:rPr>
                <w:rFonts w:hint="eastAsia" w:ascii="宋体" w:hAnsi="宋体"/>
                <w:sz w:val="28"/>
              </w:rPr>
              <w:t>　　　　　　　　</w:t>
            </w:r>
          </w:p>
          <w:p>
            <w:pPr>
              <w:rPr>
                <w:rFonts w:ascii="宋体"/>
                <w:sz w:val="28"/>
              </w:rPr>
            </w:pPr>
            <w:r>
              <w:rPr>
                <w:rFonts w:hint="eastAsia" w:ascii="宋体" w:hAnsi="宋体"/>
                <w:sz w:val="28"/>
              </w:rPr>
              <w:t>　　　　　　　　　　　年　　月　　　日</w:t>
            </w:r>
          </w:p>
        </w:tc>
      </w:tr>
    </w:tbl>
    <w:p>
      <w:pPr>
        <w:spacing w:line="100" w:lineRule="exact"/>
        <w:rPr>
          <w:rFonts w:ascii="宋体"/>
          <w:sz w:val="10"/>
        </w:rPr>
      </w:pPr>
    </w:p>
    <w:tbl>
      <w:tblPr>
        <w:tblStyle w:val="8"/>
        <w:tblW w:w="90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585"/>
        <w:gridCol w:w="1378"/>
        <w:gridCol w:w="1284"/>
        <w:gridCol w:w="918"/>
        <w:gridCol w:w="66"/>
        <w:gridCol w:w="1218"/>
        <w:gridCol w:w="470"/>
        <w:gridCol w:w="12"/>
        <w:gridCol w:w="1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92" w:hRule="exact"/>
        </w:trPr>
        <w:tc>
          <w:tcPr>
            <w:tcW w:w="1150"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color w:val="000000"/>
                <w:sz w:val="28"/>
                <w:szCs w:val="28"/>
              </w:rPr>
            </w:pPr>
            <w:r>
              <w:rPr>
                <w:rFonts w:hint="eastAsia" w:ascii="宋体" w:hAnsi="宋体"/>
                <w:color w:val="000000"/>
                <w:sz w:val="28"/>
                <w:szCs w:val="28"/>
              </w:rPr>
              <w:t>建设项目可行性研究单位</w:t>
            </w:r>
          </w:p>
        </w:tc>
        <w:tc>
          <w:tcPr>
            <w:tcW w:w="19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单位名称</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val="en-US" w:eastAsia="zh-CN"/>
              </w:rPr>
            </w:pPr>
            <w:r>
              <w:rPr>
                <w:rFonts w:hint="eastAsia" w:ascii="宋体"/>
                <w:color w:val="000000"/>
                <w:sz w:val="24"/>
                <w:szCs w:val="24"/>
                <w:lang w:val="en-US" w:eastAsia="zh-CN"/>
              </w:rPr>
              <w:t>信息产业电子第十一设计研究院科技工程股份有限公司</w:t>
            </w:r>
          </w:p>
        </w:tc>
        <w:tc>
          <w:tcPr>
            <w:tcW w:w="175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联系电话</w:t>
            </w:r>
          </w:p>
        </w:tc>
        <w:tc>
          <w:tcPr>
            <w:tcW w:w="19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4"/>
                <w:szCs w:val="24"/>
              </w:rPr>
            </w:pPr>
            <w:r>
              <w:rPr>
                <w:rFonts w:ascii="Arial" w:hAnsi="Arial" w:eastAsia="宋体" w:cs="Arial"/>
                <w:b w:val="0"/>
                <w:i w:val="0"/>
                <w:caps w:val="0"/>
                <w:color w:val="000000"/>
                <w:spacing w:val="0"/>
                <w:sz w:val="24"/>
                <w:szCs w:val="24"/>
                <w:shd w:val="clear" w:color="auto" w:fill="FFFFFF"/>
              </w:rPr>
              <w:t>028-84333172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exact"/>
        </w:trPr>
        <w:tc>
          <w:tcPr>
            <w:tcW w:w="1150"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color w:val="000000"/>
                <w:sz w:val="28"/>
              </w:rPr>
            </w:pPr>
          </w:p>
        </w:tc>
        <w:tc>
          <w:tcPr>
            <w:tcW w:w="19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通讯地址</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ascii="Arial" w:hAnsi="Arial" w:eastAsia="宋体" w:cs="Arial"/>
                <w:b w:val="0"/>
                <w:i w:val="0"/>
                <w:caps w:val="0"/>
                <w:color w:val="000000"/>
                <w:spacing w:val="0"/>
                <w:sz w:val="24"/>
                <w:szCs w:val="24"/>
                <w:shd w:val="clear" w:color="auto" w:fill="FFFFFF"/>
              </w:rPr>
              <w:t>成都市双林路251号</w:t>
            </w:r>
          </w:p>
        </w:tc>
        <w:tc>
          <w:tcPr>
            <w:tcW w:w="175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邮政编码</w:t>
            </w:r>
          </w:p>
        </w:tc>
        <w:tc>
          <w:tcPr>
            <w:tcW w:w="199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4"/>
                <w:szCs w:val="24"/>
              </w:rPr>
            </w:pPr>
            <w:r>
              <w:rPr>
                <w:rFonts w:ascii="Arial" w:hAnsi="Arial" w:eastAsia="宋体" w:cs="Arial"/>
                <w:b w:val="0"/>
                <w:i w:val="0"/>
                <w:caps w:val="0"/>
                <w:color w:val="000000"/>
                <w:spacing w:val="0"/>
                <w:sz w:val="24"/>
                <w:szCs w:val="24"/>
                <w:shd w:val="clear" w:color="auto" w:fill="FFFFFF"/>
              </w:rPr>
              <w:t>610021</w:t>
            </w:r>
            <w:r>
              <w:rPr>
                <w:rFonts w:hint="default" w:ascii="Arial" w:hAnsi="Arial" w:eastAsia="宋体" w:cs="Arial"/>
                <w:b w:val="0"/>
                <w:i w:val="0"/>
                <w:caps w:val="0"/>
                <w:color w:val="000000"/>
                <w:spacing w:val="0"/>
                <w:sz w:val="24"/>
                <w:szCs w:val="24"/>
                <w:shd w:val="clear" w:color="auto" w:fill="FFFFFF"/>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8" w:hRule="exact"/>
        </w:trPr>
        <w:tc>
          <w:tcPr>
            <w:tcW w:w="1150"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color w:val="000000"/>
                <w:sz w:val="28"/>
              </w:rPr>
            </w:pPr>
          </w:p>
        </w:tc>
        <w:tc>
          <w:tcPr>
            <w:tcW w:w="19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法定代表人</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eastAsia="zh-CN"/>
              </w:rPr>
            </w:pPr>
            <w:r>
              <w:rPr>
                <w:rFonts w:hint="eastAsia" w:ascii="宋体"/>
                <w:color w:val="000000"/>
                <w:sz w:val="28"/>
                <w:lang w:eastAsia="zh-CN"/>
              </w:rPr>
              <w:t>吴振元</w:t>
            </w:r>
          </w:p>
        </w:tc>
        <w:tc>
          <w:tcPr>
            <w:tcW w:w="175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项目负责人</w:t>
            </w:r>
          </w:p>
        </w:tc>
        <w:tc>
          <w:tcPr>
            <w:tcW w:w="199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val="en-US" w:eastAsia="zh-CN"/>
              </w:rPr>
            </w:pPr>
            <w:r>
              <w:rPr>
                <w:rFonts w:hint="eastAsia" w:ascii="宋体"/>
                <w:color w:val="000000"/>
                <w:sz w:val="28"/>
                <w:lang w:val="en-US" w:eastAsia="zh-CN"/>
              </w:rPr>
              <w:t>黄世阁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5" w:hRule="exact"/>
        </w:trPr>
        <w:tc>
          <w:tcPr>
            <w:tcW w:w="1150"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color w:val="000000"/>
                <w:sz w:val="28"/>
              </w:rPr>
            </w:pPr>
            <w:r>
              <w:rPr>
                <w:rFonts w:hint="eastAsia" w:ascii="宋体" w:hAnsi="宋体"/>
                <w:color w:val="000000"/>
                <w:sz w:val="28"/>
              </w:rPr>
              <w:t>建设项目安全评价单位</w:t>
            </w:r>
          </w:p>
        </w:tc>
        <w:tc>
          <w:tcPr>
            <w:tcW w:w="19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单位名称</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eastAsia="zh-CN"/>
              </w:rPr>
            </w:pPr>
            <w:r>
              <w:rPr>
                <w:rFonts w:hint="eastAsia" w:ascii="宋体"/>
                <w:color w:val="000000"/>
                <w:sz w:val="24"/>
                <w:szCs w:val="24"/>
                <w:lang w:eastAsia="zh-CN"/>
              </w:rPr>
              <w:t>广西桂能工程咨询集团有限公司</w:t>
            </w:r>
          </w:p>
        </w:tc>
        <w:tc>
          <w:tcPr>
            <w:tcW w:w="176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联系电话</w:t>
            </w:r>
          </w:p>
        </w:tc>
        <w:tc>
          <w:tcPr>
            <w:tcW w:w="1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val="en-US" w:eastAsia="zh-CN"/>
              </w:rPr>
            </w:pPr>
            <w:r>
              <w:rPr>
                <w:rFonts w:hint="eastAsia" w:ascii="宋体"/>
                <w:color w:val="000000"/>
                <w:sz w:val="24"/>
                <w:szCs w:val="24"/>
                <w:lang w:val="en-US" w:eastAsia="zh-CN"/>
              </w:rPr>
              <w:t>0771-56999726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0" w:hRule="exact"/>
        </w:trPr>
        <w:tc>
          <w:tcPr>
            <w:tcW w:w="1150"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color w:val="000000"/>
                <w:sz w:val="28"/>
              </w:rPr>
            </w:pPr>
          </w:p>
        </w:tc>
        <w:tc>
          <w:tcPr>
            <w:tcW w:w="19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通讯地址</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val="en-US" w:eastAsia="zh-CN"/>
              </w:rPr>
            </w:pPr>
            <w:r>
              <w:rPr>
                <w:rFonts w:hint="eastAsia" w:ascii="宋体"/>
                <w:color w:val="000000"/>
                <w:sz w:val="24"/>
                <w:szCs w:val="24"/>
                <w:lang w:eastAsia="zh-CN"/>
              </w:rPr>
              <w:t>广西南宁市建政路</w:t>
            </w:r>
            <w:r>
              <w:rPr>
                <w:rFonts w:hint="eastAsia" w:ascii="宋体"/>
                <w:color w:val="000000"/>
                <w:sz w:val="24"/>
                <w:szCs w:val="24"/>
                <w:lang w:val="en-US" w:eastAsia="zh-CN"/>
              </w:rPr>
              <w:t>10号</w:t>
            </w:r>
          </w:p>
        </w:tc>
        <w:tc>
          <w:tcPr>
            <w:tcW w:w="176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邮政编码</w:t>
            </w:r>
          </w:p>
        </w:tc>
        <w:tc>
          <w:tcPr>
            <w:tcW w:w="1979"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ascii="Arial" w:hAnsi="Arial" w:eastAsia="宋体" w:cs="Arial"/>
                <w:b w:val="0"/>
                <w:i w:val="0"/>
                <w:caps w:val="0"/>
                <w:color w:val="000000"/>
                <w:spacing w:val="0"/>
                <w:sz w:val="24"/>
                <w:szCs w:val="24"/>
                <w:shd w:val="clear" w:color="auto" w:fill="FFFFFF"/>
              </w:rPr>
              <w:t>530000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exact"/>
        </w:trPr>
        <w:tc>
          <w:tcPr>
            <w:tcW w:w="1150"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color w:val="000000"/>
                <w:sz w:val="28"/>
              </w:rPr>
            </w:pPr>
          </w:p>
        </w:tc>
        <w:tc>
          <w:tcPr>
            <w:tcW w:w="19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资质等级</w:t>
            </w:r>
          </w:p>
        </w:tc>
        <w:tc>
          <w:tcPr>
            <w:tcW w:w="12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eastAsia="zh-CN"/>
              </w:rPr>
            </w:pPr>
            <w:r>
              <w:rPr>
                <w:rFonts w:hint="eastAsia" w:ascii="宋体"/>
                <w:color w:val="000000"/>
                <w:sz w:val="28"/>
                <w:lang w:eastAsia="zh-CN"/>
              </w:rPr>
              <w:t>甲级</w:t>
            </w:r>
          </w:p>
        </w:tc>
        <w:tc>
          <w:tcPr>
            <w:tcW w:w="220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资质证书编号</w:t>
            </w:r>
          </w:p>
        </w:tc>
        <w:tc>
          <w:tcPr>
            <w:tcW w:w="2461"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val="en-US" w:eastAsia="zh-CN"/>
              </w:rPr>
            </w:pPr>
            <w:r>
              <w:rPr>
                <w:rFonts w:hint="eastAsia" w:ascii="宋体"/>
                <w:color w:val="000000"/>
                <w:sz w:val="28"/>
                <w:lang w:val="en-US" w:eastAsia="zh-CN"/>
              </w:rPr>
              <w:t>APJ-(国)-050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9" w:hRule="exact"/>
        </w:trPr>
        <w:tc>
          <w:tcPr>
            <w:tcW w:w="1150"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color w:val="000000"/>
                <w:sz w:val="28"/>
              </w:rPr>
            </w:pPr>
          </w:p>
        </w:tc>
        <w:tc>
          <w:tcPr>
            <w:tcW w:w="19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法定代表人</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eastAsia="zh-CN"/>
              </w:rPr>
            </w:pPr>
            <w:r>
              <w:rPr>
                <w:rFonts w:hint="eastAsia" w:ascii="宋体"/>
                <w:color w:val="000000"/>
                <w:sz w:val="28"/>
                <w:lang w:eastAsia="zh-CN"/>
              </w:rPr>
              <w:t>刘强</w:t>
            </w:r>
          </w:p>
        </w:tc>
        <w:tc>
          <w:tcPr>
            <w:tcW w:w="176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sz w:val="28"/>
              </w:rPr>
            </w:pPr>
            <w:r>
              <w:rPr>
                <w:rFonts w:hint="eastAsia" w:ascii="宋体" w:hAnsi="宋体"/>
                <w:color w:val="000000"/>
                <w:sz w:val="28"/>
              </w:rPr>
              <w:t>项目负责人</w:t>
            </w:r>
          </w:p>
        </w:tc>
        <w:tc>
          <w:tcPr>
            <w:tcW w:w="1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color w:val="000000"/>
                <w:sz w:val="28"/>
                <w:lang w:eastAsia="zh-CN"/>
              </w:rPr>
            </w:pPr>
            <w:r>
              <w:rPr>
                <w:rFonts w:hint="eastAsia" w:ascii="宋体"/>
                <w:color w:val="000000"/>
                <w:sz w:val="28"/>
                <w:lang w:eastAsia="zh-CN"/>
              </w:rPr>
              <w:t>张松云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0" w:hRule="atLeast"/>
        </w:trPr>
        <w:tc>
          <w:tcPr>
            <w:tcW w:w="9060" w:type="dxa"/>
            <w:gridSpan w:val="10"/>
            <w:tcBorders>
              <w:top w:val="single" w:color="auto" w:sz="4" w:space="0"/>
              <w:left w:val="single" w:color="auto" w:sz="4" w:space="0"/>
              <w:bottom w:val="single" w:color="auto" w:sz="4" w:space="0"/>
              <w:right w:val="single" w:color="auto" w:sz="4" w:space="0"/>
            </w:tcBorders>
            <w:vAlign w:val="top"/>
          </w:tcPr>
          <w:p>
            <w:pPr>
              <w:adjustRightInd w:val="0"/>
              <w:snapToGrid w:val="0"/>
              <w:spacing w:line="500" w:lineRule="exact"/>
              <w:ind w:firstLine="560"/>
              <w:rPr>
                <w:rFonts w:hint="eastAsia" w:ascii="宋体" w:hAnsi="宋体"/>
                <w:color w:val="000000"/>
                <w:sz w:val="28"/>
              </w:rPr>
            </w:pPr>
            <w:r>
              <w:rPr>
                <w:rFonts w:hint="eastAsia" w:ascii="宋体" w:hAnsi="宋体"/>
                <w:color w:val="000000"/>
                <w:sz w:val="28"/>
              </w:rPr>
              <w:t>建设项目基本概况（项目性质、规模等）：</w:t>
            </w:r>
          </w:p>
          <w:p>
            <w:pPr>
              <w:adjustRightInd w:val="0"/>
              <w:snapToGrid w:val="0"/>
              <w:spacing w:line="500" w:lineRule="exact"/>
              <w:ind w:firstLine="560"/>
              <w:rPr>
                <w:bCs/>
                <w:color w:val="000000"/>
                <w:sz w:val="28"/>
                <w:szCs w:val="28"/>
              </w:rPr>
            </w:pPr>
            <w:r>
              <w:rPr>
                <w:color w:val="000000"/>
                <w:sz w:val="28"/>
                <w:szCs w:val="28"/>
              </w:rPr>
              <w:t>柳州东风</w:t>
            </w:r>
            <w:r>
              <w:rPr>
                <w:rFonts w:hint="eastAsia"/>
                <w:color w:val="000000"/>
                <w:sz w:val="28"/>
                <w:szCs w:val="28"/>
                <w:lang w:eastAsia="zh-CN"/>
              </w:rPr>
              <w:t>容泰</w:t>
            </w:r>
            <w:r>
              <w:rPr>
                <w:color w:val="000000"/>
                <w:sz w:val="28"/>
                <w:szCs w:val="28"/>
              </w:rPr>
              <w:t>化工股份有限公司，原名柳州市东风化工厂，始建于1966年，2003年改制为民营股份制企业柳州东风化工股份有限公司</w:t>
            </w:r>
            <w:r>
              <w:rPr>
                <w:rFonts w:hint="eastAsia"/>
                <w:color w:val="000000"/>
                <w:sz w:val="28"/>
                <w:szCs w:val="28"/>
                <w:lang w:eastAsia="zh-CN"/>
              </w:rPr>
              <w:t>，</w:t>
            </w:r>
            <w:r>
              <w:rPr>
                <w:rFonts w:hint="eastAsia"/>
                <w:color w:val="000000"/>
                <w:sz w:val="28"/>
                <w:szCs w:val="28"/>
                <w:lang w:val="en-US" w:eastAsia="zh-CN"/>
              </w:rPr>
              <w:t>2017年3月16日</w:t>
            </w:r>
            <w:r>
              <w:rPr>
                <w:color w:val="000000"/>
                <w:sz w:val="28"/>
                <w:szCs w:val="28"/>
              </w:rPr>
              <w:t>更名为现名。</w:t>
            </w:r>
          </w:p>
          <w:p>
            <w:pPr>
              <w:spacing w:line="500" w:lineRule="exact"/>
              <w:ind w:firstLine="560"/>
              <w:rPr>
                <w:rFonts w:hint="eastAsia" w:eastAsia="宋体"/>
                <w:color w:val="000000"/>
                <w:sz w:val="28"/>
                <w:szCs w:val="28"/>
                <w:lang w:val="en-US" w:eastAsia="zh-CN"/>
              </w:rPr>
            </w:pPr>
            <w:r>
              <w:rPr>
                <w:color w:val="000000"/>
                <w:sz w:val="28"/>
                <w:szCs w:val="28"/>
              </w:rPr>
              <w:t>20</w:t>
            </w:r>
            <w:r>
              <w:rPr>
                <w:rFonts w:hint="eastAsia"/>
                <w:color w:val="000000"/>
                <w:sz w:val="28"/>
                <w:szCs w:val="28"/>
              </w:rPr>
              <w:t>10</w:t>
            </w:r>
            <w:r>
              <w:rPr>
                <w:color w:val="000000"/>
                <w:sz w:val="28"/>
                <w:szCs w:val="28"/>
              </w:rPr>
              <w:t>年</w:t>
            </w:r>
            <w:r>
              <w:rPr>
                <w:rFonts w:hint="eastAsia"/>
                <w:color w:val="000000"/>
                <w:sz w:val="28"/>
                <w:szCs w:val="28"/>
              </w:rPr>
              <w:t>公司</w:t>
            </w:r>
            <w:r>
              <w:rPr>
                <w:color w:val="000000"/>
                <w:sz w:val="28"/>
                <w:szCs w:val="28"/>
              </w:rPr>
              <w:t>搬迁至柳城县六塘镇工业</w:t>
            </w:r>
            <w:r>
              <w:rPr>
                <w:rFonts w:hint="eastAsia"/>
                <w:color w:val="000000"/>
                <w:sz w:val="28"/>
                <w:szCs w:val="28"/>
              </w:rPr>
              <w:t>集中</w:t>
            </w:r>
            <w:r>
              <w:rPr>
                <w:color w:val="000000"/>
                <w:sz w:val="28"/>
                <w:szCs w:val="28"/>
              </w:rPr>
              <w:t>区</w:t>
            </w:r>
            <w:r>
              <w:rPr>
                <w:rFonts w:hint="eastAsia"/>
                <w:color w:val="000000"/>
                <w:sz w:val="28"/>
                <w:szCs w:val="28"/>
              </w:rPr>
              <w:t>，位于</w:t>
            </w:r>
            <w:r>
              <w:rPr>
                <w:color w:val="000000"/>
                <w:sz w:val="28"/>
                <w:szCs w:val="28"/>
              </w:rPr>
              <w:t>柳城县川东磷化厂东面，现有5万吨/年高电流密度复极离子膜烧碱生产线，液氯2.5万吨/年、盐酸3万吨/年、次氯酸钠1.5万吨/年。</w:t>
            </w:r>
            <w:r>
              <w:rPr>
                <w:rFonts w:hint="eastAsia"/>
                <w:color w:val="000000"/>
                <w:sz w:val="28"/>
                <w:szCs w:val="28"/>
                <w:lang w:eastAsia="zh-CN"/>
              </w:rPr>
              <w:t>本项目原料为氯碱副产的氢气回收利用，设计年产量为</w:t>
            </w:r>
            <w:r>
              <w:rPr>
                <w:rFonts w:hint="eastAsia"/>
                <w:color w:val="000000"/>
                <w:sz w:val="28"/>
                <w:szCs w:val="28"/>
                <w:lang w:val="en-US" w:eastAsia="zh-CN"/>
              </w:rPr>
              <w:t>27.5%过氧化氢产品（双氧水）4万吨/年。</w:t>
            </w:r>
          </w:p>
          <w:p>
            <w:pPr>
              <w:rPr>
                <w:rFonts w:ascii="宋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6" w:hRule="atLeast"/>
        </w:trPr>
        <w:tc>
          <w:tcPr>
            <w:tcW w:w="173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8"/>
              </w:rPr>
            </w:pPr>
            <w:r>
              <w:rPr>
                <w:rFonts w:hint="eastAsia" w:ascii="宋体" w:hAnsi="宋体"/>
                <w:color w:val="000000"/>
                <w:sz w:val="28"/>
              </w:rPr>
              <w:t>项目类型</w:t>
            </w:r>
          </w:p>
        </w:tc>
        <w:tc>
          <w:tcPr>
            <w:tcW w:w="7325" w:type="dxa"/>
            <w:gridSpan w:val="8"/>
            <w:tcBorders>
              <w:top w:val="single" w:color="auto" w:sz="4" w:space="0"/>
              <w:left w:val="single" w:color="auto" w:sz="4" w:space="0"/>
              <w:bottom w:val="single" w:color="auto" w:sz="4" w:space="0"/>
              <w:right w:val="single" w:color="auto" w:sz="4" w:space="0"/>
            </w:tcBorders>
            <w:vAlign w:val="top"/>
          </w:tcPr>
          <w:p>
            <w:pPr>
              <w:rPr>
                <w:rFonts w:hint="eastAsia" w:ascii="宋体" w:eastAsia="宋体"/>
                <w:color w:val="000000"/>
                <w:sz w:val="28"/>
                <w:lang w:eastAsia="zh-CN"/>
              </w:rPr>
            </w:pPr>
            <w:r>
              <w:rPr>
                <w:rFonts w:hint="eastAsia" w:ascii="宋体"/>
                <w:color w:val="000000"/>
                <w:sz w:val="28"/>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trPr>
        <w:tc>
          <w:tcPr>
            <w:tcW w:w="173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8"/>
              </w:rPr>
            </w:pPr>
            <w:r>
              <w:rPr>
                <w:rFonts w:hint="eastAsia" w:ascii="宋体" w:hAnsi="宋体"/>
                <w:color w:val="000000"/>
                <w:sz w:val="28"/>
              </w:rPr>
              <w:t>建设地址</w:t>
            </w:r>
          </w:p>
        </w:tc>
        <w:tc>
          <w:tcPr>
            <w:tcW w:w="7325" w:type="dxa"/>
            <w:gridSpan w:val="8"/>
            <w:tcBorders>
              <w:top w:val="single" w:color="auto" w:sz="4" w:space="0"/>
              <w:left w:val="single" w:color="auto" w:sz="4" w:space="0"/>
              <w:bottom w:val="single" w:color="auto" w:sz="4" w:space="0"/>
              <w:right w:val="single" w:color="auto" w:sz="4" w:space="0"/>
            </w:tcBorders>
            <w:vAlign w:val="top"/>
          </w:tcPr>
          <w:p>
            <w:pPr>
              <w:rPr>
                <w:rFonts w:hint="eastAsia" w:ascii="宋体" w:eastAsia="宋体"/>
                <w:color w:val="000000"/>
                <w:sz w:val="28"/>
                <w:lang w:eastAsia="zh-CN"/>
              </w:rPr>
            </w:pPr>
            <w:r>
              <w:rPr>
                <w:rFonts w:hint="eastAsia" w:ascii="宋体"/>
                <w:color w:val="000000"/>
                <w:sz w:val="28"/>
                <w:lang w:eastAsia="zh-CN"/>
              </w:rPr>
              <w:t>广西柳州市柳城县六塘镇工业集中区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7" w:hRule="atLeast"/>
        </w:trPr>
        <w:tc>
          <w:tcPr>
            <w:tcW w:w="173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8"/>
              </w:rPr>
            </w:pPr>
            <w:r>
              <w:rPr>
                <w:rFonts w:hint="eastAsia" w:ascii="宋体" w:hAnsi="宋体"/>
                <w:color w:val="000000"/>
                <w:sz w:val="28"/>
              </w:rPr>
              <w:t>总投资</w:t>
            </w:r>
          </w:p>
        </w:tc>
        <w:tc>
          <w:tcPr>
            <w:tcW w:w="3646" w:type="dxa"/>
            <w:gridSpan w:val="4"/>
            <w:tcBorders>
              <w:top w:val="single" w:color="auto" w:sz="4" w:space="0"/>
              <w:left w:val="single" w:color="auto" w:sz="4" w:space="0"/>
              <w:bottom w:val="single" w:color="auto" w:sz="4" w:space="0"/>
              <w:right w:val="single" w:color="auto" w:sz="4" w:space="0"/>
            </w:tcBorders>
            <w:vAlign w:val="center"/>
          </w:tcPr>
          <w:p>
            <w:pPr>
              <w:jc w:val="right"/>
              <w:rPr>
                <w:rFonts w:ascii="宋体"/>
                <w:color w:val="000000"/>
                <w:sz w:val="28"/>
              </w:rPr>
            </w:pPr>
            <w:r>
              <w:rPr>
                <w:rFonts w:hint="eastAsia" w:ascii="宋体" w:hAnsi="宋体"/>
                <w:color w:val="000000"/>
                <w:sz w:val="28"/>
                <w:lang w:val="en-US" w:eastAsia="zh-CN"/>
              </w:rPr>
              <w:t>10202.47</w:t>
            </w:r>
            <w:r>
              <w:rPr>
                <w:rFonts w:hint="eastAsia" w:ascii="宋体" w:hAnsi="宋体"/>
                <w:color w:val="000000"/>
                <w:sz w:val="28"/>
              </w:rPr>
              <w:t>万元</w:t>
            </w:r>
          </w:p>
        </w:tc>
        <w:tc>
          <w:tcPr>
            <w:tcW w:w="168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8"/>
              </w:rPr>
            </w:pPr>
            <w:r>
              <w:rPr>
                <w:rFonts w:hint="eastAsia" w:ascii="宋体" w:hAnsi="宋体"/>
                <w:color w:val="000000"/>
                <w:sz w:val="28"/>
              </w:rPr>
              <w:t>安全投资</w:t>
            </w:r>
          </w:p>
        </w:tc>
        <w:tc>
          <w:tcPr>
            <w:tcW w:w="1991" w:type="dxa"/>
            <w:gridSpan w:val="2"/>
            <w:tcBorders>
              <w:top w:val="single" w:color="auto" w:sz="4" w:space="0"/>
              <w:left w:val="single" w:color="auto" w:sz="4" w:space="0"/>
              <w:bottom w:val="single" w:color="auto" w:sz="4" w:space="0"/>
              <w:right w:val="single" w:color="auto" w:sz="4" w:space="0"/>
            </w:tcBorders>
            <w:vAlign w:val="center"/>
          </w:tcPr>
          <w:p>
            <w:pPr>
              <w:jc w:val="right"/>
              <w:rPr>
                <w:rFonts w:ascii="宋体"/>
                <w:color w:val="000000"/>
                <w:sz w:val="28"/>
              </w:rPr>
            </w:pPr>
            <w:r>
              <w:rPr>
                <w:rFonts w:hint="eastAsia" w:ascii="宋体" w:hAnsi="宋体"/>
                <w:color w:val="000000"/>
                <w:sz w:val="28"/>
                <w:lang w:val="en-US" w:eastAsia="zh-CN"/>
              </w:rPr>
              <w:t>350</w:t>
            </w:r>
            <w:r>
              <w:rPr>
                <w:rFonts w:hint="eastAsia" w:ascii="宋体" w:hAnsi="宋体"/>
                <w:color w:val="000000"/>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2" w:hRule="atLeast"/>
        </w:trPr>
        <w:tc>
          <w:tcPr>
            <w:tcW w:w="9060" w:type="dxa"/>
            <w:gridSpan w:val="10"/>
            <w:tcBorders>
              <w:top w:val="single" w:color="auto" w:sz="4" w:space="0"/>
              <w:left w:val="single" w:color="auto" w:sz="4" w:space="0"/>
              <w:bottom w:val="single" w:color="auto" w:sz="4" w:space="0"/>
              <w:right w:val="single" w:color="auto" w:sz="4" w:space="0"/>
            </w:tcBorders>
            <w:vAlign w:val="top"/>
          </w:tcPr>
          <w:p>
            <w:pPr>
              <w:rPr>
                <w:rFonts w:ascii="宋体"/>
                <w:color w:val="000000"/>
                <w:sz w:val="28"/>
              </w:rPr>
            </w:pPr>
            <w:r>
              <w:rPr>
                <w:rFonts w:hint="eastAsia" w:ascii="宋体" w:hAnsi="宋体"/>
                <w:color w:val="000000"/>
                <w:sz w:val="28"/>
              </w:rPr>
              <w:t>工艺流程简介（包括涉及重点监管危险化工工艺、重点监管危险化学品或者危险化学品重大危险源情况）：</w:t>
            </w:r>
          </w:p>
          <w:p>
            <w:pPr>
              <w:ind w:firstLine="560" w:firstLineChars="200"/>
              <w:rPr>
                <w:rFonts w:hint="eastAsia"/>
                <w:color w:val="000000"/>
                <w:sz w:val="28"/>
              </w:rPr>
            </w:pPr>
            <w:r>
              <w:rPr>
                <w:rFonts w:hint="eastAsia"/>
                <w:color w:val="000000"/>
                <w:sz w:val="28"/>
              </w:rPr>
              <w:t>蒽醌法生产双氧水是以2</w:t>
            </w:r>
            <w:r>
              <w:rPr>
                <w:color w:val="000000"/>
                <w:sz w:val="28"/>
              </w:rPr>
              <w:t>—</w:t>
            </w:r>
            <w:r>
              <w:rPr>
                <w:rFonts w:hint="eastAsia"/>
                <w:color w:val="000000"/>
                <w:sz w:val="28"/>
              </w:rPr>
              <w:t>乙基蒽醌和四氢2</w:t>
            </w:r>
            <w:r>
              <w:rPr>
                <w:color w:val="000000"/>
                <w:sz w:val="28"/>
              </w:rPr>
              <w:t>—</w:t>
            </w:r>
            <w:r>
              <w:rPr>
                <w:rFonts w:hint="eastAsia"/>
                <w:color w:val="000000"/>
                <w:sz w:val="28"/>
              </w:rPr>
              <w:t>乙基蒽醌为载体（总有效蒽醌含量为130</w:t>
            </w:r>
            <w:r>
              <w:rPr>
                <w:color w:val="000000"/>
                <w:sz w:val="28"/>
              </w:rPr>
              <w:t>—</w:t>
            </w:r>
            <w:r>
              <w:rPr>
                <w:rFonts w:hint="eastAsia"/>
                <w:color w:val="000000"/>
                <w:sz w:val="28"/>
              </w:rPr>
              <w:t>140g/l），重芳烃和磷酸三辛酯为混合溶剂（体积比为C9:TOP=75:25），配制成工作液。该工作液与氢气一同进入装有钯触媒的固定床内，在0.25</w:t>
            </w:r>
            <w:r>
              <w:rPr>
                <w:color w:val="000000"/>
                <w:sz w:val="28"/>
              </w:rPr>
              <w:t>—</w:t>
            </w:r>
            <w:r>
              <w:rPr>
                <w:rFonts w:hint="eastAsia"/>
                <w:color w:val="000000"/>
                <w:sz w:val="28"/>
              </w:rPr>
              <w:t>0.35MPa（G）压力和40</w:t>
            </w:r>
            <w:r>
              <w:rPr>
                <w:color w:val="000000"/>
                <w:sz w:val="28"/>
              </w:rPr>
              <w:t>—</w:t>
            </w:r>
            <w:r>
              <w:rPr>
                <w:rFonts w:hint="eastAsia"/>
                <w:color w:val="000000"/>
                <w:sz w:val="28"/>
              </w:rPr>
              <w:t>70℃条件下进行氢化反应，得到相应的氢蒽醌溶液（称氢化液）。氢化液在氧化塔内0.15</w:t>
            </w:r>
            <w:r>
              <w:rPr>
                <w:color w:val="000000"/>
                <w:sz w:val="28"/>
              </w:rPr>
              <w:t>—</w:t>
            </w:r>
            <w:r>
              <w:rPr>
                <w:rFonts w:hint="eastAsia"/>
                <w:color w:val="000000"/>
                <w:sz w:val="28"/>
              </w:rPr>
              <w:t>0.25MPa（G）压力和45</w:t>
            </w:r>
            <w:r>
              <w:rPr>
                <w:color w:val="000000"/>
                <w:sz w:val="28"/>
              </w:rPr>
              <w:t>—</w:t>
            </w:r>
            <w:r>
              <w:rPr>
                <w:rFonts w:hint="eastAsia"/>
                <w:color w:val="000000"/>
                <w:sz w:val="28"/>
              </w:rPr>
              <w:t>55℃条件下用空气进行氧化，氢化液中的氢蒽醌还原成原来的蒽醌，同时生成双氧水。由于双氧水在水和工作液中的溶解度不同，用纯水萃取含有双氧水的工作液（称氧化液）得到27.5％的双氧水水溶液（称萃取液），该萃取液经重芳烃净化除去可溶性有机杂质即得到成品，被萃取后的氧化液称为萃余液，萃余液先经萃余液分离器分离掉大部分水份，再经碳酸钾溶液进行干燥除掉水份、分解双氧水和中和氧化过程中的酸，干燥后的工作液经沉降、分离，除去夹带的碳酸钾溶液，再经后处理白土床使工作液再生并除去碳酸钾和副产物，使之再生成为新鲜工作液循环使用。</w:t>
            </w:r>
          </w:p>
          <w:p>
            <w:pPr>
              <w:pStyle w:val="2"/>
              <w:ind w:firstLine="560" w:firstLineChars="200"/>
              <w:rPr>
                <w:rFonts w:hint="eastAsia" w:eastAsia="宋体"/>
                <w:color w:val="000000"/>
                <w:lang w:eastAsia="zh-CN"/>
              </w:rPr>
            </w:pPr>
            <w:r>
              <w:rPr>
                <w:rFonts w:hint="eastAsia"/>
                <w:color w:val="000000"/>
                <w:sz w:val="28"/>
                <w:lang w:eastAsia="zh-CN"/>
              </w:rPr>
              <w:t>该生产过程中涉及加氢工艺和过氧化工艺过程，属国家首批重点监管的危险化工工艺；同时使用氢气和重芳烃两种危险化学品，产品双氧水具有强腐蚀性和氧化性。</w:t>
            </w:r>
          </w:p>
          <w:p>
            <w:pPr>
              <w:rPr>
                <w:rFonts w:ascii="宋体"/>
                <w:color w:val="000000"/>
                <w:sz w:val="28"/>
              </w:rPr>
            </w:pPr>
          </w:p>
          <w:p>
            <w:pPr>
              <w:rPr>
                <w:rFonts w:ascii="宋体"/>
                <w:color w:val="000000"/>
                <w:sz w:val="28"/>
              </w:rPr>
            </w:pPr>
          </w:p>
          <w:p>
            <w:pPr>
              <w:rPr>
                <w:rFonts w:ascii="宋体"/>
                <w:color w:val="000000"/>
                <w:sz w:val="2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hint="eastAsia" w:ascii="宋体"/>
                <w:color w:val="000000"/>
                <w:sz w:val="18"/>
                <w:szCs w:val="18"/>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color w:val="000000"/>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ind w:left="280" w:hanging="280" w:hangingChars="100"/>
              <w:rPr>
                <w:rFonts w:ascii="宋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796" w:hRule="atLeast"/>
        </w:trPr>
        <w:tc>
          <w:tcPr>
            <w:tcW w:w="9060" w:type="dxa"/>
            <w:gridSpan w:val="10"/>
            <w:tcBorders>
              <w:top w:val="single" w:color="auto" w:sz="4" w:space="0"/>
              <w:left w:val="single" w:color="auto" w:sz="4" w:space="0"/>
              <w:bottom w:val="single" w:color="auto" w:sz="4" w:space="0"/>
              <w:right w:val="single" w:color="auto" w:sz="4" w:space="0"/>
            </w:tcBorders>
            <w:vAlign w:val="top"/>
          </w:tcPr>
          <w:p>
            <w:pPr>
              <w:rPr>
                <w:rFonts w:ascii="宋体"/>
                <w:color w:val="000000"/>
                <w:sz w:val="28"/>
              </w:rPr>
            </w:pPr>
            <w:r>
              <w:rPr>
                <w:rFonts w:hint="eastAsia" w:ascii="宋体" w:hAnsi="宋体"/>
                <w:color w:val="000000"/>
                <w:sz w:val="28"/>
              </w:rPr>
              <w:t>技术及来源简介（国内首次使用的化工工艺，其安全可靠性论证情况）：</w:t>
            </w:r>
          </w:p>
          <w:p>
            <w:pPr>
              <w:rPr>
                <w:rFonts w:ascii="宋体"/>
                <w:color w:val="000000"/>
                <w:sz w:val="28"/>
              </w:rPr>
            </w:pPr>
          </w:p>
          <w:p>
            <w:pPr>
              <w:ind w:firstLine="560" w:firstLineChars="200"/>
              <w:rPr>
                <w:rFonts w:hint="eastAsia" w:ascii="宋体" w:eastAsia="宋体"/>
                <w:color w:val="000000"/>
                <w:sz w:val="28"/>
                <w:lang w:val="en-US" w:eastAsia="zh-CN"/>
              </w:rPr>
            </w:pPr>
            <w:r>
              <w:rPr>
                <w:rFonts w:hint="eastAsia" w:ascii="宋体"/>
                <w:color w:val="000000"/>
                <w:sz w:val="28"/>
                <w:lang w:val="en-US" w:eastAsia="zh-CN"/>
              </w:rPr>
              <w:t>本项目生产工艺采用洛阳黎明化工研究院开发的蒽醌法生产工艺技术，采用DCS集散型控制系统，配备不间断供电系统（UPS）和安全仪表独立系统（SIS），便操作方便，安全性能高，国内大多数厂家采用这个技术。</w:t>
            </w:r>
          </w:p>
          <w:p>
            <w:pPr>
              <w:rPr>
                <w:rFonts w:ascii="宋体"/>
                <w:color w:val="000000"/>
                <w:sz w:val="2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rPr>
                <w:rFonts w:ascii="宋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062" w:hRule="atLeast"/>
        </w:trPr>
        <w:tc>
          <w:tcPr>
            <w:tcW w:w="9060" w:type="dxa"/>
            <w:gridSpan w:val="10"/>
            <w:tcBorders>
              <w:top w:val="single" w:color="auto" w:sz="4" w:space="0"/>
              <w:left w:val="single" w:color="auto" w:sz="4" w:space="0"/>
              <w:bottom w:val="single" w:color="auto" w:sz="4" w:space="0"/>
              <w:right w:val="single" w:color="auto" w:sz="4" w:space="0"/>
            </w:tcBorders>
            <w:vAlign w:val="top"/>
          </w:tcPr>
          <w:p>
            <w:pPr>
              <w:rPr>
                <w:rFonts w:ascii="宋体"/>
                <w:color w:val="000000"/>
                <w:sz w:val="28"/>
              </w:rPr>
            </w:pPr>
            <w:r>
              <w:rPr>
                <w:rFonts w:hint="eastAsia" w:ascii="宋体" w:hAnsi="宋体"/>
                <w:color w:val="000000"/>
                <w:sz w:val="28"/>
              </w:rPr>
              <w:t>建设项目主要装置、设施简介：</w:t>
            </w:r>
          </w:p>
          <w:p>
            <w:pPr>
              <w:ind w:firstLine="560" w:firstLineChars="200"/>
              <w:rPr>
                <w:rFonts w:hint="eastAsia" w:ascii="宋体"/>
                <w:color w:val="000000"/>
                <w:sz w:val="28"/>
                <w:lang w:val="en-US" w:eastAsia="zh-CN"/>
              </w:rPr>
            </w:pPr>
            <w:r>
              <w:rPr>
                <w:rFonts w:hint="eastAsia" w:ascii="宋体"/>
                <w:color w:val="000000"/>
                <w:sz w:val="28"/>
                <w:lang w:eastAsia="zh-CN"/>
              </w:rPr>
              <w:t>该过氧化氢生产装置包括：</w:t>
            </w:r>
            <w:r>
              <w:rPr>
                <w:rFonts w:hint="eastAsia" w:ascii="宋体"/>
                <w:color w:val="000000"/>
                <w:sz w:val="28"/>
                <w:lang w:val="en-US" w:eastAsia="zh-CN"/>
              </w:rPr>
              <w:t>1、</w:t>
            </w:r>
            <w:r>
              <w:rPr>
                <w:rFonts w:hint="eastAsia" w:ascii="宋体"/>
                <w:color w:val="000000"/>
                <w:sz w:val="28"/>
                <w:lang w:eastAsia="zh-CN"/>
              </w:rPr>
              <w:t>一套设计为</w:t>
            </w:r>
            <w:r>
              <w:rPr>
                <w:rFonts w:hint="eastAsia" w:ascii="宋体"/>
                <w:color w:val="000000"/>
                <w:sz w:val="28"/>
                <w:lang w:val="en-US" w:eastAsia="zh-CN"/>
              </w:rPr>
              <w:t>6层楼的主装置框架，框架内主要设备包括氢化塔、氧化塔、萃取塔、净化塔、碱塔及相应的中间储罐、换热器、机泵等动设备；</w:t>
            </w:r>
          </w:p>
          <w:p>
            <w:pPr>
              <w:pStyle w:val="2"/>
              <w:numPr>
                <w:ilvl w:val="0"/>
                <w:numId w:val="2"/>
              </w:numPr>
              <w:rPr>
                <w:rFonts w:hint="eastAsia" w:ascii="宋体"/>
                <w:color w:val="000000"/>
                <w:sz w:val="28"/>
                <w:lang w:val="en-US" w:eastAsia="zh-CN"/>
              </w:rPr>
            </w:pPr>
            <w:r>
              <w:rPr>
                <w:rFonts w:hint="eastAsia" w:ascii="宋体"/>
                <w:color w:val="000000"/>
                <w:sz w:val="28"/>
                <w:lang w:val="en-US" w:eastAsia="zh-CN"/>
              </w:rPr>
              <w:t>一栋空压厂房：包括一台功率710kw的离心空压机及相应的空气过滤设备，用于给氧化过程提供空气；一台功率180kw的螺杆空压机及配套的制氮机组，用于生产过程所需的仪表空气和氮气的生产；</w:t>
            </w:r>
          </w:p>
          <w:p>
            <w:pPr>
              <w:pStyle w:val="2"/>
              <w:numPr>
                <w:ilvl w:val="0"/>
                <w:numId w:val="2"/>
              </w:numPr>
              <w:rPr>
                <w:rFonts w:hint="eastAsia" w:ascii="宋体"/>
                <w:color w:val="000000"/>
                <w:sz w:val="28"/>
                <w:lang w:val="en-US" w:eastAsia="zh-CN"/>
              </w:rPr>
            </w:pPr>
            <w:r>
              <w:rPr>
                <w:rFonts w:hint="eastAsia" w:ascii="宋体"/>
                <w:color w:val="000000"/>
                <w:sz w:val="28"/>
                <w:lang w:val="en-US" w:eastAsia="zh-CN"/>
              </w:rPr>
              <w:t>一个氢压机厂房：包括两台型号VW-22/4、电机功率110KW的无润滑气体压缩机及相应的缓冲罐，用于给氢化工艺提供氢气，氢气来源为氯碱装置富余驰放气；</w:t>
            </w:r>
          </w:p>
          <w:p>
            <w:pPr>
              <w:pStyle w:val="2"/>
              <w:numPr>
                <w:ilvl w:val="0"/>
                <w:numId w:val="2"/>
              </w:numPr>
              <w:rPr>
                <w:rFonts w:hint="eastAsia" w:ascii="宋体"/>
                <w:color w:val="000000"/>
                <w:sz w:val="28"/>
                <w:lang w:val="en-US" w:eastAsia="zh-CN"/>
              </w:rPr>
            </w:pPr>
            <w:r>
              <w:rPr>
                <w:rFonts w:hint="eastAsia" w:ascii="宋体"/>
                <w:color w:val="000000"/>
                <w:sz w:val="28"/>
                <w:lang w:val="en-US" w:eastAsia="zh-CN"/>
              </w:rPr>
              <w:t>一座循环水池：包括水池一座，功率130KW水泵3台及相应的凉水塔等设施；</w:t>
            </w:r>
          </w:p>
          <w:p>
            <w:pPr>
              <w:pStyle w:val="2"/>
              <w:numPr>
                <w:ilvl w:val="0"/>
                <w:numId w:val="2"/>
              </w:numPr>
              <w:rPr>
                <w:rFonts w:hint="eastAsia" w:ascii="宋体"/>
                <w:color w:val="000000"/>
                <w:sz w:val="28"/>
                <w:lang w:val="en-US" w:eastAsia="zh-CN"/>
              </w:rPr>
            </w:pPr>
            <w:r>
              <w:rPr>
                <w:rFonts w:hint="eastAsia" w:ascii="宋体"/>
                <w:color w:val="000000"/>
                <w:sz w:val="28"/>
                <w:lang w:val="en-US" w:eastAsia="zh-CN"/>
              </w:rPr>
              <w:t>一个过氧化氢成品罐区：包括2个体积600立方的过氧化氢储罐，2个体积200立方的过氧化氢配制罐及3台罐装泵，一套罐装系统；</w:t>
            </w:r>
          </w:p>
          <w:p>
            <w:pPr>
              <w:pStyle w:val="2"/>
              <w:numPr>
                <w:ilvl w:val="0"/>
                <w:numId w:val="2"/>
              </w:numPr>
              <w:rPr>
                <w:rFonts w:hint="eastAsia" w:ascii="宋体"/>
                <w:color w:val="000000"/>
                <w:sz w:val="28"/>
                <w:lang w:val="en-US" w:eastAsia="zh-CN"/>
              </w:rPr>
            </w:pPr>
            <w:r>
              <w:rPr>
                <w:rFonts w:hint="eastAsia" w:ascii="宋体"/>
                <w:color w:val="000000"/>
                <w:sz w:val="28"/>
                <w:lang w:val="en-US" w:eastAsia="zh-CN"/>
              </w:rPr>
              <w:t>一个事故应急池：体积800立方；</w:t>
            </w:r>
          </w:p>
          <w:p>
            <w:pPr>
              <w:pStyle w:val="2"/>
              <w:numPr>
                <w:ilvl w:val="0"/>
                <w:numId w:val="2"/>
              </w:numPr>
              <w:rPr>
                <w:rFonts w:hint="eastAsia" w:ascii="宋体"/>
                <w:color w:val="000000"/>
                <w:sz w:val="28"/>
                <w:lang w:val="en-US" w:eastAsia="zh-CN"/>
              </w:rPr>
            </w:pPr>
            <w:r>
              <w:rPr>
                <w:rFonts w:hint="eastAsia" w:ascii="宋体"/>
                <w:color w:val="000000"/>
                <w:sz w:val="28"/>
                <w:lang w:val="en-US" w:eastAsia="zh-CN"/>
              </w:rPr>
              <w:t>一个隔油池：体积140立方（污水处理设施在一期氯碱装置污水处理站）；</w:t>
            </w: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p>
            <w:pPr>
              <w:tabs>
                <w:tab w:val="center" w:pos="4153"/>
                <w:tab w:val="right" w:pos="8306"/>
              </w:tabs>
              <w:snapToGrid w:val="0"/>
              <w:jc w:val="left"/>
              <w:rPr>
                <w:rFonts w:asci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23" w:hRule="atLeast"/>
        </w:trPr>
        <w:tc>
          <w:tcPr>
            <w:tcW w:w="9060" w:type="dxa"/>
            <w:gridSpan w:val="10"/>
            <w:tcBorders>
              <w:top w:val="single" w:color="auto" w:sz="4" w:space="0"/>
              <w:left w:val="single" w:color="auto" w:sz="4" w:space="0"/>
              <w:bottom w:val="single" w:color="auto" w:sz="4" w:space="0"/>
              <w:right w:val="single" w:color="auto" w:sz="4" w:space="0"/>
            </w:tcBorders>
            <w:vAlign w:val="top"/>
          </w:tcPr>
          <w:p>
            <w:pPr>
              <w:rPr>
                <w:rFonts w:ascii="宋体"/>
                <w:color w:val="000000"/>
                <w:sz w:val="28"/>
              </w:rPr>
            </w:pPr>
            <w:r>
              <w:rPr>
                <w:rFonts w:hint="eastAsia" w:ascii="宋体" w:hAnsi="宋体"/>
                <w:color w:val="000000"/>
                <w:sz w:val="28"/>
              </w:rPr>
              <w:t>建设项目生产、储存区周边状况：</w:t>
            </w:r>
          </w:p>
          <w:p>
            <w:pPr>
              <w:rPr>
                <w:rFonts w:ascii="宋体"/>
                <w:color w:val="000000"/>
                <w:sz w:val="28"/>
              </w:rPr>
            </w:pPr>
          </w:p>
          <w:p>
            <w:pPr>
              <w:rPr>
                <w:rFonts w:hint="eastAsia" w:ascii="宋体" w:eastAsia="宋体"/>
                <w:color w:val="000000"/>
                <w:sz w:val="28"/>
                <w:lang w:val="en-US" w:eastAsia="zh-CN"/>
              </w:rPr>
            </w:pPr>
            <w:r>
              <w:rPr>
                <w:rFonts w:hint="eastAsia" w:ascii="宋体"/>
                <w:color w:val="000000"/>
                <w:sz w:val="28"/>
                <w:lang w:val="en-US" w:eastAsia="zh-CN"/>
              </w:rPr>
              <w:t xml:space="preserve">   本项目厂区1KM以内无村庄，周边1KM范围内无居住区和其他需要重点保护的敏感设施。</w:t>
            </w:r>
          </w:p>
          <w:p>
            <w:pPr>
              <w:rPr>
                <w:rFonts w:ascii="宋体"/>
                <w:color w:val="000000"/>
                <w:sz w:val="28"/>
              </w:rPr>
            </w:pPr>
          </w:p>
          <w:p>
            <w:pPr>
              <w:rPr>
                <w:rFonts w:ascii="宋体"/>
                <w:color w:val="000000"/>
                <w:sz w:val="28"/>
              </w:rPr>
            </w:pPr>
          </w:p>
          <w:p>
            <w:pPr>
              <w:rPr>
                <w:rFonts w:ascii="宋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9060" w:type="dxa"/>
            <w:gridSpan w:val="10"/>
            <w:tcBorders>
              <w:top w:val="single" w:color="auto" w:sz="4" w:space="0"/>
              <w:left w:val="single" w:color="auto" w:sz="4" w:space="0"/>
              <w:bottom w:val="single" w:color="auto" w:sz="4" w:space="0"/>
              <w:right w:val="single" w:color="auto" w:sz="4" w:space="0"/>
            </w:tcBorders>
            <w:vAlign w:val="top"/>
          </w:tcPr>
          <w:p>
            <w:pPr>
              <w:rPr>
                <w:rFonts w:ascii="宋体"/>
                <w:color w:val="000000"/>
                <w:sz w:val="28"/>
              </w:rPr>
            </w:pPr>
            <w:r>
              <w:rPr>
                <w:rFonts w:hint="eastAsia" w:ascii="宋体" w:hAnsi="宋体"/>
                <w:color w:val="000000"/>
                <w:sz w:val="28"/>
              </w:rPr>
              <w:t>申请文件、材料清单（在“□”中用“√”勾选）：</w:t>
            </w:r>
          </w:p>
          <w:p>
            <w:pPr>
              <w:rPr>
                <w:rFonts w:ascii="宋体"/>
                <w:color w:val="000000"/>
                <w:sz w:val="28"/>
              </w:rPr>
            </w:pPr>
            <w:r>
              <w:rPr>
                <w:rFonts w:hint="eastAsia" w:ascii="宋体" w:hAnsi="宋体"/>
                <w:color w:val="000000"/>
                <w:sz w:val="28"/>
              </w:rPr>
              <w:t>□建设项目安全条件审查申请书及文件；</w:t>
            </w:r>
          </w:p>
          <w:p>
            <w:pPr>
              <w:rPr>
                <w:rFonts w:ascii="宋体"/>
                <w:color w:val="000000"/>
                <w:sz w:val="28"/>
              </w:rPr>
            </w:pPr>
            <w:r>
              <w:rPr>
                <w:rFonts w:hint="eastAsia" w:ascii="宋体" w:hAnsi="宋体"/>
                <w:color w:val="000000"/>
                <w:sz w:val="28"/>
              </w:rPr>
              <w:t>□建设项目安全条件论证报告；</w:t>
            </w:r>
          </w:p>
          <w:p>
            <w:pPr>
              <w:rPr>
                <w:rFonts w:ascii="宋体"/>
                <w:color w:val="000000"/>
                <w:sz w:val="28"/>
              </w:rPr>
            </w:pPr>
            <w:r>
              <w:rPr>
                <w:rFonts w:hint="eastAsia" w:ascii="宋体" w:hAnsi="宋体"/>
                <w:color w:val="000000"/>
                <w:sz w:val="28"/>
              </w:rPr>
              <w:t>□建设项目安全评价报告；</w:t>
            </w:r>
          </w:p>
          <w:p>
            <w:pPr>
              <w:rPr>
                <w:rFonts w:ascii="宋体"/>
                <w:color w:val="000000"/>
                <w:sz w:val="28"/>
              </w:rPr>
            </w:pPr>
            <w:r>
              <w:rPr>
                <w:rFonts w:hint="eastAsia" w:ascii="宋体" w:hAnsi="宋体"/>
                <w:color w:val="000000"/>
                <w:sz w:val="28"/>
              </w:rPr>
              <w:t>□建设项目批准、核准或者备案文件和规划相关文件（复制件）；</w:t>
            </w:r>
          </w:p>
          <w:p>
            <w:pPr>
              <w:rPr>
                <w:rFonts w:ascii="宋体"/>
                <w:color w:val="000000"/>
                <w:sz w:val="28"/>
              </w:rPr>
            </w:pPr>
            <w:r>
              <w:rPr>
                <w:rFonts w:hint="eastAsia" w:ascii="宋体" w:hAnsi="宋体"/>
                <w:color w:val="000000"/>
                <w:sz w:val="28"/>
              </w:rPr>
              <w:t>□工商行政管理部门颁发的企业营业执照或者企业名称预先核准通知书（复制件）。</w:t>
            </w: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p>
            <w:pPr>
              <w:rPr>
                <w:rFonts w:ascii="宋体"/>
                <w:color w:val="000000"/>
                <w:sz w:val="28"/>
              </w:rPr>
            </w:pPr>
          </w:p>
        </w:tc>
      </w:tr>
    </w:tbl>
    <w:p>
      <w:pPr>
        <w:jc w:val="center"/>
        <w:rPr>
          <w:rFonts w:ascii="宋体"/>
          <w:sz w:val="32"/>
        </w:rPr>
        <w:sectPr>
          <w:footerReference r:id="rId6" w:type="default"/>
          <w:footerReference r:id="rId7" w:type="even"/>
          <w:pgSz w:w="11906" w:h="16838"/>
          <w:pgMar w:top="1440" w:right="1474" w:bottom="1440" w:left="1474" w:header="851" w:footer="992" w:gutter="0"/>
          <w:pgNumType w:start="212"/>
          <w:cols w:space="720" w:num="1"/>
          <w:docGrid w:type="lines" w:linePitch="312" w:charSpace="0"/>
        </w:sectPr>
      </w:pPr>
    </w:p>
    <w:p>
      <w:pPr>
        <w:jc w:val="center"/>
        <w:rPr>
          <w:rFonts w:ascii="宋体"/>
          <w:b/>
          <w:sz w:val="32"/>
        </w:rPr>
      </w:pPr>
      <w:r>
        <w:rPr>
          <w:rFonts w:hint="eastAsia" w:ascii="宋体" w:hAnsi="宋体"/>
          <w:b/>
          <w:sz w:val="32"/>
        </w:rPr>
        <w:t>危险化学品建设项目安全条件审查申请书填写说明</w:t>
      </w:r>
    </w:p>
    <w:p>
      <w:pPr>
        <w:snapToGrid w:val="0"/>
        <w:ind w:firstLine="420" w:firstLineChars="200"/>
        <w:rPr>
          <w:rFonts w:ascii="宋体"/>
          <w:szCs w:val="21"/>
        </w:rPr>
      </w:pPr>
    </w:p>
    <w:p>
      <w:pPr>
        <w:snapToGrid w:val="0"/>
        <w:ind w:firstLine="420" w:firstLineChars="200"/>
        <w:rPr>
          <w:rFonts w:ascii="宋体"/>
          <w:szCs w:val="21"/>
        </w:rPr>
      </w:pPr>
      <w:r>
        <w:rPr>
          <w:rFonts w:hint="eastAsia" w:ascii="宋体" w:hAnsi="宋体"/>
          <w:szCs w:val="21"/>
        </w:rPr>
        <w:t>一、本申请书可以用钢笔、签字笔填写，字迹要清晰、工整；也可以用打印机打印四号字文本，但“负责人签字”必须由负责人本人用钢笔、签字笔签署姓名。</w:t>
      </w:r>
    </w:p>
    <w:p>
      <w:pPr>
        <w:snapToGrid w:val="0"/>
        <w:ind w:firstLine="420" w:firstLineChars="200"/>
        <w:rPr>
          <w:rFonts w:ascii="宋体"/>
          <w:szCs w:val="21"/>
        </w:rPr>
      </w:pPr>
      <w:r>
        <w:rPr>
          <w:rFonts w:hint="eastAsia" w:ascii="宋体" w:hAnsi="宋体"/>
          <w:szCs w:val="21"/>
        </w:rPr>
        <w:t>二、本申请书“申请单位”是指《危险化学品建设项目安全监督管理办法》（国家安全监管总局令第</w:t>
      </w:r>
      <w:r>
        <w:rPr>
          <w:rFonts w:ascii="宋体" w:hAnsi="宋体"/>
          <w:szCs w:val="21"/>
        </w:rPr>
        <w:t>45</w:t>
      </w:r>
      <w:r>
        <w:rPr>
          <w:rFonts w:hint="eastAsia" w:ascii="宋体" w:hAnsi="宋体"/>
          <w:szCs w:val="21"/>
        </w:rPr>
        <w:t>号）规定的建设单位，“建设项目所在单位”是指“申请单位”依法设立的分支机构。</w:t>
      </w:r>
    </w:p>
    <w:p>
      <w:pPr>
        <w:snapToGrid w:val="0"/>
        <w:ind w:firstLine="420" w:firstLineChars="200"/>
        <w:rPr>
          <w:rFonts w:ascii="宋体"/>
          <w:szCs w:val="21"/>
        </w:rPr>
      </w:pPr>
      <w:r>
        <w:rPr>
          <w:rFonts w:hint="eastAsia" w:ascii="宋体" w:hAnsi="宋体"/>
          <w:szCs w:val="21"/>
        </w:rPr>
        <w:t>三、本申请书封面中，“项目名称”栏，填写需要政府或者投资主管部门审批或者核准、备案的建设项目名称；“申请单位”栏，填写申请单位“企业法人营业执照”或者“营业执照”、“企业名称预先核准通知书”上的企业名称。</w:t>
      </w:r>
    </w:p>
    <w:p>
      <w:pPr>
        <w:snapToGrid w:val="0"/>
        <w:ind w:firstLine="420" w:firstLineChars="200"/>
        <w:rPr>
          <w:rFonts w:ascii="宋体"/>
          <w:szCs w:val="21"/>
        </w:rPr>
      </w:pPr>
      <w:r>
        <w:rPr>
          <w:rFonts w:hint="eastAsia" w:ascii="宋体" w:hAnsi="宋体"/>
          <w:szCs w:val="21"/>
        </w:rPr>
        <w:t>四、本申请书“申请单位”和“建设项目所在单位”栏目中的“名称”和“地址”，分别填写申请单位和建设项目所在单位“企业法人营业执照”或者“营业执照”、“企业名称预先核准通知书”上的企业名称和企业住所。未设立分支机构的申请单位，仅填写“申请单位”栏的内容。</w:t>
      </w:r>
    </w:p>
    <w:p>
      <w:pPr>
        <w:snapToGrid w:val="0"/>
        <w:ind w:firstLine="420" w:firstLineChars="200"/>
        <w:rPr>
          <w:rFonts w:ascii="宋体"/>
          <w:szCs w:val="21"/>
        </w:rPr>
      </w:pPr>
      <w:r>
        <w:rPr>
          <w:rFonts w:hint="eastAsia" w:ascii="宋体" w:hAnsi="宋体"/>
          <w:szCs w:val="21"/>
        </w:rPr>
        <w:t>五、本申请书“申请单位”和“建设项目所在单位”栏中的“经济类型”，依照国家统计局、国家工商总局《关于划分企业登记注册类型的规定》（国统字〔</w:t>
      </w:r>
      <w:r>
        <w:rPr>
          <w:rFonts w:ascii="宋体" w:hAnsi="宋体"/>
          <w:szCs w:val="21"/>
        </w:rPr>
        <w:t>2011</w:t>
      </w:r>
      <w:r>
        <w:rPr>
          <w:rFonts w:hint="eastAsia" w:ascii="宋体" w:hAnsi="宋体"/>
          <w:szCs w:val="21"/>
        </w:rPr>
        <w:t>〕</w:t>
      </w:r>
      <w:r>
        <w:rPr>
          <w:rFonts w:ascii="宋体" w:hAnsi="宋体"/>
          <w:szCs w:val="21"/>
        </w:rPr>
        <w:t>86</w:t>
      </w:r>
      <w:r>
        <w:rPr>
          <w:rFonts w:hint="eastAsia" w:ascii="宋体" w:hAnsi="宋体"/>
          <w:szCs w:val="21"/>
        </w:rPr>
        <w:t>号），填写企业登记注册类型。</w:t>
      </w:r>
    </w:p>
    <w:p>
      <w:pPr>
        <w:snapToGrid w:val="0"/>
        <w:ind w:firstLine="420" w:firstLineChars="200"/>
        <w:rPr>
          <w:rFonts w:ascii="宋体"/>
          <w:szCs w:val="21"/>
        </w:rPr>
      </w:pPr>
      <w:r>
        <w:rPr>
          <w:rFonts w:hint="eastAsia" w:ascii="宋体" w:hAnsi="宋体"/>
          <w:szCs w:val="21"/>
        </w:rPr>
        <w:t>六、本申请书“建设项目可行性研究单位”栏，“单位名称”和“通讯地址”栏，分别填写承担该建设项目可行性研究的单位“企业法人营业执照”上的企业名称和住所。</w:t>
      </w:r>
    </w:p>
    <w:p>
      <w:pPr>
        <w:snapToGrid w:val="0"/>
        <w:ind w:firstLine="420" w:firstLineChars="200"/>
        <w:rPr>
          <w:rFonts w:ascii="宋体"/>
          <w:szCs w:val="21"/>
        </w:rPr>
      </w:pPr>
      <w:r>
        <w:rPr>
          <w:rFonts w:hint="eastAsia" w:ascii="宋体" w:hAnsi="宋体"/>
          <w:szCs w:val="21"/>
        </w:rPr>
        <w:t>七、本申请书“建设项目安全评价单位”栏，“单位名称”和“通讯地址”栏，分别填写承担该建设项目安全评价的单位“企业法人营业执照”上的企业名称和住所；“资质等级”和“资质证书编号”栏，分别填写承担该建设项目安全评价的单位取得的“安全评价资质证书”上的级别和编号。</w:t>
      </w:r>
    </w:p>
    <w:p>
      <w:pPr>
        <w:snapToGrid w:val="0"/>
        <w:ind w:firstLine="420" w:firstLineChars="200"/>
        <w:rPr>
          <w:rFonts w:ascii="宋体"/>
          <w:szCs w:val="21"/>
        </w:rPr>
      </w:pPr>
      <w:r>
        <w:rPr>
          <w:rFonts w:hint="eastAsia" w:ascii="宋体" w:hAnsi="宋体"/>
          <w:szCs w:val="21"/>
        </w:rPr>
        <w:t>八、本申请书“项目类型”栏，按照下列分类进行多项选择性填写：</w:t>
      </w:r>
    </w:p>
    <w:p>
      <w:pPr>
        <w:snapToGrid w:val="0"/>
        <w:ind w:firstLine="420" w:firstLineChars="200"/>
        <w:rPr>
          <w:rFonts w:ascii="宋体"/>
          <w:szCs w:val="21"/>
        </w:rPr>
      </w:pPr>
      <w:r>
        <w:rPr>
          <w:rFonts w:hint="eastAsia" w:ascii="宋体" w:hAnsi="宋体"/>
          <w:szCs w:val="21"/>
        </w:rPr>
        <w:t>（一）新建危险化学品生产项目；</w:t>
      </w:r>
    </w:p>
    <w:p>
      <w:pPr>
        <w:snapToGrid w:val="0"/>
        <w:ind w:firstLine="420" w:firstLineChars="200"/>
        <w:rPr>
          <w:rFonts w:ascii="宋体"/>
          <w:szCs w:val="21"/>
        </w:rPr>
      </w:pPr>
      <w:r>
        <w:rPr>
          <w:rFonts w:hint="eastAsia" w:ascii="宋体" w:hAnsi="宋体"/>
          <w:szCs w:val="21"/>
        </w:rPr>
        <w:t>（二）新建危险化学品储存项目；</w:t>
      </w:r>
    </w:p>
    <w:p>
      <w:pPr>
        <w:snapToGrid w:val="0"/>
        <w:ind w:firstLine="420" w:firstLineChars="200"/>
        <w:rPr>
          <w:rFonts w:ascii="宋体"/>
          <w:szCs w:val="21"/>
        </w:rPr>
      </w:pPr>
      <w:r>
        <w:rPr>
          <w:rFonts w:hint="eastAsia" w:ascii="宋体" w:hAnsi="宋体"/>
          <w:szCs w:val="21"/>
        </w:rPr>
        <w:t>（三）改建危险化学品生产项目；</w:t>
      </w:r>
    </w:p>
    <w:p>
      <w:pPr>
        <w:snapToGrid w:val="0"/>
        <w:ind w:firstLine="420" w:firstLineChars="200"/>
        <w:rPr>
          <w:rFonts w:ascii="宋体"/>
          <w:szCs w:val="21"/>
        </w:rPr>
      </w:pPr>
      <w:r>
        <w:rPr>
          <w:rFonts w:hint="eastAsia" w:ascii="宋体" w:hAnsi="宋体"/>
          <w:szCs w:val="21"/>
        </w:rPr>
        <w:t>（四）改建危险化学品储存项目；</w:t>
      </w:r>
    </w:p>
    <w:p>
      <w:pPr>
        <w:snapToGrid w:val="0"/>
        <w:ind w:firstLine="420" w:firstLineChars="200"/>
        <w:rPr>
          <w:rFonts w:ascii="宋体"/>
          <w:szCs w:val="21"/>
        </w:rPr>
      </w:pPr>
      <w:r>
        <w:rPr>
          <w:rFonts w:hint="eastAsia" w:ascii="宋体" w:hAnsi="宋体"/>
          <w:szCs w:val="21"/>
        </w:rPr>
        <w:t>（五）扩建危险化学品生产项目；</w:t>
      </w:r>
    </w:p>
    <w:p>
      <w:pPr>
        <w:snapToGrid w:val="0"/>
        <w:ind w:firstLine="420" w:firstLineChars="200"/>
        <w:rPr>
          <w:rFonts w:ascii="宋体"/>
          <w:szCs w:val="21"/>
        </w:rPr>
      </w:pPr>
      <w:r>
        <w:rPr>
          <w:rFonts w:hint="eastAsia" w:ascii="宋体" w:hAnsi="宋体"/>
          <w:szCs w:val="21"/>
        </w:rPr>
        <w:t>（六）扩建危险化学品储存项目；</w:t>
      </w:r>
    </w:p>
    <w:p>
      <w:pPr>
        <w:snapToGrid w:val="0"/>
        <w:ind w:firstLine="420" w:firstLineChars="200"/>
        <w:rPr>
          <w:rFonts w:ascii="宋体"/>
          <w:szCs w:val="21"/>
        </w:rPr>
      </w:pPr>
      <w:r>
        <w:rPr>
          <w:rFonts w:hint="eastAsia" w:ascii="宋体" w:hAnsi="宋体"/>
          <w:szCs w:val="21"/>
        </w:rPr>
        <w:t>（七）新建伴有危险化学品产生的化工建设项目；</w:t>
      </w:r>
    </w:p>
    <w:p>
      <w:pPr>
        <w:snapToGrid w:val="0"/>
        <w:ind w:firstLine="420" w:firstLineChars="200"/>
        <w:rPr>
          <w:rFonts w:ascii="宋体"/>
          <w:szCs w:val="21"/>
        </w:rPr>
      </w:pPr>
      <w:r>
        <w:rPr>
          <w:rFonts w:hint="eastAsia" w:ascii="宋体" w:hAnsi="宋体"/>
          <w:szCs w:val="21"/>
        </w:rPr>
        <w:t>（八）改建伴有危险化学品产生的化工建设项目；</w:t>
      </w:r>
    </w:p>
    <w:p>
      <w:pPr>
        <w:snapToGrid w:val="0"/>
        <w:ind w:firstLine="420" w:firstLineChars="200"/>
        <w:rPr>
          <w:rFonts w:ascii="宋体"/>
          <w:szCs w:val="21"/>
        </w:rPr>
      </w:pPr>
      <w:r>
        <w:rPr>
          <w:rFonts w:hint="eastAsia" w:ascii="宋体" w:hAnsi="宋体"/>
          <w:szCs w:val="21"/>
        </w:rPr>
        <w:t>（九）扩建伴有危险化学品产生的化工建设项目；</w:t>
      </w:r>
    </w:p>
    <w:p>
      <w:pPr>
        <w:snapToGrid w:val="0"/>
        <w:ind w:firstLine="420" w:firstLineChars="200"/>
        <w:rPr>
          <w:rFonts w:ascii="宋体"/>
          <w:szCs w:val="21"/>
        </w:rPr>
      </w:pPr>
      <w:r>
        <w:rPr>
          <w:rFonts w:hint="eastAsia" w:ascii="宋体" w:hAnsi="宋体"/>
          <w:szCs w:val="21"/>
        </w:rPr>
        <w:t>（十）危险化学品长输管道新建项目；</w:t>
      </w:r>
    </w:p>
    <w:p>
      <w:pPr>
        <w:snapToGrid w:val="0"/>
        <w:ind w:firstLine="420" w:firstLineChars="200"/>
        <w:rPr>
          <w:rFonts w:ascii="宋体"/>
          <w:szCs w:val="21"/>
        </w:rPr>
      </w:pPr>
      <w:r>
        <w:rPr>
          <w:rFonts w:hint="eastAsia" w:ascii="宋体" w:hAnsi="宋体"/>
          <w:szCs w:val="21"/>
        </w:rPr>
        <w:t>（十一）危险化学品长输管道改建项目；</w:t>
      </w:r>
    </w:p>
    <w:p>
      <w:pPr>
        <w:snapToGrid w:val="0"/>
        <w:ind w:firstLine="420" w:firstLineChars="200"/>
        <w:rPr>
          <w:rFonts w:ascii="宋体"/>
          <w:szCs w:val="21"/>
        </w:rPr>
      </w:pPr>
      <w:r>
        <w:rPr>
          <w:rFonts w:hint="eastAsia" w:ascii="宋体" w:hAnsi="宋体"/>
          <w:szCs w:val="21"/>
        </w:rPr>
        <w:t>（十二）危险化学品长输管道扩建项目。</w:t>
      </w:r>
    </w:p>
    <w:p>
      <w:pPr>
        <w:snapToGrid w:val="0"/>
        <w:ind w:firstLine="420" w:firstLineChars="200"/>
        <w:rPr>
          <w:rFonts w:ascii="宋体"/>
          <w:szCs w:val="21"/>
        </w:rPr>
      </w:pPr>
      <w:r>
        <w:rPr>
          <w:rFonts w:hint="eastAsia" w:ascii="宋体" w:hAnsi="宋体"/>
          <w:szCs w:val="21"/>
        </w:rPr>
        <w:t>九、本申请书“建设地址”栏，填写建设项目所在地行政区划中的详细地址。</w:t>
      </w:r>
    </w:p>
    <w:p>
      <w:pPr>
        <w:snapToGrid w:val="0"/>
        <w:ind w:firstLine="420" w:firstLineChars="200"/>
        <w:rPr>
          <w:rFonts w:ascii="宋体"/>
          <w:szCs w:val="21"/>
        </w:rPr>
      </w:pPr>
      <w:r>
        <w:rPr>
          <w:rFonts w:hint="eastAsia" w:ascii="宋体" w:hAnsi="宋体"/>
          <w:szCs w:val="21"/>
        </w:rPr>
        <w:t>十、本申请书“总投资”和“安全投资”栏，分别填写建设项目可行性研究中估算的总投资金额和安全设施投资金额。</w:t>
      </w:r>
    </w:p>
    <w:p>
      <w:pPr>
        <w:snapToGrid w:val="0"/>
        <w:ind w:firstLine="420" w:firstLineChars="200"/>
        <w:rPr>
          <w:rFonts w:ascii="宋体"/>
          <w:szCs w:val="21"/>
        </w:rPr>
      </w:pPr>
      <w:r>
        <w:rPr>
          <w:rFonts w:hint="eastAsia" w:ascii="宋体" w:hAnsi="宋体"/>
          <w:szCs w:val="21"/>
        </w:rPr>
        <w:t>十一、本申请书“建设项目生产、储存区周边状况”栏，不在现有企业生产区或者储存区内的建设项目，仅填写外部情况；在现有企业生产区或者储存区进行改、扩建的建设项目，还需填写建设项目周边现有生产、储存装置状况。</w:t>
      </w:r>
    </w:p>
    <w:p>
      <w:pPr>
        <w:snapToGrid w:val="0"/>
        <w:ind w:firstLine="420" w:firstLineChars="200"/>
        <w:jc w:val="left"/>
        <w:rPr>
          <w:rFonts w:ascii="宋体"/>
          <w:sz w:val="28"/>
        </w:rPr>
        <w:sectPr>
          <w:pgSz w:w="11906" w:h="16838"/>
          <w:pgMar w:top="1440" w:right="1474" w:bottom="1440" w:left="1474" w:header="851" w:footer="992" w:gutter="0"/>
          <w:cols w:space="720" w:num="1"/>
          <w:docGrid w:type="lines" w:linePitch="312" w:charSpace="0"/>
        </w:sectPr>
      </w:pPr>
      <w:r>
        <w:rPr>
          <w:rFonts w:hint="eastAsia" w:ascii="宋体" w:hAnsi="宋体"/>
          <w:szCs w:val="21"/>
        </w:rPr>
        <w:t>十二、本申请书设置的栏目尺寸，不能满足填写内容的需要时，可自行设置栏目尺寸，但不能改变表格外边距的尺寸；本申请书设置的栏目中表格数量不能满足填写内容的需要时，可自行设置续表，格式和内容要求应与本申请书的表格一致；申请单位在填写申请书时，申请书封面不编制页码，其他页编制申请书的自然页。</w:t>
      </w:r>
    </w:p>
    <w:p>
      <w:pPr>
        <w:pStyle w:val="2"/>
        <w:rPr>
          <w:sz w:val="28"/>
          <w:szCs w:val="28"/>
        </w:rPr>
      </w:pPr>
    </w:p>
    <w:p>
      <w:pPr>
        <w:pStyle w:val="2"/>
        <w:rPr>
          <w:sz w:val="28"/>
          <w:szCs w:val="28"/>
        </w:rPr>
      </w:pPr>
    </w:p>
    <w:p>
      <w:pPr>
        <w:jc w:val="right"/>
        <w:rPr>
          <w:rFonts w:hint="default" w:ascii="宋体"/>
          <w:sz w:val="28"/>
          <w:szCs w:val="28"/>
        </w:rPr>
      </w:pPr>
    </w:p>
    <w:p>
      <w:pPr>
        <w:jc w:val="center"/>
        <w:rPr>
          <w:rFonts w:hint="default" w:ascii="宋体"/>
          <w:sz w:val="28"/>
          <w:szCs w:val="28"/>
        </w:rPr>
        <w:sectPr>
          <w:pgSz w:w="11906" w:h="16838"/>
          <w:pgMar w:top="1247" w:right="1304" w:bottom="1247" w:left="1304" w:header="851" w:footer="851" w:gutter="0"/>
          <w:cols w:space="720" w:num="1"/>
          <w:docGrid w:type="lines" w:linePitch="312" w:charSpace="0"/>
        </w:sectPr>
      </w:pPr>
    </w:p>
    <w:p>
      <w:pPr>
        <w:jc w:val="center"/>
        <w:rPr>
          <w:rFonts w:hint="default" w:ascii="宋体"/>
          <w:b/>
          <w:sz w:val="28"/>
          <w:szCs w:val="28"/>
        </w:rPr>
      </w:pPr>
      <w:r>
        <w:rPr>
          <w:rFonts w:ascii="宋体" w:hAnsi="宋体"/>
          <w:b/>
          <w:sz w:val="28"/>
          <w:szCs w:val="28"/>
        </w:rPr>
        <w:t>危险化学品建设项目安全审查书填写说明</w:t>
      </w:r>
    </w:p>
    <w:p>
      <w:pPr>
        <w:snapToGrid w:val="0"/>
        <w:ind w:firstLine="560" w:firstLineChars="200"/>
        <w:rPr>
          <w:rFonts w:hint="default" w:ascii="宋体"/>
          <w:sz w:val="28"/>
          <w:szCs w:val="28"/>
        </w:rPr>
      </w:pPr>
    </w:p>
    <w:p>
      <w:pPr>
        <w:snapToGrid w:val="0"/>
        <w:ind w:firstLine="560" w:firstLineChars="200"/>
        <w:rPr>
          <w:rFonts w:hint="default" w:ascii="宋体"/>
          <w:sz w:val="28"/>
          <w:szCs w:val="28"/>
        </w:rPr>
      </w:pPr>
      <w:r>
        <w:rPr>
          <w:rFonts w:ascii="宋体" w:hAnsi="宋体"/>
          <w:sz w:val="28"/>
          <w:szCs w:val="28"/>
        </w:rPr>
        <w:t>一、本审查书由负责实施危险化学品生产、储存建设项目（以下简称建设项目）安全审查的安全监管部门（简称审查部门）填写。</w:t>
      </w:r>
    </w:p>
    <w:p>
      <w:pPr>
        <w:snapToGrid w:val="0"/>
        <w:ind w:firstLine="560" w:firstLineChars="200"/>
        <w:rPr>
          <w:rFonts w:hint="default" w:ascii="宋体"/>
          <w:sz w:val="28"/>
          <w:szCs w:val="28"/>
        </w:rPr>
      </w:pPr>
      <w:r>
        <w:rPr>
          <w:rFonts w:ascii="宋体" w:hAnsi="宋体"/>
          <w:sz w:val="28"/>
          <w:szCs w:val="28"/>
        </w:rPr>
        <w:t>二、本审查书可以用钢笔、签字笔填写，字迹要清晰、工整；也可以用打印机打印四号字文本，所有“签字”处必须由本人用钢笔、签字笔签署姓名。</w:t>
      </w:r>
    </w:p>
    <w:p>
      <w:pPr>
        <w:snapToGrid w:val="0"/>
        <w:spacing w:after="120"/>
        <w:ind w:left="420" w:leftChars="200"/>
        <w:rPr>
          <w:rFonts w:hint="default" w:ascii="宋体"/>
          <w:sz w:val="28"/>
          <w:szCs w:val="28"/>
        </w:rPr>
      </w:pPr>
      <w:r>
        <w:rPr>
          <w:rFonts w:ascii="宋体" w:hAnsi="宋体"/>
          <w:sz w:val="28"/>
          <w:szCs w:val="28"/>
        </w:rPr>
        <w:t>三、本审查书封面中，“审查事项”栏，分别在“安全条件审查”或者“安全设施设计审查”、“安全设施竣工验收”后的方框内打勾；“项目名称”栏，填写申请单位提交的《建设项目安全审查申请书》中的建设项目名称；“受理编号”、“受理日期”和“受理人”栏，填写受理通知书上载明的受理编号、签发日期和受理人；“审查部门”栏，填写审查部门的全称。</w:t>
      </w:r>
    </w:p>
    <w:p>
      <w:pPr>
        <w:snapToGrid w:val="0"/>
        <w:spacing w:after="120"/>
        <w:ind w:left="420" w:leftChars="200"/>
        <w:rPr>
          <w:rFonts w:hint="default" w:ascii="宋体"/>
          <w:sz w:val="28"/>
          <w:szCs w:val="28"/>
        </w:rPr>
      </w:pPr>
      <w:r>
        <w:rPr>
          <w:rFonts w:ascii="宋体" w:hAnsi="宋体"/>
          <w:sz w:val="28"/>
          <w:szCs w:val="28"/>
        </w:rPr>
        <w:t>四、本审查书中“申请单位”、“建设项目所在单位”、“项目类型”、“建设地址”、“总投资”、“安全投资”分别按照《建设项目安全审查申请书》中申请单位所对应的内容进行填写；“项目有关情况简介”栏，在安全条件审查阶段，填写建设项目拟采用的主要技术、工艺流程、装置、设施，在安全设施设计审查阶段，填写建设项目安全设计简要情况，在安全设施竣工验收阶段，填写建设项目施工简要情况。</w:t>
      </w:r>
    </w:p>
    <w:p>
      <w:pPr>
        <w:snapToGrid w:val="0"/>
        <w:ind w:firstLine="560" w:firstLineChars="200"/>
        <w:rPr>
          <w:rFonts w:hint="default" w:ascii="宋体"/>
          <w:sz w:val="28"/>
          <w:szCs w:val="28"/>
        </w:rPr>
      </w:pPr>
      <w:r>
        <w:rPr>
          <w:rFonts w:ascii="宋体" w:hAnsi="宋体"/>
          <w:sz w:val="28"/>
          <w:szCs w:val="28"/>
        </w:rPr>
        <w:t>五、本审查书“专家组审查意见”，填写邀请专家的审查意见，并由推选的专家组组长签字。</w:t>
      </w:r>
    </w:p>
    <w:p>
      <w:pPr>
        <w:snapToGrid w:val="0"/>
        <w:ind w:firstLine="560" w:firstLineChars="200"/>
        <w:rPr>
          <w:rFonts w:hint="default" w:ascii="宋体"/>
          <w:sz w:val="28"/>
          <w:szCs w:val="28"/>
        </w:rPr>
      </w:pPr>
      <w:r>
        <w:rPr>
          <w:rFonts w:ascii="宋体" w:hAnsi="宋体"/>
          <w:sz w:val="28"/>
          <w:szCs w:val="28"/>
        </w:rPr>
        <w:t>六、本审查书“专家组组成人员名单”栏，填写邀请专家的简要情况，并由本人签字。</w:t>
      </w:r>
    </w:p>
    <w:p>
      <w:pPr>
        <w:snapToGrid w:val="0"/>
        <w:ind w:firstLine="560" w:firstLineChars="200"/>
        <w:rPr>
          <w:rFonts w:hint="default" w:ascii="宋体"/>
          <w:sz w:val="28"/>
          <w:szCs w:val="28"/>
        </w:rPr>
      </w:pPr>
      <w:r>
        <w:rPr>
          <w:rFonts w:ascii="宋体" w:hAnsi="宋体"/>
          <w:sz w:val="28"/>
          <w:szCs w:val="28"/>
        </w:rPr>
        <w:t>七、本审查书“参加审查单位代表的意见及签字”栏，填写在建设项目安全条件审查、安全设施设计审查和安全设施竣工验收三个阶段分别参加审查的该建设项目的可行性研究单位、安全评价单位、设计单位、施工单位、监理单位等代表对专家组审查意见发表的意见，并由这些代表签字。</w:t>
      </w:r>
    </w:p>
    <w:p>
      <w:pPr>
        <w:snapToGrid w:val="0"/>
        <w:ind w:firstLine="560" w:firstLineChars="200"/>
        <w:rPr>
          <w:rFonts w:hint="default" w:ascii="宋体"/>
          <w:sz w:val="28"/>
          <w:szCs w:val="28"/>
        </w:rPr>
      </w:pPr>
      <w:r>
        <w:rPr>
          <w:rFonts w:ascii="宋体" w:hAnsi="宋体"/>
          <w:sz w:val="28"/>
          <w:szCs w:val="28"/>
        </w:rPr>
        <w:t>八、本审查书“审查人员名单”栏，填写审查人员（包括建设项目所在地安全监管部门参加审查的工作人员）的简要情况；“审查人员审查意见”栏，填写审查人员的意见和理由简要说明，并由审查人员签字；“审查组长审查意见”栏，填写审查组长的意见，并由审查组长签字。</w:t>
      </w:r>
    </w:p>
    <w:p>
      <w:pPr>
        <w:snapToGrid w:val="0"/>
        <w:ind w:firstLine="560" w:firstLineChars="200"/>
        <w:rPr>
          <w:rFonts w:hint="default" w:ascii="宋体"/>
          <w:sz w:val="28"/>
          <w:szCs w:val="28"/>
        </w:rPr>
      </w:pPr>
      <w:r>
        <w:rPr>
          <w:rFonts w:ascii="宋体" w:hAnsi="宋体"/>
          <w:sz w:val="28"/>
          <w:szCs w:val="28"/>
        </w:rPr>
        <w:t>九、本审查书中“受委托实施审查单位意见”栏，仅在委托实施审查时填写，填写受委托进行审查部门的审查意见和简要说明，并由负责人签字，加盖公章；“审查部门意见”栏，填写建设项目安全审查部门的审查意见和简要说明，并由负责人签字，加盖公章。</w:t>
      </w:r>
    </w:p>
    <w:p>
      <w:pPr>
        <w:snapToGrid w:val="0"/>
        <w:ind w:firstLine="560" w:firstLineChars="200"/>
        <w:rPr>
          <w:rFonts w:hint="default" w:ascii="宋体"/>
          <w:sz w:val="28"/>
          <w:szCs w:val="28"/>
        </w:rPr>
      </w:pPr>
      <w:r>
        <w:rPr>
          <w:rFonts w:ascii="宋体" w:hAnsi="宋体"/>
          <w:sz w:val="28"/>
          <w:szCs w:val="28"/>
        </w:rPr>
        <w:t>十、本审查书设置的栏目尺寸，不能满足填写内容的需要时，可自行设置栏目尺寸，但不能改变表格外边距的尺寸；本审查书设置的栏目中的表格数量不能满足填写内容的需要时，可自行设置续表，格式和内容要求应与本申请书的表格一致；实施在填写审查书时，审查书封面不编制页码，其他编制审查书的自然页码。</w:t>
      </w:r>
    </w:p>
    <w:p>
      <w:pPr>
        <w:snapToGrid w:val="0"/>
        <w:rPr>
          <w:rFonts w:hint="default" w:ascii="宋体"/>
          <w:sz w:val="28"/>
          <w:szCs w:val="28"/>
        </w:rPr>
      </w:pPr>
    </w:p>
    <w:p>
      <w:pPr>
        <w:snapToGrid w:val="0"/>
        <w:rPr>
          <w:rFonts w:hint="default" w:ascii="宋体"/>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tabs>
          <w:tab w:val="center" w:pos="4153"/>
          <w:tab w:val="right" w:pos="8306"/>
        </w:tabs>
        <w:snapToGrid w:val="0"/>
        <w:jc w:val="left"/>
        <w:rPr>
          <w:rFonts w:hint="default" w:ascii="宋体"/>
          <w:kern w:val="0"/>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pStyle w:val="2"/>
        <w:rPr>
          <w:rFonts w:hint="default" w:eastAsia="Times New Roman"/>
          <w:sz w:val="28"/>
          <w:szCs w:val="28"/>
        </w:rPr>
      </w:pPr>
    </w:p>
    <w:p>
      <w:pPr>
        <w:rPr>
          <w:rFonts w:hint="default"/>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AE080"/>
    <w:multiLevelType w:val="multilevel"/>
    <w:tmpl w:val="528AE080"/>
    <w:lvl w:ilvl="0" w:tentative="0">
      <w:start w:val="7"/>
      <w:numFmt w:val="chineseCounting"/>
      <w:suff w:val="nothing"/>
      <w:lvlText w:val="（%1）"/>
      <w:lvlJc w:val="left"/>
      <w:rPr>
        <w:rFonts w:hint="default" w:ascii="Times New Roman" w:hAnsi="Times New Roman" w:eastAsia="宋体"/>
        <w:u w:val="none"/>
      </w:rPr>
    </w:lvl>
    <w:lvl w:ilvl="1" w:tentative="0">
      <w:start w:val="1"/>
      <w:numFmt w:val="decimal"/>
      <w:lvlText w:val=""/>
      <w:lvlJc w:val="left"/>
      <w:rPr>
        <w:rFonts w:hint="default"/>
        <w:u w:val="none"/>
      </w:rPr>
    </w:lvl>
    <w:lvl w:ilvl="2" w:tentative="0">
      <w:start w:val="1"/>
      <w:numFmt w:val="decimal"/>
      <w:lvlText w:val=""/>
      <w:lvlJc w:val="left"/>
      <w:rPr>
        <w:rFonts w:hint="default"/>
        <w:u w:val="none"/>
      </w:rPr>
    </w:lvl>
    <w:lvl w:ilvl="3" w:tentative="0">
      <w:start w:val="1"/>
      <w:numFmt w:val="decimal"/>
      <w:lvlText w:val=""/>
      <w:lvlJc w:val="left"/>
      <w:rPr>
        <w:rFonts w:hint="default"/>
        <w:u w:val="none"/>
      </w:rPr>
    </w:lvl>
    <w:lvl w:ilvl="4" w:tentative="0">
      <w:start w:val="1"/>
      <w:numFmt w:val="decimal"/>
      <w:lvlText w:val=""/>
      <w:lvlJc w:val="left"/>
      <w:rPr>
        <w:rFonts w:hint="default"/>
        <w:u w:val="none"/>
      </w:rPr>
    </w:lvl>
    <w:lvl w:ilvl="5" w:tentative="0">
      <w:start w:val="1"/>
      <w:numFmt w:val="decimal"/>
      <w:lvlText w:val=""/>
      <w:lvlJc w:val="left"/>
      <w:rPr>
        <w:rFonts w:hint="default"/>
        <w:u w:val="none"/>
      </w:rPr>
    </w:lvl>
    <w:lvl w:ilvl="6" w:tentative="0">
      <w:start w:val="1"/>
      <w:numFmt w:val="decimal"/>
      <w:lvlText w:val=""/>
      <w:lvlJc w:val="left"/>
      <w:rPr>
        <w:rFonts w:hint="default"/>
        <w:u w:val="none"/>
      </w:rPr>
    </w:lvl>
    <w:lvl w:ilvl="7" w:tentative="0">
      <w:start w:val="1"/>
      <w:numFmt w:val="decimal"/>
      <w:lvlText w:val=""/>
      <w:lvlJc w:val="left"/>
      <w:rPr>
        <w:rFonts w:hint="default"/>
        <w:u w:val="none"/>
      </w:rPr>
    </w:lvl>
    <w:lvl w:ilvl="8" w:tentative="0">
      <w:start w:val="1"/>
      <w:numFmt w:val="decimal"/>
      <w:lvlText w:val=""/>
      <w:lvlJc w:val="left"/>
      <w:rPr>
        <w:rFonts w:hint="default"/>
        <w:u w:val="none"/>
      </w:rPr>
    </w:lvl>
  </w:abstractNum>
  <w:abstractNum w:abstractNumId="1">
    <w:nsid w:val="72874F79"/>
    <w:multiLevelType w:val="singleLevel"/>
    <w:tmpl w:val="72874F79"/>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D83304"/>
    <w:rsid w:val="000D629D"/>
    <w:rsid w:val="002465E7"/>
    <w:rsid w:val="005A03F1"/>
    <w:rsid w:val="005F42DA"/>
    <w:rsid w:val="006479AB"/>
    <w:rsid w:val="007F573D"/>
    <w:rsid w:val="00A962F2"/>
    <w:rsid w:val="00D12918"/>
    <w:rsid w:val="02E53F96"/>
    <w:rsid w:val="06DB7590"/>
    <w:rsid w:val="11775CF5"/>
    <w:rsid w:val="16472C25"/>
    <w:rsid w:val="19E73C5C"/>
    <w:rsid w:val="1BF33580"/>
    <w:rsid w:val="1E770EBA"/>
    <w:rsid w:val="26627CA3"/>
    <w:rsid w:val="2BA83B01"/>
    <w:rsid w:val="2DC47D15"/>
    <w:rsid w:val="37A64F62"/>
    <w:rsid w:val="46CB7691"/>
    <w:rsid w:val="4C944F6C"/>
    <w:rsid w:val="54D43E1F"/>
    <w:rsid w:val="5C100C08"/>
    <w:rsid w:val="5ECD62C8"/>
    <w:rsid w:val="6CD83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page number"/>
    <w:uiPriority w:val="0"/>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4763</Words>
  <Characters>1078</Characters>
  <Lines>8</Lines>
  <Paragraphs>11</Paragraphs>
  <TotalTime>5</TotalTime>
  <ScaleCrop>false</ScaleCrop>
  <LinksUpToDate>false</LinksUpToDate>
  <CharactersWithSpaces>5830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2018-01-25T01:52:00Z</dcterms:created>
  <dc:creator>dell</dc:creator>
  <cp:lastModifiedBy>NTKO</cp:lastModifiedBy>
  <dcterms:modified xsi:type="dcterms:W3CDTF">2019-09-23T09:26:59Z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